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281ABE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762F9">
        <w:rPr>
          <w:sz w:val="28"/>
          <w:szCs w:val="28"/>
        </w:rPr>
        <w:t>6</w:t>
      </w:r>
      <w:r w:rsidR="0039178B">
        <w:rPr>
          <w:sz w:val="28"/>
          <w:szCs w:val="28"/>
        </w:rPr>
        <w:t>.</w:t>
      </w:r>
      <w:r w:rsidR="004762F9">
        <w:rPr>
          <w:sz w:val="28"/>
          <w:szCs w:val="28"/>
        </w:rPr>
        <w:t>02</w:t>
      </w:r>
      <w:r w:rsidR="00046BC8" w:rsidRPr="00F566D7">
        <w:rPr>
          <w:sz w:val="28"/>
          <w:szCs w:val="28"/>
        </w:rPr>
        <w:t>.20</w:t>
      </w:r>
      <w:r w:rsidR="004762F9">
        <w:rPr>
          <w:sz w:val="28"/>
          <w:szCs w:val="28"/>
        </w:rPr>
        <w:t>20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№</w:t>
      </w:r>
      <w:r w:rsidR="00A60E17">
        <w:rPr>
          <w:sz w:val="28"/>
          <w:szCs w:val="28"/>
        </w:rPr>
        <w:t xml:space="preserve"> </w:t>
      </w:r>
      <w:r w:rsidR="004762F9">
        <w:rPr>
          <w:sz w:val="28"/>
          <w:szCs w:val="28"/>
        </w:rPr>
        <w:t>10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2003D6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5857F6">
        <w:rPr>
          <w:sz w:val="28"/>
        </w:rPr>
        <w:t xml:space="preserve">нансов Российской Федерации </w:t>
      </w:r>
    </w:p>
    <w:p w:rsidR="0078327D" w:rsidRDefault="002003D6" w:rsidP="0078327D">
      <w:pPr>
        <w:jc w:val="both"/>
        <w:rPr>
          <w:sz w:val="28"/>
        </w:rPr>
      </w:pPr>
      <w:r>
        <w:rPr>
          <w:sz w:val="28"/>
        </w:rPr>
        <w:t>№ 85</w:t>
      </w:r>
      <w:r w:rsidR="0078327D">
        <w:rPr>
          <w:sz w:val="28"/>
        </w:rPr>
        <w:t>н от 0</w:t>
      </w:r>
      <w:r>
        <w:rPr>
          <w:sz w:val="28"/>
        </w:rPr>
        <w:t>6</w:t>
      </w:r>
      <w:r w:rsidR="0078327D">
        <w:rPr>
          <w:sz w:val="28"/>
        </w:rPr>
        <w:t>.0</w:t>
      </w:r>
      <w:r w:rsidR="005857F6">
        <w:rPr>
          <w:sz w:val="28"/>
        </w:rPr>
        <w:t>6</w:t>
      </w:r>
      <w:r w:rsidR="0078327D">
        <w:rPr>
          <w:sz w:val="28"/>
        </w:rPr>
        <w:t>.201</w:t>
      </w:r>
      <w:r>
        <w:rPr>
          <w:sz w:val="28"/>
        </w:rPr>
        <w:t>9</w:t>
      </w:r>
      <w:r w:rsidR="0078327D">
        <w:rPr>
          <w:sz w:val="28"/>
        </w:rPr>
        <w:t xml:space="preserve">г., Бюджетного кодекса РФ и Решения № </w:t>
      </w:r>
      <w:r w:rsidR="004762F9">
        <w:rPr>
          <w:sz w:val="28"/>
        </w:rPr>
        <w:t>38</w:t>
      </w:r>
      <w:r w:rsidR="0078327D">
        <w:rPr>
          <w:sz w:val="28"/>
        </w:rPr>
        <w:t>-</w:t>
      </w:r>
      <w:r w:rsidR="004762F9">
        <w:rPr>
          <w:sz w:val="28"/>
        </w:rPr>
        <w:t>114</w:t>
      </w:r>
      <w:r w:rsidR="0078327D">
        <w:rPr>
          <w:sz w:val="28"/>
        </w:rPr>
        <w:t xml:space="preserve"> от </w:t>
      </w:r>
      <w:r w:rsidR="00915D18">
        <w:rPr>
          <w:sz w:val="28"/>
        </w:rPr>
        <w:t>1</w:t>
      </w:r>
      <w:r w:rsidR="004762F9">
        <w:rPr>
          <w:sz w:val="28"/>
        </w:rPr>
        <w:t>3</w:t>
      </w:r>
      <w:r w:rsidR="0078327D">
        <w:rPr>
          <w:sz w:val="28"/>
        </w:rPr>
        <w:t>.12.201</w:t>
      </w:r>
      <w:r w:rsidR="004762F9">
        <w:rPr>
          <w:sz w:val="28"/>
        </w:rPr>
        <w:t>9</w:t>
      </w:r>
      <w:r w:rsidR="0078327D">
        <w:rPr>
          <w:sz w:val="28"/>
        </w:rPr>
        <w:t>г «О бюджете Солгонского сельсовета на 20</w:t>
      </w:r>
      <w:r w:rsidR="004762F9">
        <w:rPr>
          <w:sz w:val="28"/>
        </w:rPr>
        <w:t>20</w:t>
      </w:r>
      <w:r w:rsidR="00915D18">
        <w:rPr>
          <w:sz w:val="28"/>
        </w:rPr>
        <w:t xml:space="preserve"> </w:t>
      </w:r>
      <w:r w:rsidR="0078327D"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4762F9">
        <w:rPr>
          <w:sz w:val="28"/>
        </w:rPr>
        <w:t>1</w:t>
      </w:r>
      <w:r w:rsidR="0078327D">
        <w:rPr>
          <w:sz w:val="28"/>
        </w:rPr>
        <w:t>-20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78327D"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762F9">
        <w:rPr>
          <w:sz w:val="28"/>
        </w:rPr>
        <w:t xml:space="preserve">20 </w:t>
      </w:r>
      <w:r w:rsidR="0078327D"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4762F9">
        <w:rPr>
          <w:sz w:val="28"/>
        </w:rPr>
        <w:t>1-</w:t>
      </w:r>
      <w:r w:rsidR="0078327D">
        <w:rPr>
          <w:sz w:val="28"/>
        </w:rPr>
        <w:t>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B95A01">
        <w:rPr>
          <w:sz w:val="28"/>
        </w:rPr>
        <w:t xml:space="preserve"> годах, </w:t>
      </w:r>
      <w:r w:rsidR="0078327D">
        <w:rPr>
          <w:sz w:val="28"/>
        </w:rPr>
        <w:t>ПОСТАНОВЛЯЮ:</w:t>
      </w:r>
      <w:bookmarkStart w:id="0" w:name="_GoBack"/>
      <w:bookmarkEnd w:id="0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исполняющего обязанности главного бухгалтера сельсовета (</w:t>
      </w:r>
      <w:r w:rsidR="00DB370C">
        <w:rPr>
          <w:sz w:val="28"/>
        </w:rPr>
        <w:t>Радыгину М.С.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762F9">
        <w:rPr>
          <w:sz w:val="28"/>
        </w:rPr>
        <w:t>20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4762F9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F566D7">
        <w:rPr>
          <w:sz w:val="20"/>
          <w:szCs w:val="20"/>
        </w:rPr>
        <w:t>от</w:t>
      </w:r>
      <w:r w:rsidR="00241581" w:rsidRPr="00F566D7">
        <w:rPr>
          <w:sz w:val="20"/>
          <w:szCs w:val="20"/>
        </w:rPr>
        <w:t xml:space="preserve"> </w:t>
      </w:r>
      <w:r w:rsidR="00900B56">
        <w:rPr>
          <w:sz w:val="20"/>
          <w:szCs w:val="20"/>
        </w:rPr>
        <w:t>0</w:t>
      </w:r>
      <w:r w:rsidR="004762F9">
        <w:rPr>
          <w:sz w:val="20"/>
          <w:szCs w:val="20"/>
        </w:rPr>
        <w:t>6</w:t>
      </w:r>
      <w:r w:rsidR="00900B56">
        <w:rPr>
          <w:sz w:val="20"/>
          <w:szCs w:val="20"/>
        </w:rPr>
        <w:t>.</w:t>
      </w:r>
      <w:r w:rsidR="004762F9">
        <w:rPr>
          <w:sz w:val="20"/>
          <w:szCs w:val="20"/>
        </w:rPr>
        <w:t>02</w:t>
      </w:r>
      <w:r w:rsidR="007304A0">
        <w:rPr>
          <w:sz w:val="20"/>
          <w:szCs w:val="20"/>
        </w:rPr>
        <w:t>.</w:t>
      </w:r>
      <w:r w:rsidRPr="00F566D7">
        <w:rPr>
          <w:sz w:val="20"/>
          <w:szCs w:val="20"/>
        </w:rPr>
        <w:t>20</w:t>
      </w:r>
      <w:r w:rsidR="004762F9">
        <w:rPr>
          <w:sz w:val="20"/>
          <w:szCs w:val="20"/>
        </w:rPr>
        <w:t>20</w:t>
      </w:r>
      <w:r w:rsidR="00B95A01">
        <w:rPr>
          <w:sz w:val="20"/>
          <w:szCs w:val="20"/>
        </w:rPr>
        <w:t xml:space="preserve"> </w:t>
      </w:r>
      <w:r w:rsidRPr="00F566D7">
        <w:rPr>
          <w:sz w:val="20"/>
          <w:szCs w:val="20"/>
        </w:rPr>
        <w:t xml:space="preserve">№ </w:t>
      </w:r>
      <w:r w:rsidR="004762F9">
        <w:rPr>
          <w:sz w:val="20"/>
          <w:szCs w:val="20"/>
        </w:rPr>
        <w:t>10</w:t>
      </w:r>
      <w:r>
        <w:rPr>
          <w:sz w:val="20"/>
          <w:szCs w:val="20"/>
        </w:rPr>
        <w:t xml:space="preserve">  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762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4762F9">
        <w:rPr>
          <w:b/>
          <w:sz w:val="28"/>
          <w:szCs w:val="28"/>
        </w:rPr>
        <w:t>2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213E47" w:rsidTr="00672FC1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A47C5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213E47" w:rsidTr="00672FC1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6913CC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213E47" w:rsidTr="00672FC1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F921C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органом, казенным учреждением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CD7A3C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Pr="00910FB0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7971C9" w:rsidRDefault="00213E47" w:rsidP="00672FC1">
            <w:r w:rsidRPr="007971C9">
              <w:lastRenderedPageBreak/>
              <w:t xml:space="preserve">Субвенции бюджетам сельских </w:t>
            </w:r>
            <w:r w:rsidRPr="007971C9">
              <w:lastRenderedPageBreak/>
              <w:t xml:space="preserve">поселений  на выполнение </w:t>
            </w:r>
            <w:r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</w:t>
            </w:r>
            <w:r w:rsidRPr="00766BDB">
              <w:rPr>
                <w:color w:val="000000"/>
                <w:lang w:eastAsia="en-US" w:bidi="en-US"/>
              </w:rPr>
              <w:lastRenderedPageBreak/>
              <w:t>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DE29E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F14A88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 w:rsidRPr="00F14A88">
              <w:rPr>
                <w:rFonts w:eastAsiaTheme="minorHAnsi"/>
                <w:color w:val="000000"/>
                <w:lang w:eastAsia="en-US"/>
              </w:rPr>
              <w:lastRenderedPageBreak/>
              <w:t>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</w:t>
            </w:r>
            <w:r w:rsidRPr="0012141A">
              <w:rPr>
                <w:bCs/>
                <w:color w:val="000000"/>
                <w:lang w:eastAsia="en-US" w:bidi="en-US"/>
              </w:rPr>
              <w:lastRenderedPageBreak/>
              <w:t>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A563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2948B3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202 49999 10 8302 150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202 49999 10 8324 150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межевание земельных участков под ИЖС, объектами недвижимого имущества)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330044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330044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Прочие безвозмездные поступления  в бюджеты сельских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Солгонского </w:t>
            </w:r>
            <w:r w:rsidRPr="00766BDB">
              <w:rPr>
                <w:color w:val="000000"/>
                <w:lang w:eastAsia="en-US" w:bidi="en-US"/>
              </w:rPr>
              <w:lastRenderedPageBreak/>
              <w:t>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2 19 6001</w:t>
            </w:r>
            <w:r w:rsidRPr="0078327D">
              <w:rPr>
                <w:rFonts w:eastAsiaTheme="minorHAnsi"/>
                <w:color w:val="000000"/>
                <w:lang w:eastAsia="en-US"/>
              </w:rPr>
              <w:t>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Возврат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прочих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15001 10 0000 150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C32B4"/>
    <w:rsid w:val="0012141A"/>
    <w:rsid w:val="00185512"/>
    <w:rsid w:val="001D21D4"/>
    <w:rsid w:val="002003D6"/>
    <w:rsid w:val="00213E47"/>
    <w:rsid w:val="00241581"/>
    <w:rsid w:val="00267C86"/>
    <w:rsid w:val="00271A81"/>
    <w:rsid w:val="00281ABE"/>
    <w:rsid w:val="002B2D44"/>
    <w:rsid w:val="002F1BA8"/>
    <w:rsid w:val="00330044"/>
    <w:rsid w:val="0039178B"/>
    <w:rsid w:val="003973D8"/>
    <w:rsid w:val="00413ED4"/>
    <w:rsid w:val="0044033C"/>
    <w:rsid w:val="004762F9"/>
    <w:rsid w:val="00545E0A"/>
    <w:rsid w:val="00551672"/>
    <w:rsid w:val="00557177"/>
    <w:rsid w:val="005857F6"/>
    <w:rsid w:val="006D5421"/>
    <w:rsid w:val="007304A0"/>
    <w:rsid w:val="0078327D"/>
    <w:rsid w:val="007971C9"/>
    <w:rsid w:val="007B7E11"/>
    <w:rsid w:val="007D587C"/>
    <w:rsid w:val="008077E8"/>
    <w:rsid w:val="00820B24"/>
    <w:rsid w:val="008B580A"/>
    <w:rsid w:val="008E3FC5"/>
    <w:rsid w:val="008E7693"/>
    <w:rsid w:val="00900B56"/>
    <w:rsid w:val="00915D18"/>
    <w:rsid w:val="009726AF"/>
    <w:rsid w:val="009C15A5"/>
    <w:rsid w:val="00A47C5B"/>
    <w:rsid w:val="00A60E17"/>
    <w:rsid w:val="00A974EA"/>
    <w:rsid w:val="00AE10EC"/>
    <w:rsid w:val="00B106B8"/>
    <w:rsid w:val="00B93757"/>
    <w:rsid w:val="00B9384D"/>
    <w:rsid w:val="00B94618"/>
    <w:rsid w:val="00B95A01"/>
    <w:rsid w:val="00BB1670"/>
    <w:rsid w:val="00C62688"/>
    <w:rsid w:val="00C82D04"/>
    <w:rsid w:val="00DB370C"/>
    <w:rsid w:val="00DE0793"/>
    <w:rsid w:val="00DE2BB7"/>
    <w:rsid w:val="00DF3ADA"/>
    <w:rsid w:val="00E76C20"/>
    <w:rsid w:val="00E818D2"/>
    <w:rsid w:val="00ED3FC2"/>
    <w:rsid w:val="00EE3CCA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2019-12-05T03:01:00Z</cp:lastPrinted>
  <dcterms:created xsi:type="dcterms:W3CDTF">2019-04-10T04:16:00Z</dcterms:created>
  <dcterms:modified xsi:type="dcterms:W3CDTF">2020-02-10T02:34:00Z</dcterms:modified>
</cp:coreProperties>
</file>