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E61C41">
              <w:t>№ 27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E61C41">
              <w:t xml:space="preserve">  22</w:t>
            </w:r>
            <w:bookmarkStart w:id="0" w:name="_GoBack"/>
            <w:bookmarkEnd w:id="0"/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FF492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F492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61C41" w:rsidRPr="005021FA" w:rsidRDefault="00E61C41" w:rsidP="00E61C41">
      <w:pPr>
        <w:jc w:val="both"/>
      </w:pPr>
      <w:r>
        <w:t>21</w:t>
      </w:r>
      <w:r w:rsidRPr="005021FA">
        <w:t>.</w:t>
      </w:r>
      <w:r>
        <w:t>03</w:t>
      </w:r>
      <w:r w:rsidRPr="005021FA">
        <w:t>.202</w:t>
      </w:r>
      <w:r>
        <w:t>4</w:t>
      </w:r>
      <w:r w:rsidRPr="005021FA">
        <w:t xml:space="preserve">                                         с. Солгон                                                 № </w:t>
      </w:r>
      <w:r>
        <w:t>27</w:t>
      </w:r>
    </w:p>
    <w:p w:rsidR="00E61C41" w:rsidRPr="005021FA" w:rsidRDefault="00E61C41" w:rsidP="00E61C41">
      <w:pPr>
        <w:jc w:val="both"/>
      </w:pPr>
    </w:p>
    <w:p w:rsidR="00E61C41" w:rsidRPr="005021FA" w:rsidRDefault="00E61C41" w:rsidP="00E61C41">
      <w:r w:rsidRPr="005021FA">
        <w:t xml:space="preserve">О присвоении порядковых номеров, </w:t>
      </w:r>
    </w:p>
    <w:p w:rsidR="00E61C41" w:rsidRPr="005021FA" w:rsidRDefault="00E61C41" w:rsidP="00E61C41">
      <w:r w:rsidRPr="005021FA">
        <w:t>наименований улиц в селах Солгонского сельсовета</w:t>
      </w:r>
    </w:p>
    <w:p w:rsidR="00E61C41" w:rsidRPr="005021FA" w:rsidRDefault="00E61C41" w:rsidP="00E61C41">
      <w:pPr>
        <w:shd w:val="clear" w:color="auto" w:fill="FFFFFF"/>
        <w:spacing w:before="5" w:after="120"/>
      </w:pPr>
    </w:p>
    <w:p w:rsidR="00E61C41" w:rsidRPr="005021FA" w:rsidRDefault="00E61C41" w:rsidP="00E61C41">
      <w:pPr>
        <w:tabs>
          <w:tab w:val="left" w:pos="180"/>
        </w:tabs>
        <w:jc w:val="both"/>
      </w:pPr>
      <w:r w:rsidRPr="005021FA">
        <w:tab/>
        <w:t xml:space="preserve">     В соответствии с Федеральными </w:t>
      </w:r>
      <w:hyperlink r:id="rId9" w:history="1">
        <w:r w:rsidRPr="005021FA">
          <w:t>законами</w:t>
        </w:r>
      </w:hyperlink>
      <w:r w:rsidRPr="005021FA"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E61C41" w:rsidRPr="00E26BD8" w:rsidRDefault="00E61C41" w:rsidP="00E61C41">
      <w:pPr>
        <w:pStyle w:val="af"/>
        <w:numPr>
          <w:ilvl w:val="0"/>
          <w:numId w:val="21"/>
        </w:numPr>
        <w:spacing w:after="160" w:line="259" w:lineRule="auto"/>
        <w:jc w:val="both"/>
      </w:pPr>
      <w:r w:rsidRPr="00E26BD8">
        <w:t>Объекту недвижимости индивидуальному жилому дому, построенному на земельном участке с кадастровым номером: 24:39:</w:t>
      </w:r>
      <w:r>
        <w:t>43</w:t>
      </w:r>
      <w:r w:rsidRPr="00E26BD8">
        <w:t>0</w:t>
      </w:r>
      <w:r>
        <w:t>0</w:t>
      </w:r>
      <w:r w:rsidRPr="00E26BD8">
        <w:t>001:</w:t>
      </w:r>
      <w:r>
        <w:t>1845</w:t>
      </w:r>
      <w:r w:rsidRPr="00E26BD8">
        <w:t xml:space="preserve"> присвоить адрес: Российская Федерация, Красноярский край, Ужурский муниципальный район, Сельское поселение Солгонский сельсовет, </w:t>
      </w:r>
      <w:r>
        <w:t>село</w:t>
      </w:r>
      <w:r w:rsidRPr="00E26BD8">
        <w:t xml:space="preserve"> </w:t>
      </w:r>
      <w:r>
        <w:t>Солгон</w:t>
      </w:r>
      <w:r w:rsidRPr="00E26BD8">
        <w:t xml:space="preserve">, ул. </w:t>
      </w:r>
      <w:r>
        <w:t>Горшкова</w:t>
      </w:r>
      <w:r w:rsidRPr="00E26BD8">
        <w:t xml:space="preserve">, дом № </w:t>
      </w:r>
      <w:r>
        <w:t>23а</w:t>
      </w:r>
      <w:r w:rsidRPr="00E26BD8">
        <w:t>.</w:t>
      </w:r>
    </w:p>
    <w:p w:rsidR="00E61C41" w:rsidRPr="00E26BD8" w:rsidRDefault="00E61C41" w:rsidP="00E61C41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E26BD8">
        <w:t>Контроль за исполнением настоящего постановления оставляю за собой.</w:t>
      </w:r>
    </w:p>
    <w:p w:rsidR="00E61C41" w:rsidRPr="00706695" w:rsidRDefault="00E61C41" w:rsidP="00E61C41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5021FA">
        <w:t>Постановление вступает в силу с момента подписания.</w:t>
      </w:r>
    </w:p>
    <w:p w:rsidR="00E61C41" w:rsidRPr="005021FA" w:rsidRDefault="00E61C41" w:rsidP="00E61C41">
      <w:pPr>
        <w:tabs>
          <w:tab w:val="left" w:pos="180"/>
        </w:tabs>
        <w:jc w:val="both"/>
      </w:pPr>
      <w:r w:rsidRPr="005021FA">
        <w:t xml:space="preserve">  </w:t>
      </w:r>
      <w:r>
        <w:t xml:space="preserve"> </w:t>
      </w:r>
    </w:p>
    <w:p w:rsidR="00E61C41" w:rsidRDefault="00E61C41" w:rsidP="00E61C41"/>
    <w:p w:rsidR="00E61C41" w:rsidRPr="0083155F" w:rsidRDefault="00E61C41" w:rsidP="00E61C41">
      <w:pPr>
        <w:jc w:val="both"/>
        <w:rPr>
          <w:rFonts w:eastAsia="Calibri"/>
        </w:rPr>
      </w:pPr>
      <w:r>
        <w:t>И.о. г</w:t>
      </w:r>
      <w:r w:rsidRPr="005021FA">
        <w:t>лав</w:t>
      </w:r>
      <w:r>
        <w:t>ы Солгонского</w:t>
      </w:r>
      <w:r w:rsidRPr="005021FA">
        <w:t xml:space="preserve"> сельсовета                                             </w:t>
      </w:r>
      <w:r>
        <w:t xml:space="preserve">     К.Е. Рыжкова</w:t>
      </w:r>
    </w:p>
    <w:p w:rsidR="00E61C41" w:rsidRPr="0083155F" w:rsidRDefault="00E61C41" w:rsidP="00E61C41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lang w:eastAsia="ar-SA"/>
        </w:rPr>
      </w:pPr>
      <w:r>
        <w:rPr>
          <w:rFonts w:eastAsia="SimSun"/>
          <w:b/>
          <w:kern w:val="1"/>
          <w:lang w:eastAsia="ar-SA"/>
        </w:rPr>
        <w:t xml:space="preserve"> </w:t>
      </w:r>
    </w:p>
    <w:p w:rsidR="00E61C41" w:rsidRDefault="00E61C41" w:rsidP="00E61C41"/>
    <w:p w:rsidR="00433449" w:rsidRDefault="00433449" w:rsidP="00AB570F">
      <w:pPr>
        <w:jc w:val="center"/>
        <w:rPr>
          <w:b/>
          <w:sz w:val="44"/>
          <w:szCs w:val="44"/>
        </w:rPr>
      </w:pPr>
    </w:p>
    <w:sectPr w:rsidR="00433449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29" w:rsidRDefault="00FF4929" w:rsidP="00EC3A9C">
      <w:r>
        <w:separator/>
      </w:r>
    </w:p>
  </w:endnote>
  <w:endnote w:type="continuationSeparator" w:id="0">
    <w:p w:rsidR="00FF4929" w:rsidRDefault="00FF492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29" w:rsidRDefault="00FF4929" w:rsidP="00EC3A9C">
      <w:r>
        <w:separator/>
      </w:r>
    </w:p>
  </w:footnote>
  <w:footnote w:type="continuationSeparator" w:id="0">
    <w:p w:rsidR="00FF4929" w:rsidRDefault="00FF492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3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11"/>
  </w:num>
  <w:num w:numId="5">
    <w:abstractNumId w:val="38"/>
  </w:num>
  <w:num w:numId="6">
    <w:abstractNumId w:val="19"/>
  </w:num>
  <w:num w:numId="7">
    <w:abstractNumId w:val="16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7"/>
  </w:num>
  <w:num w:numId="20">
    <w:abstractNumId w:val="21"/>
  </w:num>
  <w:num w:numId="21">
    <w:abstractNumId w:val="27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5"/>
  </w:num>
  <w:num w:numId="27">
    <w:abstractNumId w:val="20"/>
  </w:num>
  <w:num w:numId="28">
    <w:abstractNumId w:val="32"/>
  </w:num>
  <w:num w:numId="29">
    <w:abstractNumId w:val="8"/>
  </w:num>
  <w:num w:numId="30">
    <w:abstractNumId w:val="15"/>
  </w:num>
  <w:num w:numId="31">
    <w:abstractNumId w:val="9"/>
  </w:num>
  <w:num w:numId="32">
    <w:abstractNumId w:val="18"/>
  </w:num>
  <w:num w:numId="33">
    <w:abstractNumId w:val="23"/>
  </w:num>
  <w:num w:numId="34">
    <w:abstractNumId w:val="28"/>
  </w:num>
  <w:num w:numId="35">
    <w:abstractNumId w:val="33"/>
  </w:num>
  <w:num w:numId="36">
    <w:abstractNumId w:val="14"/>
  </w:num>
  <w:num w:numId="37">
    <w:abstractNumId w:val="25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7ACF-ED2F-4C46-AF3F-F82A57D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420</cp:revision>
  <cp:lastPrinted>2021-04-30T05:08:00Z</cp:lastPrinted>
  <dcterms:created xsi:type="dcterms:W3CDTF">2016-07-15T10:04:00Z</dcterms:created>
  <dcterms:modified xsi:type="dcterms:W3CDTF">2024-04-08T04:21:00Z</dcterms:modified>
</cp:coreProperties>
</file>