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3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93B91">
              <w:t>№ 42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424E35">
              <w:t xml:space="preserve">  30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A363A2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363A2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F93B91" w:rsidRDefault="00F93B91" w:rsidP="00F93B91">
      <w:pPr>
        <w:tabs>
          <w:tab w:val="left" w:pos="3480"/>
          <w:tab w:val="left" w:pos="7840"/>
        </w:tabs>
        <w:rPr>
          <w:noProof/>
          <w:color w:val="FF0000"/>
        </w:rPr>
      </w:pPr>
      <w:r>
        <w:rPr>
          <w:noProof/>
        </w:rPr>
        <w:t>29.03.2024 г.</w:t>
      </w:r>
      <w:r>
        <w:tab/>
        <w:t xml:space="preserve">       с. Солгон</w:t>
      </w:r>
      <w:r>
        <w:rPr>
          <w:noProof/>
        </w:rPr>
        <w:t xml:space="preserve">                                                 № 36</w:t>
      </w:r>
    </w:p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noProof/>
          <w:color w:val="FF0000"/>
        </w:rPr>
      </w:pPr>
    </w:p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noProof/>
          <w:color w:val="FF0000"/>
        </w:rPr>
      </w:pPr>
    </w:p>
    <w:p w:rsidR="00F93B91" w:rsidRPr="008E525C" w:rsidRDefault="00F93B91" w:rsidP="00F93B91">
      <w:pPr>
        <w:pStyle w:val="ConsPlusNormal"/>
        <w:jc w:val="both"/>
        <w:rPr>
          <w:sz w:val="28"/>
          <w:szCs w:val="28"/>
        </w:rPr>
      </w:pPr>
      <w:r w:rsidRPr="008E525C">
        <w:rPr>
          <w:iCs/>
          <w:sz w:val="28"/>
          <w:szCs w:val="28"/>
        </w:rPr>
        <w:t>Об отмене Постановления</w:t>
      </w:r>
      <w:r>
        <w:rPr>
          <w:iCs/>
          <w:sz w:val="28"/>
          <w:szCs w:val="28"/>
        </w:rPr>
        <w:t xml:space="preserve"> от 19.08.201</w:t>
      </w:r>
      <w:r w:rsidRPr="008E525C">
        <w:rPr>
          <w:iCs/>
          <w:sz w:val="28"/>
          <w:szCs w:val="28"/>
        </w:rPr>
        <w:t>3 № 72 «</w:t>
      </w:r>
      <w:r w:rsidRPr="008E525C">
        <w:rPr>
          <w:bCs/>
          <w:sz w:val="28"/>
          <w:szCs w:val="28"/>
        </w:rPr>
        <w:t>Об определении размера вреда</w:t>
      </w:r>
      <w:r w:rsidRPr="008E525C">
        <w:rPr>
          <w:sz w:val="28"/>
          <w:szCs w:val="28"/>
        </w:rPr>
        <w:t xml:space="preserve">, </w:t>
      </w:r>
      <w:bookmarkStart w:id="0" w:name="_GoBack"/>
      <w:bookmarkEnd w:id="0"/>
      <w:r w:rsidRPr="008E525C">
        <w:rPr>
          <w:sz w:val="28"/>
          <w:szCs w:val="28"/>
        </w:rPr>
        <w:t>причиняемого транспортными средствами,</w:t>
      </w:r>
      <w:r>
        <w:rPr>
          <w:sz w:val="28"/>
          <w:szCs w:val="28"/>
        </w:rPr>
        <w:t xml:space="preserve"> </w:t>
      </w:r>
      <w:r w:rsidRPr="008E525C">
        <w:rPr>
          <w:sz w:val="28"/>
          <w:szCs w:val="28"/>
        </w:rPr>
        <w:t>осуществляющими перевозки тяжеловесных грузов, при движении таких транспортных</w:t>
      </w:r>
      <w:r>
        <w:rPr>
          <w:sz w:val="28"/>
          <w:szCs w:val="28"/>
        </w:rPr>
        <w:t xml:space="preserve"> </w:t>
      </w:r>
      <w:r w:rsidRPr="008E525C">
        <w:rPr>
          <w:sz w:val="28"/>
          <w:szCs w:val="28"/>
        </w:rPr>
        <w:t>средств по    автомобильным    дорогам    общего    пользования    местного   значения</w:t>
      </w:r>
      <w:r>
        <w:rPr>
          <w:sz w:val="28"/>
          <w:szCs w:val="28"/>
        </w:rPr>
        <w:t xml:space="preserve"> </w:t>
      </w:r>
      <w:r w:rsidRPr="008E525C">
        <w:rPr>
          <w:sz w:val="28"/>
          <w:szCs w:val="28"/>
        </w:rPr>
        <w:t>Солгонского сельсовета</w:t>
      </w:r>
      <w:r>
        <w:rPr>
          <w:color w:val="000000"/>
          <w:sz w:val="28"/>
          <w:szCs w:val="28"/>
        </w:rPr>
        <w:t>»</w:t>
      </w:r>
    </w:p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>На основании Протеста прокуратуры от 05.03.2024 № 7-02-2024,</w:t>
      </w:r>
      <w:r w:rsidRPr="00342D77">
        <w:t xml:space="preserve"> </w:t>
      </w:r>
      <w:r w:rsidRPr="00342D77">
        <w:rPr>
          <w:bCs/>
          <w:kern w:val="2"/>
        </w:rPr>
        <w:t xml:space="preserve">руководствуясь </w:t>
      </w:r>
      <w:r>
        <w:rPr>
          <w:color w:val="000000"/>
        </w:rPr>
        <w:t xml:space="preserve">Уставом Солгонского сельсовета, </w:t>
      </w:r>
      <w:r w:rsidRPr="00A21789">
        <w:rPr>
          <w:color w:val="000000"/>
        </w:rPr>
        <w:t xml:space="preserve">ПОСТАНОВЛЯЮ:  </w:t>
      </w:r>
    </w:p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93B91" w:rsidRPr="003B23F6" w:rsidRDefault="00F93B91" w:rsidP="00F93B91">
      <w:pPr>
        <w:pStyle w:val="ConsPlusNormal"/>
        <w:ind w:firstLine="708"/>
        <w:jc w:val="both"/>
        <w:rPr>
          <w:sz w:val="28"/>
          <w:szCs w:val="28"/>
        </w:rPr>
      </w:pPr>
      <w:r w:rsidRPr="003B23F6">
        <w:rPr>
          <w:color w:val="000000"/>
          <w:sz w:val="28"/>
          <w:szCs w:val="28"/>
        </w:rPr>
        <w:t>1. Постановление от 19.08.2013 № 72 «</w:t>
      </w:r>
      <w:r w:rsidRPr="003B23F6">
        <w:rPr>
          <w:bCs/>
          <w:sz w:val="28"/>
          <w:szCs w:val="28"/>
        </w:rPr>
        <w:t>Об определении размера вреда</w:t>
      </w:r>
      <w:r w:rsidRPr="003B23F6">
        <w:rPr>
          <w:sz w:val="28"/>
          <w:szCs w:val="28"/>
        </w:rPr>
        <w:t>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Солгонского сельсовета</w:t>
      </w:r>
      <w:r w:rsidRPr="003B23F6">
        <w:rPr>
          <w:color w:val="000000"/>
          <w:sz w:val="28"/>
          <w:szCs w:val="28"/>
        </w:rPr>
        <w:t>» признать утратившим силу.</w:t>
      </w:r>
    </w:p>
    <w:p w:rsidR="00F93B91" w:rsidRPr="003B23F6" w:rsidRDefault="00F93B91" w:rsidP="00F93B91">
      <w:pPr>
        <w:tabs>
          <w:tab w:val="left" w:pos="284"/>
        </w:tabs>
        <w:jc w:val="both"/>
        <w:rPr>
          <w:color w:val="000000"/>
        </w:rPr>
      </w:pPr>
      <w:r w:rsidRPr="003B23F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2.</w:t>
      </w:r>
      <w:r w:rsidRPr="003B23F6">
        <w:t>Контроль за исполнением постановления оставляю за собой.</w:t>
      </w:r>
    </w:p>
    <w:p w:rsidR="00F93B91" w:rsidRPr="003B23F6" w:rsidRDefault="00F93B91" w:rsidP="00F93B91">
      <w:pPr>
        <w:ind w:firstLine="708"/>
        <w:jc w:val="both"/>
      </w:pPr>
      <w:r>
        <w:t>3</w:t>
      </w:r>
      <w:r w:rsidRPr="003B23F6">
        <w:t xml:space="preserve">. Постановление вступает в силу в день, следующий за днем его официального опубликования в газете «Солгонский Вестник» и подлежит размещению на официальном сайте администрации Солгонского сельсовета </w:t>
      </w:r>
      <w:hyperlink r:id="rId9" w:history="1">
        <w:r w:rsidRPr="003B23F6">
          <w:rPr>
            <w:color w:val="0000FF"/>
            <w:u w:val="single"/>
            <w:lang w:eastAsia="zh-CN"/>
          </w:rPr>
          <w:t>https://solgonskij-r04.gosweb.gosuslugi.ru/</w:t>
        </w:r>
      </w:hyperlink>
    </w:p>
    <w:p w:rsidR="00F93B91" w:rsidRPr="003B23F6" w:rsidRDefault="00F93B91" w:rsidP="00F93B91">
      <w:pPr>
        <w:jc w:val="both"/>
      </w:pPr>
    </w:p>
    <w:p w:rsidR="00F93B91" w:rsidRPr="003B23F6" w:rsidRDefault="00F93B91" w:rsidP="00F93B91">
      <w:pPr>
        <w:pStyle w:val="2"/>
        <w:shd w:val="clear" w:color="auto" w:fill="FFFFFF"/>
        <w:spacing w:before="0" w:after="0" w:line="360" w:lineRule="atLeast"/>
        <w:rPr>
          <w:b w:val="0"/>
          <w:color w:val="333333"/>
          <w:szCs w:val="28"/>
        </w:rPr>
      </w:pPr>
    </w:p>
    <w:p w:rsidR="00F93B91" w:rsidRPr="0014315C" w:rsidRDefault="00F93B91" w:rsidP="00F93B91">
      <w:pPr>
        <w:pStyle w:val="2"/>
        <w:shd w:val="clear" w:color="auto" w:fill="FFFFFF"/>
        <w:spacing w:before="0" w:after="0" w:line="360" w:lineRule="atLeast"/>
        <w:rPr>
          <w:rFonts w:cs="Arial"/>
          <w:b w:val="0"/>
          <w:color w:val="333333"/>
          <w:sz w:val="26"/>
          <w:szCs w:val="26"/>
        </w:rPr>
      </w:pPr>
    </w:p>
    <w:p w:rsidR="00F93B91" w:rsidRPr="001144A0" w:rsidRDefault="00F93B91" w:rsidP="00F93B91">
      <w:pPr>
        <w:jc w:val="both"/>
      </w:pPr>
      <w:proofErr w:type="spellStart"/>
      <w:r>
        <w:rPr>
          <w:rStyle w:val="FontStyle13"/>
        </w:rPr>
        <w:t>И.о</w:t>
      </w:r>
      <w:proofErr w:type="spellEnd"/>
      <w:r>
        <w:rPr>
          <w:rStyle w:val="FontStyle13"/>
        </w:rPr>
        <w:t>. главы сельсовета                                                                           К.Е. Рыжкова</w:t>
      </w:r>
      <w:r>
        <w:rPr>
          <w:sz w:val="24"/>
          <w:szCs w:val="24"/>
        </w:rPr>
        <w:t xml:space="preserve">                                                                    </w:t>
      </w:r>
    </w:p>
    <w:p w:rsidR="00F93B91" w:rsidRDefault="00F93B91" w:rsidP="00F93B91"/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93B91" w:rsidRDefault="00F93B91" w:rsidP="00F93B91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93B91" w:rsidRDefault="00F93B91" w:rsidP="00F93B91">
      <w:pPr>
        <w:jc w:val="both"/>
        <w:rPr>
          <w:color w:val="000000"/>
        </w:rPr>
      </w:pPr>
    </w:p>
    <w:p w:rsidR="00F93B91" w:rsidRDefault="00F93B91" w:rsidP="00F93B91"/>
    <w:p w:rsidR="00F93B91" w:rsidRDefault="00F93B91" w:rsidP="00AB570F">
      <w:pPr>
        <w:jc w:val="center"/>
        <w:rPr>
          <w:b/>
          <w:sz w:val="44"/>
          <w:szCs w:val="44"/>
        </w:rPr>
      </w:pPr>
    </w:p>
    <w:sectPr w:rsidR="00F93B91" w:rsidSect="00E4127E">
      <w:head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A2" w:rsidRDefault="00A363A2" w:rsidP="00EC3A9C">
      <w:r>
        <w:separator/>
      </w:r>
    </w:p>
  </w:endnote>
  <w:endnote w:type="continuationSeparator" w:id="0">
    <w:p w:rsidR="00A363A2" w:rsidRDefault="00A363A2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A2" w:rsidRDefault="00A363A2" w:rsidP="00EC3A9C">
      <w:r>
        <w:separator/>
      </w:r>
    </w:p>
  </w:footnote>
  <w:footnote w:type="continuationSeparator" w:id="0">
    <w:p w:rsidR="00A363A2" w:rsidRDefault="00A363A2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39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7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8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49D2-1062-4A0C-8EC8-606A5F01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429</cp:revision>
  <cp:lastPrinted>2021-04-30T05:08:00Z</cp:lastPrinted>
  <dcterms:created xsi:type="dcterms:W3CDTF">2016-07-15T10:04:00Z</dcterms:created>
  <dcterms:modified xsi:type="dcterms:W3CDTF">2024-04-08T04:42:00Z</dcterms:modified>
</cp:coreProperties>
</file>