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3446D7" w:rsidP="000B28BE">
            <w:pPr>
              <w:spacing w:line="256" w:lineRule="auto"/>
            </w:pPr>
            <w:r>
              <w:t>Специальный выпуск № 10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4E2943">
              <w:t xml:space="preserve">    26</w:t>
            </w:r>
            <w:r w:rsidR="002A42F2">
              <w:t>.01.2022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855C3A" w:rsidRDefault="000C6CC9" w:rsidP="00855C3A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3446D7" w:rsidRDefault="003446D7" w:rsidP="00855C3A">
      <w:pPr>
        <w:pStyle w:val="a4"/>
        <w:jc w:val="center"/>
        <w:rPr>
          <w:b/>
          <w:bCs/>
          <w:sz w:val="44"/>
          <w:szCs w:val="44"/>
        </w:rPr>
      </w:pPr>
    </w:p>
    <w:p w:rsidR="003446D7" w:rsidRDefault="003446D7" w:rsidP="003446D7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25.01.2022</w:t>
      </w:r>
      <w:r w:rsidRPr="00CB1C7F">
        <w:rPr>
          <w:sz w:val="28"/>
          <w:szCs w:val="28"/>
        </w:rPr>
        <w:t xml:space="preserve">                                         с. Солгон                                                     №</w:t>
      </w:r>
      <w:r>
        <w:rPr>
          <w:sz w:val="28"/>
          <w:szCs w:val="28"/>
        </w:rPr>
        <w:t>12</w:t>
      </w:r>
    </w:p>
    <w:p w:rsidR="003446D7" w:rsidRDefault="003446D7" w:rsidP="003446D7">
      <w:pPr>
        <w:rPr>
          <w:sz w:val="28"/>
          <w:szCs w:val="28"/>
        </w:rPr>
      </w:pPr>
    </w:p>
    <w:p w:rsidR="003446D7" w:rsidRDefault="003446D7" w:rsidP="003446D7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3446D7" w:rsidRDefault="003446D7" w:rsidP="003446D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3446D7" w:rsidRDefault="003446D7" w:rsidP="003446D7">
      <w:pPr>
        <w:rPr>
          <w:sz w:val="32"/>
        </w:rPr>
      </w:pPr>
    </w:p>
    <w:p w:rsidR="003446D7" w:rsidRPr="000C67A2" w:rsidRDefault="003446D7" w:rsidP="003446D7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3446D7" w:rsidRPr="000C67A2" w:rsidRDefault="003446D7" w:rsidP="003446D7">
      <w:pPr>
        <w:tabs>
          <w:tab w:val="left" w:pos="765"/>
        </w:tabs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       На основании Приказа Министерства финансов Российской Федерации от 08.06.2020 </w:t>
      </w:r>
      <w:proofErr w:type="gramStart"/>
      <w:r w:rsidRPr="000C67A2">
        <w:rPr>
          <w:sz w:val="28"/>
          <w:szCs w:val="28"/>
        </w:rPr>
        <w:t>года  №</w:t>
      </w:r>
      <w:proofErr w:type="gramEnd"/>
      <w:r w:rsidRPr="000C67A2">
        <w:rPr>
          <w:sz w:val="28"/>
          <w:szCs w:val="28"/>
        </w:rPr>
        <w:t xml:space="preserve"> 99н «О порядке формирования и применения кодов бюджетной классификации РФ, их структуре и принципах назначения» Бюджетного кодекса РФ, постановления «Об  утверждении перечня главных администраторов доходов бюджета № 81 от 15.12.2021года, с изменениями от 25.01.2022 года № 10.</w:t>
      </w:r>
    </w:p>
    <w:p w:rsidR="003446D7" w:rsidRPr="000C67A2" w:rsidRDefault="003446D7" w:rsidP="003446D7">
      <w:pPr>
        <w:pStyle w:val="ab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3446D7" w:rsidRDefault="003446D7" w:rsidP="003446D7">
      <w:pPr>
        <w:jc w:val="both"/>
        <w:rPr>
          <w:sz w:val="28"/>
        </w:rPr>
      </w:pPr>
      <w:r>
        <w:rPr>
          <w:sz w:val="28"/>
        </w:rP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3446D7" w:rsidRPr="000C67A2" w:rsidRDefault="003446D7" w:rsidP="003446D7">
      <w:pPr>
        <w:pStyle w:val="ab"/>
        <w:numPr>
          <w:ilvl w:val="0"/>
          <w:numId w:val="9"/>
        </w:numPr>
        <w:spacing w:after="0" w:line="240" w:lineRule="auto"/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№ 7 от 21.01.2022 г. «О наделении полномочиями администратора доходов сельского бюджета</w:t>
      </w:r>
      <w:r>
        <w:rPr>
          <w:sz w:val="28"/>
        </w:rPr>
        <w:t>» считать утратившим силу.</w:t>
      </w:r>
    </w:p>
    <w:p w:rsidR="003446D7" w:rsidRPr="000C67A2" w:rsidRDefault="003446D7" w:rsidP="003446D7">
      <w:pPr>
        <w:pStyle w:val="ab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3446D7" w:rsidRDefault="003446D7" w:rsidP="003446D7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на </w:t>
      </w:r>
      <w:r>
        <w:rPr>
          <w:sz w:val="28"/>
        </w:rPr>
        <w:t>главного бухгалтера сельсовета (Ткаченко Е.М.)</w:t>
      </w:r>
    </w:p>
    <w:p w:rsidR="003446D7" w:rsidRDefault="003446D7" w:rsidP="003446D7">
      <w:pPr>
        <w:jc w:val="both"/>
        <w:rPr>
          <w:sz w:val="28"/>
        </w:rPr>
      </w:pPr>
      <w:r>
        <w:rPr>
          <w:sz w:val="28"/>
        </w:rPr>
        <w:t>Настоящее Постановление довести до исполнителей органов Федерального казначейства и заинтересованных лиц.</w:t>
      </w:r>
    </w:p>
    <w:p w:rsidR="003446D7" w:rsidRPr="000C67A2" w:rsidRDefault="003446D7" w:rsidP="003446D7">
      <w:pPr>
        <w:pStyle w:val="ab"/>
        <w:numPr>
          <w:ilvl w:val="0"/>
          <w:numId w:val="9"/>
        </w:numPr>
        <w:spacing w:after="0" w:line="240" w:lineRule="auto"/>
        <w:ind w:left="0" w:firstLine="600"/>
        <w:jc w:val="both"/>
        <w:rPr>
          <w:sz w:val="28"/>
        </w:rPr>
      </w:pPr>
      <w:r w:rsidRPr="000C67A2">
        <w:rPr>
          <w:sz w:val="28"/>
        </w:rPr>
        <w:t xml:space="preserve">Постановление вступает в силу со дня подписания и распространяется на правоотношения, возникшие с 01.01.2022г. </w:t>
      </w:r>
    </w:p>
    <w:p w:rsidR="003446D7" w:rsidRDefault="003446D7" w:rsidP="003446D7">
      <w:pPr>
        <w:ind w:left="360"/>
        <w:jc w:val="both"/>
        <w:rPr>
          <w:sz w:val="28"/>
        </w:rPr>
      </w:pPr>
    </w:p>
    <w:p w:rsidR="003446D7" w:rsidRDefault="003446D7" w:rsidP="003446D7">
      <w:pPr>
        <w:jc w:val="both"/>
        <w:rPr>
          <w:sz w:val="28"/>
        </w:rPr>
      </w:pPr>
    </w:p>
    <w:p w:rsidR="003446D7" w:rsidRPr="003446D7" w:rsidRDefault="003446D7" w:rsidP="003446D7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           А.В. Милицина</w:t>
      </w:r>
      <w:bookmarkStart w:id="0" w:name="_GoBack"/>
      <w:bookmarkEnd w:id="0"/>
    </w:p>
    <w:p w:rsidR="003446D7" w:rsidRDefault="003446D7" w:rsidP="003446D7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446D7" w:rsidRDefault="003446D7" w:rsidP="003446D7">
      <w:pPr>
        <w:jc w:val="right"/>
        <w:outlineLvl w:val="0"/>
        <w:rPr>
          <w:sz w:val="20"/>
          <w:szCs w:val="20"/>
        </w:rPr>
      </w:pPr>
    </w:p>
    <w:p w:rsidR="003446D7" w:rsidRDefault="003446D7" w:rsidP="003446D7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Приложение № 1</w:t>
      </w:r>
    </w:p>
    <w:p w:rsidR="003446D7" w:rsidRDefault="003446D7" w:rsidP="003446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25.01.2021 № 12                                                          </w:t>
      </w:r>
    </w:p>
    <w:p w:rsidR="003446D7" w:rsidRDefault="003446D7" w:rsidP="003446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3446D7" w:rsidRDefault="003446D7" w:rsidP="003446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3446D7" w:rsidRDefault="003446D7" w:rsidP="003446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2022-2024 годы</w:t>
      </w:r>
    </w:p>
    <w:p w:rsidR="003446D7" w:rsidRDefault="003446D7" w:rsidP="003446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3446D7" w:rsidRPr="00F428B7" w:rsidTr="00437A33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3446D7" w:rsidRPr="00F428B7" w:rsidRDefault="003446D7" w:rsidP="00437A3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F428B7" w:rsidRDefault="003446D7" w:rsidP="00437A3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F428B7" w:rsidRDefault="003446D7" w:rsidP="00437A3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46D7" w:rsidRPr="00F428B7" w:rsidRDefault="003446D7" w:rsidP="00437A3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бюджетной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3446D7" w:rsidRPr="00F428B7" w:rsidTr="00437A33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3446D7" w:rsidRDefault="003446D7" w:rsidP="00437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446D7" w:rsidRPr="00F428B7" w:rsidRDefault="003446D7" w:rsidP="00437A3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F428B7" w:rsidRDefault="003446D7" w:rsidP="00437A33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F428B7" w:rsidRDefault="003446D7" w:rsidP="00437A33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428B7">
              <w:rPr>
                <w:sz w:val="22"/>
                <w:szCs w:val="22"/>
              </w:rPr>
              <w:t>на  совершение</w:t>
            </w:r>
            <w:proofErr w:type="gramEnd"/>
            <w:r w:rsidRPr="00F428B7">
              <w:rPr>
                <w:sz w:val="22"/>
                <w:szCs w:val="22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Государственная  пошлина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F428B7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Доходы от </w:t>
            </w:r>
            <w:proofErr w:type="gramStart"/>
            <w:r w:rsidRPr="00F428B7">
              <w:rPr>
                <w:sz w:val="22"/>
                <w:szCs w:val="22"/>
              </w:rPr>
              <w:t>реализации  имущества</w:t>
            </w:r>
            <w:proofErr w:type="gramEnd"/>
            <w:r w:rsidRPr="00F428B7">
              <w:rPr>
                <w:sz w:val="22"/>
                <w:szCs w:val="22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Доходы от </w:t>
            </w:r>
            <w:proofErr w:type="gramStart"/>
            <w:r w:rsidRPr="00F428B7">
              <w:rPr>
                <w:sz w:val="22"/>
                <w:szCs w:val="22"/>
              </w:rPr>
              <w:t>реализации  имущества</w:t>
            </w:r>
            <w:proofErr w:type="gramEnd"/>
            <w:r w:rsidRPr="00F428B7">
              <w:rPr>
                <w:sz w:val="22"/>
                <w:szCs w:val="22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Дотации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на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F428B7" w:rsidRDefault="003446D7" w:rsidP="00437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Субвенции бюджетам сельских </w:t>
            </w:r>
            <w:proofErr w:type="gramStart"/>
            <w:r w:rsidRPr="00F428B7">
              <w:rPr>
                <w:sz w:val="22"/>
                <w:szCs w:val="22"/>
              </w:rPr>
              <w:t>поселений  на</w:t>
            </w:r>
            <w:proofErr w:type="gramEnd"/>
            <w:r w:rsidRPr="00F428B7">
              <w:rPr>
                <w:sz w:val="22"/>
                <w:szCs w:val="22"/>
              </w:rPr>
              <w:t xml:space="preserve">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3446D7" w:rsidRPr="00F428B7" w:rsidRDefault="003446D7" w:rsidP="00437A3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2 02 29999 10 7412 150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субсидии  бюджетам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2 02 29999 10 7463 150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субсидии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на организацию общественных работ в поселениях) 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)</w:t>
            </w:r>
            <w:proofErr w:type="gramEnd"/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2 02 49999 10 8201 150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Прочие межбюджетные трансферты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мер  по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на межевание земельных участков под ИЖС, объектами недвижимого имущества) 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sz w:val="22"/>
                <w:szCs w:val="22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F428B7" w:rsidRDefault="003446D7" w:rsidP="00437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46D7" w:rsidRPr="00F428B7" w:rsidRDefault="003446D7" w:rsidP="00437A3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3446D7" w:rsidRPr="00F428B7" w:rsidRDefault="003446D7" w:rsidP="00437A33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Перечисления  из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446D7" w:rsidRPr="00F428B7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3446D7" w:rsidRPr="00F428B7" w:rsidRDefault="003446D7" w:rsidP="00437A33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446D7" w:rsidRPr="00F428B7" w:rsidTr="00437A33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3446D7" w:rsidRPr="0049108F" w:rsidRDefault="003446D7" w:rsidP="00437A3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6D7" w:rsidRPr="0049108F" w:rsidRDefault="003446D7" w:rsidP="00437A3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49108F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D7" w:rsidRPr="0049108F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46D7" w:rsidRPr="0049108F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08F">
              <w:rPr>
                <w:color w:val="000000"/>
                <w:sz w:val="22"/>
                <w:szCs w:val="22"/>
              </w:rPr>
              <w:t>02 25576 10 0000 150</w:t>
            </w:r>
          </w:p>
          <w:p w:rsidR="003446D7" w:rsidRPr="0049108F" w:rsidRDefault="003446D7" w:rsidP="00437A3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446D7" w:rsidRPr="0049108F" w:rsidRDefault="003446D7" w:rsidP="00437A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333333"/>
                <w:sz w:val="22"/>
                <w:szCs w:val="22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vAlign w:val="center"/>
          </w:tcPr>
          <w:p w:rsidR="003446D7" w:rsidRPr="0021531A" w:rsidRDefault="003446D7" w:rsidP="00437A33">
            <w:pPr>
              <w:spacing w:line="276" w:lineRule="auto"/>
              <w:jc w:val="center"/>
              <w:rPr>
                <w:color w:val="000000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3446D7" w:rsidRPr="00267C86" w:rsidRDefault="003446D7" w:rsidP="003446D7">
      <w:pPr>
        <w:tabs>
          <w:tab w:val="left" w:pos="3480"/>
        </w:tabs>
      </w:pPr>
    </w:p>
    <w:p w:rsidR="000F3D6A" w:rsidRDefault="000F3D6A" w:rsidP="00855C3A">
      <w:pPr>
        <w:pStyle w:val="a4"/>
        <w:jc w:val="center"/>
        <w:rPr>
          <w:b/>
          <w:bCs/>
          <w:sz w:val="44"/>
          <w:szCs w:val="44"/>
        </w:rPr>
      </w:pPr>
    </w:p>
    <w:sectPr w:rsidR="000F3D6A" w:rsidSect="00C61E2A">
      <w:headerReference w:type="default" r:id="rId8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21" w:rsidRDefault="00CE2821" w:rsidP="00645229">
      <w:r>
        <w:separator/>
      </w:r>
    </w:p>
  </w:endnote>
  <w:endnote w:type="continuationSeparator" w:id="0">
    <w:p w:rsidR="00CE2821" w:rsidRDefault="00CE2821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21" w:rsidRDefault="00CE2821" w:rsidP="00645229">
      <w:r>
        <w:separator/>
      </w:r>
    </w:p>
  </w:footnote>
  <w:footnote w:type="continuationSeparator" w:id="0">
    <w:p w:rsidR="00CE2821" w:rsidRDefault="00CE2821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6D7">
      <w:rPr>
        <w:noProof/>
      </w:rPr>
      <w:t>7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5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51303"/>
    <w:rsid w:val="00066E4E"/>
    <w:rsid w:val="000A4DFB"/>
    <w:rsid w:val="000A54D8"/>
    <w:rsid w:val="000B1A3D"/>
    <w:rsid w:val="000B28BE"/>
    <w:rsid w:val="000C6CC9"/>
    <w:rsid w:val="000D0E8D"/>
    <w:rsid w:val="000D3BB6"/>
    <w:rsid w:val="000F3D6A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446D7"/>
    <w:rsid w:val="00355151"/>
    <w:rsid w:val="00362EE1"/>
    <w:rsid w:val="00363842"/>
    <w:rsid w:val="0037290E"/>
    <w:rsid w:val="00374547"/>
    <w:rsid w:val="00374A4C"/>
    <w:rsid w:val="00381EAB"/>
    <w:rsid w:val="003903E0"/>
    <w:rsid w:val="003A7368"/>
    <w:rsid w:val="003B0FBD"/>
    <w:rsid w:val="003B2E1A"/>
    <w:rsid w:val="003B763B"/>
    <w:rsid w:val="003C4285"/>
    <w:rsid w:val="003C64AA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D5DB4"/>
    <w:rsid w:val="004E0291"/>
    <w:rsid w:val="004E2943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B44AE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C25C3"/>
    <w:rsid w:val="008E5D42"/>
    <w:rsid w:val="008E5FE4"/>
    <w:rsid w:val="00926FE6"/>
    <w:rsid w:val="00943095"/>
    <w:rsid w:val="00956871"/>
    <w:rsid w:val="009629D4"/>
    <w:rsid w:val="009806C7"/>
    <w:rsid w:val="009953E4"/>
    <w:rsid w:val="00996D5A"/>
    <w:rsid w:val="009B18EE"/>
    <w:rsid w:val="009D0EC2"/>
    <w:rsid w:val="009D4662"/>
    <w:rsid w:val="009E2762"/>
    <w:rsid w:val="009F14C5"/>
    <w:rsid w:val="009F4846"/>
    <w:rsid w:val="009F74A2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1E2A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2821"/>
    <w:rsid w:val="00CE6880"/>
    <w:rsid w:val="00CF732C"/>
    <w:rsid w:val="00D10519"/>
    <w:rsid w:val="00D12AF4"/>
    <w:rsid w:val="00D20C96"/>
    <w:rsid w:val="00D508F3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45E31"/>
    <w:rsid w:val="00F550A6"/>
    <w:rsid w:val="00F66A95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dcterms:created xsi:type="dcterms:W3CDTF">2019-09-13T08:33:00Z</dcterms:created>
  <dcterms:modified xsi:type="dcterms:W3CDTF">2022-02-25T04:45:00Z</dcterms:modified>
</cp:coreProperties>
</file>