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9832BD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3630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>
        <w:rPr>
          <w:sz w:val="28"/>
          <w:szCs w:val="28"/>
        </w:rPr>
        <w:t xml:space="preserve">                            </w:t>
      </w:r>
      <w:r w:rsidR="00DD198F">
        <w:rPr>
          <w:sz w:val="28"/>
          <w:szCs w:val="28"/>
        </w:rPr>
        <w:t xml:space="preserve">  № </w:t>
      </w:r>
      <w:r>
        <w:rPr>
          <w:sz w:val="28"/>
          <w:szCs w:val="28"/>
        </w:rPr>
        <w:t>107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>. Присвоить земельному участку в кадастровом квартале:  24:39:</w:t>
      </w:r>
      <w:r w:rsidR="009832BD">
        <w:rPr>
          <w:sz w:val="28"/>
          <w:szCs w:val="28"/>
        </w:rPr>
        <w:t>43</w:t>
      </w:r>
      <w:r w:rsidR="00076972">
        <w:rPr>
          <w:sz w:val="28"/>
          <w:szCs w:val="28"/>
        </w:rPr>
        <w:t>00001</w:t>
      </w:r>
      <w:r>
        <w:rPr>
          <w:sz w:val="28"/>
          <w:szCs w:val="28"/>
        </w:rPr>
        <w:t xml:space="preserve">, площадью </w:t>
      </w:r>
      <w:r w:rsidR="009832BD">
        <w:rPr>
          <w:sz w:val="28"/>
          <w:szCs w:val="28"/>
        </w:rPr>
        <w:t>2224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м. 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9832BD">
        <w:rPr>
          <w:bCs/>
          <w:sz w:val="28"/>
          <w:szCs w:val="28"/>
        </w:rPr>
        <w:t>село</w:t>
      </w:r>
      <w:r w:rsidR="00AD38DD">
        <w:rPr>
          <w:bCs/>
          <w:sz w:val="28"/>
          <w:szCs w:val="28"/>
        </w:rPr>
        <w:t xml:space="preserve"> </w:t>
      </w:r>
      <w:r w:rsidR="009832BD">
        <w:rPr>
          <w:bCs/>
          <w:sz w:val="28"/>
          <w:szCs w:val="28"/>
        </w:rPr>
        <w:t>Солгон</w:t>
      </w:r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r w:rsidR="009832BD">
        <w:rPr>
          <w:bCs/>
          <w:sz w:val="28"/>
          <w:szCs w:val="28"/>
        </w:rPr>
        <w:t>Горшкова</w:t>
      </w:r>
      <w:r w:rsidR="00076972">
        <w:rPr>
          <w:bCs/>
          <w:sz w:val="28"/>
          <w:szCs w:val="28"/>
        </w:rPr>
        <w:t xml:space="preserve">, земельный участок № </w:t>
      </w:r>
      <w:r w:rsidR="009832BD">
        <w:rPr>
          <w:bCs/>
          <w:sz w:val="28"/>
          <w:szCs w:val="28"/>
        </w:rPr>
        <w:t>21а/1</w:t>
      </w:r>
      <w:bookmarkStart w:id="0" w:name="_GoBack"/>
      <w:bookmarkEnd w:id="0"/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AD38DD"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E3" w:rsidRDefault="004225E3" w:rsidP="00F65B6D">
      <w:r>
        <w:separator/>
      </w:r>
    </w:p>
  </w:endnote>
  <w:endnote w:type="continuationSeparator" w:id="0">
    <w:p w:rsidR="004225E3" w:rsidRDefault="004225E3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E3" w:rsidRDefault="004225E3" w:rsidP="00F65B6D">
      <w:r>
        <w:separator/>
      </w:r>
    </w:p>
  </w:footnote>
  <w:footnote w:type="continuationSeparator" w:id="0">
    <w:p w:rsidR="004225E3" w:rsidRDefault="004225E3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243A7F"/>
    <w:rsid w:val="00267904"/>
    <w:rsid w:val="002C0E1D"/>
    <w:rsid w:val="002E5241"/>
    <w:rsid w:val="00333492"/>
    <w:rsid w:val="0033630C"/>
    <w:rsid w:val="003E4FD6"/>
    <w:rsid w:val="004225E3"/>
    <w:rsid w:val="00423986"/>
    <w:rsid w:val="00517B2C"/>
    <w:rsid w:val="00555040"/>
    <w:rsid w:val="0056201F"/>
    <w:rsid w:val="00585DDA"/>
    <w:rsid w:val="006B4440"/>
    <w:rsid w:val="006C1703"/>
    <w:rsid w:val="00793E60"/>
    <w:rsid w:val="008450CD"/>
    <w:rsid w:val="00881EAA"/>
    <w:rsid w:val="008F41BF"/>
    <w:rsid w:val="00900671"/>
    <w:rsid w:val="009832BD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84702"/>
    <w:rsid w:val="00E84C3F"/>
    <w:rsid w:val="00E91A2D"/>
    <w:rsid w:val="00EE1643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23</cp:revision>
  <cp:lastPrinted>2020-12-17T01:42:00Z</cp:lastPrinted>
  <dcterms:created xsi:type="dcterms:W3CDTF">2019-03-18T02:04:00Z</dcterms:created>
  <dcterms:modified xsi:type="dcterms:W3CDTF">2022-12-26T06:55:00Z</dcterms:modified>
</cp:coreProperties>
</file>