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D1" w:rsidRPr="00152523" w:rsidRDefault="007A12D1" w:rsidP="007A12D1">
      <w:pPr>
        <w:jc w:val="center"/>
      </w:pPr>
      <w:r w:rsidRPr="00BB3BBC">
        <w:rPr>
          <w:noProof/>
        </w:rPr>
        <w:drawing>
          <wp:inline distT="0" distB="0" distL="0" distR="0">
            <wp:extent cx="581025" cy="6572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7A12D1" w:rsidRPr="00515160" w:rsidRDefault="007A12D1" w:rsidP="007A12D1">
      <w:pPr>
        <w:jc w:val="center"/>
        <w:outlineLvl w:val="0"/>
        <w:rPr>
          <w:b/>
        </w:rPr>
      </w:pPr>
      <w:r>
        <w:rPr>
          <w:b/>
        </w:rPr>
        <w:t>СОЛГОНСКИЙ</w:t>
      </w:r>
      <w:r w:rsidRPr="00515160">
        <w:rPr>
          <w:b/>
        </w:rPr>
        <w:t xml:space="preserve"> СЕЛЬСКИЙ СОВЕТ ДЕПУТАТОВ</w:t>
      </w:r>
    </w:p>
    <w:p w:rsidR="007A12D1" w:rsidRPr="00515160" w:rsidRDefault="007A12D1" w:rsidP="007A12D1">
      <w:pPr>
        <w:jc w:val="center"/>
        <w:outlineLvl w:val="0"/>
        <w:rPr>
          <w:b/>
        </w:rPr>
      </w:pPr>
      <w:r w:rsidRPr="00515160">
        <w:rPr>
          <w:b/>
        </w:rPr>
        <w:t>УЖУРСКОГО РАЙОНА</w:t>
      </w:r>
    </w:p>
    <w:p w:rsidR="007A12D1" w:rsidRPr="00864899" w:rsidRDefault="007A12D1" w:rsidP="007A12D1">
      <w:pPr>
        <w:jc w:val="center"/>
        <w:outlineLvl w:val="0"/>
        <w:rPr>
          <w:b/>
        </w:rPr>
      </w:pPr>
      <w:r w:rsidRPr="00515160">
        <w:rPr>
          <w:b/>
        </w:rPr>
        <w:t xml:space="preserve"> КРАСНОЯРСКОГО КРАЯ</w:t>
      </w:r>
    </w:p>
    <w:p w:rsidR="007A12D1" w:rsidRPr="00864899" w:rsidRDefault="007A12D1" w:rsidP="007A12D1">
      <w:pPr>
        <w:rPr>
          <w:b/>
        </w:rPr>
      </w:pPr>
    </w:p>
    <w:p w:rsidR="007A12D1" w:rsidRPr="00BB3BBC" w:rsidRDefault="007A12D1" w:rsidP="007A12D1">
      <w:pPr>
        <w:jc w:val="center"/>
        <w:outlineLvl w:val="0"/>
        <w:rPr>
          <w:b/>
          <w:sz w:val="44"/>
          <w:szCs w:val="44"/>
        </w:rPr>
      </w:pPr>
      <w:r w:rsidRPr="00BB3BBC">
        <w:rPr>
          <w:b/>
          <w:sz w:val="44"/>
          <w:szCs w:val="44"/>
        </w:rPr>
        <w:t>РЕШЕНИЕ</w:t>
      </w:r>
    </w:p>
    <w:p w:rsidR="00065D02" w:rsidRDefault="00065D02" w:rsidP="00065D02">
      <w:pPr>
        <w:pStyle w:val="1"/>
        <w:spacing w:before="0"/>
        <w:ind w:right="-1"/>
        <w:rPr>
          <w:rFonts w:ascii="Times New Roman" w:hAnsi="Times New Roman"/>
          <w:b w:val="0"/>
          <w:bCs w:val="0"/>
          <w:kern w:val="0"/>
          <w:sz w:val="28"/>
          <w:szCs w:val="28"/>
        </w:rPr>
      </w:pPr>
    </w:p>
    <w:p w:rsidR="007A12D1" w:rsidRPr="00B12F2A" w:rsidRDefault="00B44836" w:rsidP="00065D02">
      <w:pPr>
        <w:pStyle w:val="1"/>
        <w:spacing w:before="0"/>
        <w:ind w:right="-1"/>
        <w:rPr>
          <w:rFonts w:ascii="Times New Roman" w:hAnsi="Times New Roman"/>
          <w:b w:val="0"/>
          <w:sz w:val="28"/>
          <w:szCs w:val="28"/>
        </w:rPr>
      </w:pPr>
      <w:r>
        <w:rPr>
          <w:rFonts w:ascii="Times New Roman" w:hAnsi="Times New Roman"/>
          <w:b w:val="0"/>
          <w:sz w:val="28"/>
          <w:szCs w:val="28"/>
        </w:rPr>
        <w:t>26</w:t>
      </w:r>
      <w:r w:rsidR="00CC3F80">
        <w:rPr>
          <w:rFonts w:ascii="Times New Roman" w:hAnsi="Times New Roman"/>
          <w:b w:val="0"/>
          <w:sz w:val="28"/>
          <w:szCs w:val="28"/>
        </w:rPr>
        <w:t>.04.2022</w:t>
      </w:r>
      <w:r w:rsidR="007A12D1" w:rsidRPr="00B12F2A">
        <w:rPr>
          <w:rFonts w:ascii="Times New Roman" w:hAnsi="Times New Roman"/>
          <w:b w:val="0"/>
          <w:sz w:val="28"/>
          <w:szCs w:val="28"/>
        </w:rPr>
        <w:tab/>
      </w:r>
      <w:r w:rsidR="00CC3F80">
        <w:rPr>
          <w:rFonts w:ascii="Times New Roman" w:hAnsi="Times New Roman"/>
          <w:b w:val="0"/>
          <w:sz w:val="28"/>
          <w:szCs w:val="28"/>
        </w:rPr>
        <w:t xml:space="preserve">                       </w:t>
      </w:r>
      <w:r w:rsidR="00065D02">
        <w:rPr>
          <w:rFonts w:ascii="Times New Roman" w:hAnsi="Times New Roman"/>
          <w:b w:val="0"/>
          <w:sz w:val="28"/>
          <w:szCs w:val="28"/>
        </w:rPr>
        <w:t xml:space="preserve">              </w:t>
      </w:r>
      <w:r w:rsidR="00CC3F80">
        <w:rPr>
          <w:rFonts w:ascii="Times New Roman" w:hAnsi="Times New Roman"/>
          <w:b w:val="0"/>
          <w:sz w:val="28"/>
          <w:szCs w:val="28"/>
        </w:rPr>
        <w:t xml:space="preserve">с. Солгон                               </w:t>
      </w:r>
      <w:r w:rsidR="00065D02">
        <w:rPr>
          <w:rFonts w:ascii="Times New Roman" w:hAnsi="Times New Roman"/>
          <w:b w:val="0"/>
          <w:sz w:val="28"/>
          <w:szCs w:val="28"/>
        </w:rPr>
        <w:t xml:space="preserve">             </w:t>
      </w:r>
      <w:r w:rsidR="00CC3F80">
        <w:rPr>
          <w:rFonts w:ascii="Times New Roman" w:hAnsi="Times New Roman"/>
          <w:b w:val="0"/>
          <w:sz w:val="28"/>
          <w:szCs w:val="28"/>
        </w:rPr>
        <w:t>№ 14-61</w:t>
      </w:r>
    </w:p>
    <w:p w:rsidR="007A12D1" w:rsidRPr="00B12F2A" w:rsidRDefault="007A12D1" w:rsidP="007A12D1">
      <w:pPr>
        <w:ind w:firstLine="709"/>
        <w:rPr>
          <w:i/>
        </w:rPr>
      </w:pPr>
    </w:p>
    <w:p w:rsidR="007A12D1" w:rsidRPr="00EC66A6" w:rsidRDefault="007A12D1" w:rsidP="007A12D1"/>
    <w:p w:rsidR="007A12D1" w:rsidRPr="00067BAB" w:rsidRDefault="007A12D1" w:rsidP="007A12D1">
      <w:pPr>
        <w:pStyle w:val="1"/>
        <w:spacing w:before="0"/>
        <w:rPr>
          <w:rFonts w:ascii="Times New Roman" w:hAnsi="Times New Roman"/>
          <w:b w:val="0"/>
          <w:sz w:val="28"/>
          <w:szCs w:val="28"/>
        </w:rPr>
      </w:pPr>
      <w:r w:rsidRPr="00067BAB">
        <w:rPr>
          <w:rFonts w:ascii="Times New Roman" w:hAnsi="Times New Roman"/>
          <w:b w:val="0"/>
          <w:sz w:val="28"/>
          <w:szCs w:val="28"/>
        </w:rPr>
        <w:t>О внесении изменений в Устав</w:t>
      </w:r>
    </w:p>
    <w:p w:rsidR="007A12D1" w:rsidRPr="00067BAB" w:rsidRDefault="007A12D1" w:rsidP="007A12D1">
      <w:r w:rsidRPr="00067BAB">
        <w:t>Солгонского сельсовета Ужурского района</w:t>
      </w:r>
    </w:p>
    <w:p w:rsidR="007A12D1" w:rsidRPr="00067BAB" w:rsidRDefault="007A12D1" w:rsidP="007A12D1">
      <w:pPr>
        <w:pStyle w:val="1"/>
        <w:spacing w:before="0"/>
        <w:ind w:firstLine="709"/>
        <w:rPr>
          <w:rFonts w:ascii="Times New Roman" w:hAnsi="Times New Roman"/>
          <w:b w:val="0"/>
          <w:sz w:val="28"/>
          <w:szCs w:val="28"/>
        </w:rPr>
      </w:pPr>
    </w:p>
    <w:p w:rsidR="007A12D1" w:rsidRPr="00067BAB" w:rsidRDefault="007A12D1" w:rsidP="007A12D1">
      <w:pPr>
        <w:ind w:firstLine="709"/>
        <w:jc w:val="both"/>
      </w:pPr>
      <w:r w:rsidRPr="00067BAB">
        <w:t xml:space="preserve">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w:t>
      </w:r>
      <w:r w:rsidRPr="00067BAB">
        <w:rPr>
          <w:b/>
        </w:rPr>
        <w:t>РЕШИЛ</w:t>
      </w:r>
      <w:r w:rsidRPr="00067BAB">
        <w:t>:</w:t>
      </w:r>
    </w:p>
    <w:p w:rsidR="007A12D1" w:rsidRPr="00067BAB" w:rsidRDefault="007A12D1" w:rsidP="007A12D1">
      <w:pPr>
        <w:ind w:firstLine="709"/>
        <w:jc w:val="both"/>
      </w:pPr>
      <w:r w:rsidRPr="00067BAB">
        <w:t>1. Внести в Устав Солгонского сельсовета Ужурского района Красноярского края следующие изменения:</w:t>
      </w:r>
    </w:p>
    <w:p w:rsidR="007A12D1" w:rsidRPr="00067BAB" w:rsidRDefault="007A12D1" w:rsidP="007A12D1">
      <w:pPr>
        <w:ind w:firstLine="709"/>
        <w:jc w:val="both"/>
        <w:rPr>
          <w:b/>
        </w:rPr>
      </w:pPr>
      <w:r w:rsidRPr="00067BAB">
        <w:rPr>
          <w:b/>
        </w:rPr>
        <w:t>1.1. пункт 2 статьи 1 исключить;</w:t>
      </w:r>
    </w:p>
    <w:p w:rsidR="007A12D1" w:rsidRPr="00067BAB" w:rsidRDefault="007A12D1" w:rsidP="007A12D1">
      <w:pPr>
        <w:ind w:firstLine="709"/>
        <w:jc w:val="both"/>
      </w:pPr>
      <w:r w:rsidRPr="00067BAB">
        <w:rPr>
          <w:b/>
        </w:rPr>
        <w:t xml:space="preserve">1.2. пункт 4 статьи 3 исключить; </w:t>
      </w:r>
    </w:p>
    <w:p w:rsidR="007A12D1" w:rsidRPr="00067BAB" w:rsidRDefault="007A12D1" w:rsidP="007A12D1">
      <w:pPr>
        <w:ind w:firstLine="709"/>
        <w:jc w:val="both"/>
        <w:rPr>
          <w:b/>
        </w:rPr>
      </w:pPr>
      <w:r w:rsidRPr="00067BAB">
        <w:rPr>
          <w:b/>
        </w:rPr>
        <w:t>1.3. в статье 5:</w:t>
      </w:r>
    </w:p>
    <w:p w:rsidR="007A12D1" w:rsidRPr="00067BAB" w:rsidRDefault="007A12D1" w:rsidP="007A12D1">
      <w:pPr>
        <w:ind w:firstLine="709"/>
        <w:jc w:val="both"/>
      </w:pPr>
      <w:r w:rsidRPr="00067BAB">
        <w:rPr>
          <w:b/>
        </w:rPr>
        <w:t xml:space="preserve">- в пункте 7 слова </w:t>
      </w:r>
      <w:r w:rsidRPr="00067BAB">
        <w:t xml:space="preserve">«пунктом/пунктами» </w:t>
      </w:r>
      <w:r w:rsidRPr="00067BAB">
        <w:rPr>
          <w:b/>
        </w:rPr>
        <w:t>заменить словом</w:t>
      </w:r>
      <w:r w:rsidRPr="00067BAB">
        <w:t xml:space="preserve"> «пунктами»;</w:t>
      </w:r>
    </w:p>
    <w:p w:rsidR="007A12D1" w:rsidRPr="00441068" w:rsidRDefault="007A12D1" w:rsidP="007A12D1">
      <w:pPr>
        <w:ind w:firstLine="709"/>
        <w:jc w:val="both"/>
      </w:pPr>
      <w:r w:rsidRPr="00067BAB">
        <w:rPr>
          <w:b/>
        </w:rPr>
        <w:t>- в пункте 8 слова</w:t>
      </w:r>
      <w:r w:rsidRPr="00067BAB">
        <w:t xml:space="preserve"> «с момента» </w:t>
      </w:r>
      <w:r w:rsidRPr="00067BAB">
        <w:rPr>
          <w:b/>
        </w:rPr>
        <w:t>заменить словами</w:t>
      </w:r>
      <w:r w:rsidRPr="00067BAB">
        <w:t xml:space="preserve"> «со дня»;</w:t>
      </w:r>
    </w:p>
    <w:p w:rsidR="007A12D1" w:rsidRPr="00067BAB" w:rsidRDefault="007A12D1" w:rsidP="007A12D1">
      <w:pPr>
        <w:tabs>
          <w:tab w:val="num" w:pos="780"/>
        </w:tabs>
        <w:ind w:firstLine="709"/>
        <w:jc w:val="both"/>
        <w:rPr>
          <w:b/>
        </w:rPr>
      </w:pPr>
      <w:r w:rsidRPr="00067BAB">
        <w:rPr>
          <w:b/>
        </w:rPr>
        <w:t>1.4. в статье 7:</w:t>
      </w:r>
    </w:p>
    <w:p w:rsidR="007A12D1" w:rsidRPr="00067BAB" w:rsidRDefault="007A12D1" w:rsidP="007A12D1">
      <w:pPr>
        <w:tabs>
          <w:tab w:val="num" w:pos="780"/>
        </w:tabs>
        <w:ind w:firstLine="709"/>
        <w:jc w:val="both"/>
        <w:rPr>
          <w:b/>
        </w:rPr>
      </w:pPr>
      <w:r w:rsidRPr="00067BAB">
        <w:rPr>
          <w:b/>
        </w:rPr>
        <w:t>- подпункт 9 пункта 1 изложить в следующей редакции:</w:t>
      </w:r>
    </w:p>
    <w:p w:rsidR="007A12D1" w:rsidRPr="00067BAB" w:rsidRDefault="007A12D1" w:rsidP="007A12D1">
      <w:pPr>
        <w:pStyle w:val="ConsPlusNormal"/>
        <w:ind w:firstLine="709"/>
        <w:jc w:val="both"/>
        <w:rPr>
          <w:sz w:val="28"/>
          <w:szCs w:val="28"/>
        </w:rPr>
      </w:pPr>
      <w:r w:rsidRPr="00067BAB">
        <w:rPr>
          <w:sz w:val="28"/>
          <w:szCs w:val="28"/>
        </w:rPr>
        <w:t xml:space="preserve">«9) утверждение правил благоустройства территории поселения, осуществление </w:t>
      </w:r>
      <w:r w:rsidRPr="00067BAB">
        <w:rPr>
          <w:iCs/>
          <w:sz w:val="28"/>
          <w:szCs w:val="28"/>
        </w:rPr>
        <w:t>муниципального</w:t>
      </w:r>
      <w:r w:rsidRPr="00067BAB">
        <w:rPr>
          <w:sz w:val="28"/>
          <w:szCs w:val="28"/>
        </w:rPr>
        <w:t xml:space="preserve">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A12D1" w:rsidRPr="00067BAB" w:rsidRDefault="007A12D1" w:rsidP="007A12D1">
      <w:pPr>
        <w:tabs>
          <w:tab w:val="num" w:pos="780"/>
        </w:tabs>
        <w:ind w:firstLine="709"/>
        <w:jc w:val="both"/>
        <w:rPr>
          <w:b/>
        </w:rPr>
      </w:pPr>
    </w:p>
    <w:p w:rsidR="007A12D1" w:rsidRPr="00067BAB" w:rsidRDefault="007A12D1" w:rsidP="007A12D1">
      <w:pPr>
        <w:tabs>
          <w:tab w:val="num" w:pos="780"/>
        </w:tabs>
        <w:ind w:firstLine="709"/>
        <w:jc w:val="both"/>
        <w:rPr>
          <w:b/>
        </w:rPr>
      </w:pPr>
      <w:r w:rsidRPr="00067BAB">
        <w:rPr>
          <w:b/>
        </w:rPr>
        <w:t>- подпункт 15 пункта 1 изложить в следующей редакции:</w:t>
      </w:r>
    </w:p>
    <w:p w:rsidR="007A12D1" w:rsidRPr="00067BAB" w:rsidRDefault="007A12D1" w:rsidP="007A12D1">
      <w:pPr>
        <w:autoSpaceDE w:val="0"/>
        <w:autoSpaceDN w:val="0"/>
        <w:adjustRightInd w:val="0"/>
        <w:ind w:firstLine="709"/>
        <w:jc w:val="both"/>
      </w:pPr>
      <w:r w:rsidRPr="00067BAB">
        <w:t>«15)</w:t>
      </w:r>
      <w:r w:rsidRPr="00067BAB">
        <w:rPr>
          <w:bC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067BAB">
        <w:rPr>
          <w:bCs/>
        </w:rPr>
        <w:lastRenderedPageBreak/>
        <w:t>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67BAB">
        <w:t>»;</w:t>
      </w:r>
    </w:p>
    <w:p w:rsidR="007A12D1" w:rsidRPr="00067BAB" w:rsidRDefault="007A12D1" w:rsidP="007A12D1">
      <w:pPr>
        <w:autoSpaceDE w:val="0"/>
        <w:autoSpaceDN w:val="0"/>
        <w:adjustRightInd w:val="0"/>
        <w:ind w:firstLine="709"/>
        <w:jc w:val="both"/>
        <w:rPr>
          <w:b/>
        </w:rPr>
      </w:pPr>
      <w:r w:rsidRPr="00067BAB">
        <w:rPr>
          <w:b/>
        </w:rPr>
        <w:t>1.5. подпункт 2 пункта 1 статьи 8 изложить в следующей редакции:</w:t>
      </w:r>
    </w:p>
    <w:p w:rsidR="007A12D1" w:rsidRPr="00067BAB" w:rsidRDefault="007A12D1" w:rsidP="007A12D1">
      <w:pPr>
        <w:autoSpaceDE w:val="0"/>
        <w:autoSpaceDN w:val="0"/>
        <w:adjustRightInd w:val="0"/>
        <w:ind w:firstLine="709"/>
        <w:jc w:val="both"/>
        <w:rPr>
          <w:iCs/>
        </w:rPr>
      </w:pPr>
      <w:r w:rsidRPr="00067BAB">
        <w:rPr>
          <w:rFonts w:ascii="Arial" w:hAnsi="Arial" w:cs="Arial"/>
          <w:i/>
          <w:color w:val="000000"/>
        </w:rPr>
        <w:t>«</w:t>
      </w:r>
      <w:r w:rsidRPr="00067BAB">
        <w:rPr>
          <w:color w:val="000000"/>
        </w:rPr>
        <w:t>2)</w:t>
      </w:r>
      <w:r w:rsidRPr="00067BAB">
        <w:rPr>
          <w:iCs/>
        </w:rPr>
        <w:t xml:space="preserve"> участие в организации и финансировании мероприятий, предусмотренных </w:t>
      </w:r>
      <w:hyperlink r:id="rId5" w:history="1">
        <w:r w:rsidRPr="00067BAB">
          <w:rPr>
            <w:iCs/>
          </w:rPr>
          <w:t>статьей 7.1-1</w:t>
        </w:r>
      </w:hyperlink>
      <w:r w:rsidRPr="00067BAB">
        <w:rPr>
          <w:iCs/>
        </w:rPr>
        <w:t xml:space="preserve"> Закона РФ от 19.04.1991 № 1032-1 «О занятости населения в Российской Федерации»;»;</w:t>
      </w:r>
    </w:p>
    <w:p w:rsidR="007A12D1" w:rsidRPr="00067BAB" w:rsidRDefault="007A12D1" w:rsidP="007A12D1">
      <w:pPr>
        <w:ind w:firstLine="709"/>
        <w:jc w:val="both"/>
      </w:pPr>
      <w:r w:rsidRPr="00067BAB">
        <w:rPr>
          <w:b/>
        </w:rPr>
        <w:t xml:space="preserve">1.6. в пункте 1 статьи 9.1 слово </w:t>
      </w:r>
      <w:r w:rsidRPr="00067BAB">
        <w:t>«наделяются»</w:t>
      </w:r>
      <w:r w:rsidRPr="00067BAB">
        <w:rPr>
          <w:b/>
        </w:rPr>
        <w:t xml:space="preserve"> заменить словом </w:t>
      </w:r>
      <w:r w:rsidRPr="00067BAB">
        <w:t>«обладают»;</w:t>
      </w:r>
    </w:p>
    <w:p w:rsidR="007A12D1" w:rsidRPr="00067BAB" w:rsidRDefault="007A12D1" w:rsidP="007A12D1">
      <w:pPr>
        <w:pStyle w:val="2"/>
        <w:tabs>
          <w:tab w:val="left" w:pos="1200"/>
        </w:tabs>
        <w:spacing w:after="0" w:line="240" w:lineRule="auto"/>
        <w:ind w:firstLine="709"/>
        <w:jc w:val="both"/>
        <w:rPr>
          <w:b/>
          <w:sz w:val="28"/>
          <w:szCs w:val="28"/>
        </w:rPr>
      </w:pPr>
      <w:r w:rsidRPr="00067BAB">
        <w:rPr>
          <w:b/>
          <w:sz w:val="28"/>
          <w:szCs w:val="28"/>
        </w:rPr>
        <w:t>1.7. подпункт 8 пункта 1 статьи 14 изложить в следующей редакции:</w:t>
      </w:r>
    </w:p>
    <w:p w:rsidR="007A12D1" w:rsidRPr="00067BAB" w:rsidRDefault="007A12D1" w:rsidP="007A12D1">
      <w:pPr>
        <w:pStyle w:val="2"/>
        <w:tabs>
          <w:tab w:val="left" w:pos="1200"/>
        </w:tabs>
        <w:spacing w:after="0" w:line="240" w:lineRule="auto"/>
        <w:ind w:firstLine="709"/>
        <w:jc w:val="both"/>
        <w:rPr>
          <w:sz w:val="28"/>
          <w:szCs w:val="28"/>
        </w:rPr>
      </w:pPr>
      <w:r w:rsidRPr="00067BA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12D1" w:rsidRPr="00CC3F80" w:rsidRDefault="007A12D1" w:rsidP="007A12D1">
      <w:pPr>
        <w:pStyle w:val="2"/>
        <w:tabs>
          <w:tab w:val="left" w:pos="1200"/>
        </w:tabs>
        <w:spacing w:after="0" w:line="240" w:lineRule="auto"/>
        <w:ind w:firstLine="709"/>
        <w:jc w:val="both"/>
        <w:rPr>
          <w:b/>
          <w:sz w:val="28"/>
          <w:szCs w:val="28"/>
        </w:rPr>
      </w:pPr>
      <w:r w:rsidRPr="00CC3F80">
        <w:rPr>
          <w:b/>
          <w:sz w:val="28"/>
          <w:szCs w:val="28"/>
        </w:rPr>
        <w:t>1.8. в статье 15:</w:t>
      </w:r>
    </w:p>
    <w:p w:rsidR="007A12D1" w:rsidRPr="00CC3F80" w:rsidRDefault="007A12D1" w:rsidP="007A12D1">
      <w:pPr>
        <w:pStyle w:val="2"/>
        <w:tabs>
          <w:tab w:val="left" w:pos="1200"/>
        </w:tabs>
        <w:spacing w:after="0" w:line="240" w:lineRule="auto"/>
        <w:ind w:firstLine="709"/>
        <w:jc w:val="both"/>
        <w:rPr>
          <w:b/>
          <w:sz w:val="28"/>
          <w:szCs w:val="28"/>
        </w:rPr>
      </w:pPr>
      <w:r w:rsidRPr="00CC3F80">
        <w:rPr>
          <w:b/>
          <w:sz w:val="28"/>
          <w:szCs w:val="28"/>
        </w:rPr>
        <w:t>- подпункт 3 пункта 1 исключить;</w:t>
      </w:r>
    </w:p>
    <w:p w:rsidR="007A12D1" w:rsidRPr="00067BAB" w:rsidRDefault="007A12D1" w:rsidP="007A12D1">
      <w:pPr>
        <w:tabs>
          <w:tab w:val="num" w:pos="780"/>
        </w:tabs>
        <w:ind w:right="-1" w:firstLine="709"/>
        <w:jc w:val="both"/>
        <w:rPr>
          <w:b/>
        </w:rPr>
      </w:pPr>
      <w:r w:rsidRPr="00CC3F80">
        <w:rPr>
          <w:b/>
        </w:rPr>
        <w:t>- подпункт 5 пункта 1 исключить;</w:t>
      </w:r>
    </w:p>
    <w:p w:rsidR="007A12D1" w:rsidRPr="00067BAB" w:rsidRDefault="007A12D1" w:rsidP="007A12D1">
      <w:pPr>
        <w:tabs>
          <w:tab w:val="num" w:pos="780"/>
        </w:tabs>
        <w:ind w:right="-1" w:firstLine="709"/>
        <w:jc w:val="both"/>
        <w:rPr>
          <w:b/>
        </w:rPr>
      </w:pPr>
      <w:r w:rsidRPr="00067BAB">
        <w:rPr>
          <w:b/>
        </w:rPr>
        <w:t>1.9. пункт 1 статьи 15.1 изложить в следующей редакции:</w:t>
      </w:r>
    </w:p>
    <w:p w:rsidR="007A12D1" w:rsidRPr="00067BAB" w:rsidRDefault="007A12D1" w:rsidP="007A12D1">
      <w:pPr>
        <w:tabs>
          <w:tab w:val="num" w:pos="780"/>
        </w:tabs>
        <w:ind w:right="-1" w:firstLine="709"/>
        <w:jc w:val="both"/>
        <w:rPr>
          <w:b/>
        </w:rPr>
      </w:pPr>
      <w:r w:rsidRPr="00067BAB">
        <w:t>«1</w:t>
      </w:r>
      <w:r w:rsidRPr="00067BAB">
        <w:rPr>
          <w:i/>
        </w:rPr>
        <w:t xml:space="preserve">. </w:t>
      </w:r>
      <w:r w:rsidRPr="00067BAB">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муниципальный служащий, определенный Советом депутатов.»;</w:t>
      </w:r>
    </w:p>
    <w:p w:rsidR="007A12D1" w:rsidRPr="00067BAB" w:rsidRDefault="007A12D1" w:rsidP="007A12D1">
      <w:pPr>
        <w:ind w:firstLine="709"/>
        <w:jc w:val="both"/>
      </w:pPr>
      <w:r w:rsidRPr="00067BAB">
        <w:rPr>
          <w:b/>
        </w:rPr>
        <w:t>1.10. в пункте 2 статьи 17.1 слово</w:t>
      </w:r>
      <w:r w:rsidRPr="00067BAB">
        <w:t xml:space="preserve"> «состава» </w:t>
      </w:r>
      <w:r w:rsidRPr="00067BAB">
        <w:rPr>
          <w:b/>
        </w:rPr>
        <w:t>заменить словом</w:t>
      </w:r>
      <w:r w:rsidRPr="00067BAB">
        <w:t xml:space="preserve"> «созыва»;</w:t>
      </w:r>
    </w:p>
    <w:p w:rsidR="007A12D1" w:rsidRPr="00067BAB" w:rsidRDefault="007A12D1" w:rsidP="007A12D1">
      <w:pPr>
        <w:ind w:firstLine="709"/>
        <w:jc w:val="both"/>
        <w:rPr>
          <w:b/>
        </w:rPr>
      </w:pPr>
      <w:r w:rsidRPr="00067BAB">
        <w:rPr>
          <w:b/>
        </w:rPr>
        <w:t>1.11. пункт 2 статьи 19 дополнить абзацем следующего содержания:</w:t>
      </w:r>
    </w:p>
    <w:p w:rsidR="007A12D1" w:rsidRPr="00067BAB" w:rsidRDefault="007A12D1" w:rsidP="007A12D1">
      <w:pPr>
        <w:pStyle w:val="2"/>
        <w:spacing w:after="0" w:line="240" w:lineRule="auto"/>
        <w:ind w:right="-1" w:firstLine="709"/>
        <w:jc w:val="both"/>
        <w:rPr>
          <w:sz w:val="28"/>
          <w:szCs w:val="28"/>
        </w:rPr>
      </w:pPr>
      <w:r w:rsidRPr="00067BAB">
        <w:rPr>
          <w:sz w:val="28"/>
          <w:szCs w:val="28"/>
        </w:rPr>
        <w:t>«Вновь избранный Совет собирается на</w:t>
      </w:r>
      <w:r>
        <w:rPr>
          <w:sz w:val="28"/>
          <w:szCs w:val="28"/>
        </w:rPr>
        <w:t xml:space="preserve"> первое заседание в течение 30</w:t>
      </w:r>
      <w:r w:rsidRPr="00067BAB">
        <w:rPr>
          <w:sz w:val="28"/>
          <w:szCs w:val="28"/>
        </w:rPr>
        <w:t xml:space="preserve"> дней со дня избрания Совета в правомочном составе.»;</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1.12.  в статье 22:</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подпункт 14 пункта 1 исключить;</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первое предложение пункта 2 исключить;</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xml:space="preserve">1.13. в пункте 2 статьи 23 слово </w:t>
      </w:r>
      <w:r w:rsidRPr="00067BAB">
        <w:rPr>
          <w:sz w:val="28"/>
          <w:szCs w:val="28"/>
        </w:rPr>
        <w:t>«администрации»</w:t>
      </w:r>
      <w:r w:rsidRPr="00067BAB">
        <w:rPr>
          <w:b/>
          <w:sz w:val="28"/>
          <w:szCs w:val="28"/>
        </w:rPr>
        <w:t xml:space="preserve"> исключить;</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lastRenderedPageBreak/>
        <w:t>1.14. в статье 25:</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xml:space="preserve">- в пункте 4 статьи 2 слова </w:t>
      </w:r>
      <w:r w:rsidRPr="00067BAB">
        <w:rPr>
          <w:sz w:val="28"/>
          <w:szCs w:val="28"/>
        </w:rPr>
        <w:t>«администрации»</w:t>
      </w:r>
      <w:r w:rsidRPr="00067BAB">
        <w:rPr>
          <w:b/>
          <w:sz w:val="28"/>
          <w:szCs w:val="28"/>
        </w:rPr>
        <w:t xml:space="preserve"> исключить;</w:t>
      </w:r>
    </w:p>
    <w:p w:rsidR="007A12D1" w:rsidRPr="00067BAB" w:rsidRDefault="007A12D1" w:rsidP="007A12D1">
      <w:pPr>
        <w:pStyle w:val="2"/>
        <w:spacing w:after="0" w:line="240" w:lineRule="auto"/>
        <w:ind w:right="-1" w:firstLine="709"/>
        <w:jc w:val="both"/>
        <w:rPr>
          <w:sz w:val="28"/>
          <w:szCs w:val="28"/>
        </w:rPr>
      </w:pPr>
      <w:r w:rsidRPr="00067BAB">
        <w:rPr>
          <w:b/>
          <w:sz w:val="28"/>
          <w:szCs w:val="28"/>
        </w:rPr>
        <w:t xml:space="preserve">- пункт 9 дополнить словами </w:t>
      </w:r>
      <w:r w:rsidRPr="00067BAB">
        <w:rPr>
          <w:sz w:val="28"/>
          <w:szCs w:val="28"/>
        </w:rPr>
        <w:t xml:space="preserve">«, органами территориального общественного самоуправления»;  </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1.15. в статье 27:</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подпункт 7 пункта 1 изложить в следующей редакции:</w:t>
      </w:r>
    </w:p>
    <w:p w:rsidR="007A12D1" w:rsidRPr="00067BAB" w:rsidRDefault="007A12D1" w:rsidP="007A12D1">
      <w:pPr>
        <w:pStyle w:val="2"/>
        <w:tabs>
          <w:tab w:val="left" w:pos="1200"/>
        </w:tabs>
        <w:spacing w:after="0" w:line="240" w:lineRule="auto"/>
        <w:ind w:firstLine="709"/>
        <w:jc w:val="both"/>
        <w:rPr>
          <w:sz w:val="28"/>
          <w:szCs w:val="28"/>
        </w:rPr>
      </w:pPr>
      <w:r w:rsidRPr="00067BA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дополнить пунктами 1.3, 1.4, 1.5 следующего содержания:</w:t>
      </w:r>
    </w:p>
    <w:p w:rsidR="007A12D1" w:rsidRPr="00067BAB" w:rsidRDefault="007A12D1" w:rsidP="007A12D1">
      <w:pPr>
        <w:pStyle w:val="ConsNormal"/>
        <w:ind w:firstLine="709"/>
        <w:jc w:val="both"/>
        <w:rPr>
          <w:sz w:val="28"/>
          <w:szCs w:val="28"/>
        </w:rPr>
      </w:pPr>
      <w:r w:rsidRPr="00067BAB">
        <w:rPr>
          <w:sz w:val="28"/>
          <w:szCs w:val="28"/>
        </w:rPr>
        <w:t>«1.3.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A12D1" w:rsidRPr="00067BAB" w:rsidRDefault="007A12D1" w:rsidP="007A12D1">
      <w:pPr>
        <w:autoSpaceDE w:val="0"/>
        <w:autoSpaceDN w:val="0"/>
        <w:adjustRightInd w:val="0"/>
        <w:ind w:firstLine="709"/>
        <w:jc w:val="both"/>
      </w:pPr>
      <w:r w:rsidRPr="00067BAB">
        <w:t>1.4. Прекращение полномочия депутата в случаях, указанных в подпунктах 6, 7, 10 пункта 1 настоящей статьи фиксируется решением Совета депутатов.</w:t>
      </w:r>
    </w:p>
    <w:p w:rsidR="007A12D1" w:rsidRPr="00067BAB" w:rsidRDefault="007A12D1" w:rsidP="007A12D1">
      <w:pPr>
        <w:pStyle w:val="2"/>
        <w:spacing w:after="0" w:line="240" w:lineRule="auto"/>
        <w:ind w:right="-1" w:firstLine="709"/>
        <w:jc w:val="both"/>
        <w:rPr>
          <w:sz w:val="28"/>
          <w:szCs w:val="28"/>
        </w:rPr>
      </w:pPr>
      <w:r w:rsidRPr="00067BAB">
        <w:rPr>
          <w:sz w:val="28"/>
          <w:szCs w:val="28"/>
        </w:rPr>
        <w:t>1.5.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7A12D1" w:rsidRPr="00067BAB" w:rsidRDefault="007A12D1" w:rsidP="007A12D1">
      <w:pPr>
        <w:pStyle w:val="2"/>
        <w:spacing w:after="0" w:line="240" w:lineRule="auto"/>
        <w:ind w:right="-1" w:firstLine="709"/>
        <w:jc w:val="both"/>
        <w:rPr>
          <w:b/>
          <w:sz w:val="28"/>
          <w:szCs w:val="28"/>
        </w:rPr>
      </w:pPr>
      <w:r w:rsidRPr="00067BAB">
        <w:rPr>
          <w:b/>
          <w:sz w:val="28"/>
          <w:szCs w:val="28"/>
        </w:rPr>
        <w:t xml:space="preserve">1.16. подпункт </w:t>
      </w:r>
      <w:r w:rsidRPr="00067BAB">
        <w:rPr>
          <w:sz w:val="28"/>
          <w:szCs w:val="28"/>
        </w:rPr>
        <w:t>«б»</w:t>
      </w:r>
      <w:r w:rsidRPr="00067BAB">
        <w:rPr>
          <w:b/>
          <w:sz w:val="28"/>
          <w:szCs w:val="28"/>
        </w:rPr>
        <w:t xml:space="preserve"> пункта 1 статьи 30 исключить; </w:t>
      </w:r>
    </w:p>
    <w:p w:rsidR="007A12D1" w:rsidRPr="00067BAB" w:rsidRDefault="007A12D1" w:rsidP="007A12D1">
      <w:pPr>
        <w:pStyle w:val="ConsPlusNormal"/>
        <w:ind w:firstLine="709"/>
        <w:jc w:val="both"/>
        <w:rPr>
          <w:b/>
          <w:sz w:val="28"/>
          <w:szCs w:val="28"/>
        </w:rPr>
      </w:pPr>
      <w:r w:rsidRPr="00067BAB">
        <w:rPr>
          <w:b/>
          <w:sz w:val="28"/>
          <w:szCs w:val="28"/>
        </w:rPr>
        <w:t>1.17. статью 30.1 изложить в следующей редакции:</w:t>
      </w:r>
    </w:p>
    <w:p w:rsidR="007A12D1" w:rsidRPr="00067BAB" w:rsidRDefault="007A12D1" w:rsidP="007A12D1">
      <w:pPr>
        <w:autoSpaceDE w:val="0"/>
        <w:autoSpaceDN w:val="0"/>
        <w:adjustRightInd w:val="0"/>
        <w:ind w:firstLine="709"/>
        <w:jc w:val="both"/>
        <w:outlineLvl w:val="1"/>
        <w:rPr>
          <w:b/>
        </w:rPr>
      </w:pPr>
      <w:r w:rsidRPr="00067BAB">
        <w:rPr>
          <w:b/>
        </w:rPr>
        <w:t>«Статья 30.1. Муниципальный контроль</w:t>
      </w:r>
    </w:p>
    <w:p w:rsidR="007A12D1" w:rsidRPr="00067BAB" w:rsidRDefault="007A12D1" w:rsidP="007A12D1">
      <w:pPr>
        <w:autoSpaceDE w:val="0"/>
        <w:autoSpaceDN w:val="0"/>
        <w:adjustRightInd w:val="0"/>
        <w:ind w:firstLine="709"/>
        <w:jc w:val="both"/>
      </w:pPr>
      <w:r w:rsidRPr="00067BAB">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A12D1" w:rsidRPr="00067BAB" w:rsidRDefault="007A12D1" w:rsidP="007A12D1">
      <w:pPr>
        <w:autoSpaceDE w:val="0"/>
        <w:autoSpaceDN w:val="0"/>
        <w:adjustRightInd w:val="0"/>
        <w:ind w:firstLine="709"/>
        <w:jc w:val="both"/>
      </w:pPr>
      <w:r w:rsidRPr="00067BAB">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A12D1" w:rsidRPr="00067BAB" w:rsidRDefault="007A12D1" w:rsidP="007A12D1">
      <w:pPr>
        <w:autoSpaceDE w:val="0"/>
        <w:autoSpaceDN w:val="0"/>
        <w:adjustRightInd w:val="0"/>
        <w:ind w:firstLine="709"/>
        <w:jc w:val="both"/>
        <w:rPr>
          <w:rFonts w:eastAsia="Calibri"/>
          <w:i/>
          <w:lang w:eastAsia="en-US"/>
        </w:rPr>
      </w:pPr>
      <w:r w:rsidRPr="00067BAB">
        <w:rPr>
          <w:rFonts w:eastAsia="Calibri"/>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067BAB">
        <w:rPr>
          <w:rFonts w:eastAsia="Calibri"/>
          <w:i/>
          <w:lang w:eastAsia="en-US"/>
        </w:rPr>
        <w:t>.</w:t>
      </w:r>
    </w:p>
    <w:p w:rsidR="007A12D1" w:rsidRPr="00067BAB" w:rsidRDefault="007A12D1" w:rsidP="007A12D1">
      <w:pPr>
        <w:autoSpaceDE w:val="0"/>
        <w:autoSpaceDN w:val="0"/>
        <w:adjustRightInd w:val="0"/>
        <w:ind w:firstLine="709"/>
        <w:jc w:val="both"/>
        <w:rPr>
          <w:rFonts w:eastAsia="Calibri"/>
          <w:lang w:eastAsia="en-US"/>
        </w:rPr>
      </w:pPr>
      <w:r w:rsidRPr="00067BAB">
        <w:rPr>
          <w:rFonts w:eastAsia="Calibri"/>
          <w:lang w:eastAsia="en-US"/>
        </w:rPr>
        <w:lastRenderedPageBreak/>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A12D1" w:rsidRPr="00067BAB" w:rsidRDefault="007A12D1" w:rsidP="007A12D1">
      <w:pPr>
        <w:autoSpaceDE w:val="0"/>
        <w:autoSpaceDN w:val="0"/>
        <w:adjustRightInd w:val="0"/>
        <w:ind w:firstLine="709"/>
        <w:jc w:val="both"/>
        <w:rPr>
          <w:rFonts w:eastAsia="Calibri"/>
          <w:b/>
          <w:lang w:eastAsia="en-US"/>
        </w:rPr>
      </w:pPr>
      <w:r w:rsidRPr="00067BAB">
        <w:rPr>
          <w:rFonts w:eastAsia="Calibri"/>
          <w:b/>
          <w:lang w:eastAsia="en-US"/>
        </w:rPr>
        <w:t>1.18. пункт 1 статьи 33 изложить в следующей редакции:</w:t>
      </w:r>
    </w:p>
    <w:p w:rsidR="007A12D1" w:rsidRPr="00067BAB" w:rsidRDefault="007A12D1" w:rsidP="007A12D1">
      <w:pPr>
        <w:autoSpaceDE w:val="0"/>
        <w:autoSpaceDN w:val="0"/>
        <w:adjustRightInd w:val="0"/>
        <w:ind w:firstLine="709"/>
        <w:jc w:val="both"/>
      </w:pPr>
      <w:r w:rsidRPr="00067BAB">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A12D1" w:rsidRPr="00067BAB" w:rsidRDefault="007A12D1" w:rsidP="007A12D1">
      <w:pPr>
        <w:ind w:firstLine="709"/>
        <w:jc w:val="both"/>
      </w:pPr>
      <w:r w:rsidRPr="00067BAB">
        <w:rPr>
          <w:b/>
        </w:rPr>
        <w:t>1.19. первое предложение пункта 4 статьи 39.2 дополнить словами</w:t>
      </w:r>
      <w:r w:rsidRPr="00067BAB">
        <w:t xml:space="preserve"> «,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7A12D1" w:rsidRPr="00067BAB" w:rsidRDefault="007A12D1" w:rsidP="007A12D1">
      <w:pPr>
        <w:autoSpaceDE w:val="0"/>
        <w:autoSpaceDN w:val="0"/>
        <w:adjustRightInd w:val="0"/>
        <w:ind w:firstLine="709"/>
        <w:jc w:val="both"/>
        <w:rPr>
          <w:rFonts w:eastAsia="Calibri"/>
          <w:b/>
          <w:lang w:eastAsia="en-US"/>
        </w:rPr>
      </w:pPr>
      <w:r w:rsidRPr="00067BAB">
        <w:rPr>
          <w:rFonts w:eastAsia="Calibri"/>
          <w:b/>
          <w:lang w:eastAsia="en-US"/>
        </w:rPr>
        <w:t>1.20. пункты 3, 4 статьи 40.1 изложить в следующей редакции:</w:t>
      </w:r>
    </w:p>
    <w:p w:rsidR="007A12D1" w:rsidRPr="00067BAB" w:rsidRDefault="007A12D1" w:rsidP="007A12D1">
      <w:pPr>
        <w:ind w:right="-1" w:firstLine="709"/>
        <w:jc w:val="both"/>
      </w:pPr>
      <w:r w:rsidRPr="00067BAB">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7A12D1" w:rsidRPr="00067BAB" w:rsidRDefault="007A12D1" w:rsidP="007A12D1">
      <w:pPr>
        <w:autoSpaceDE w:val="0"/>
        <w:autoSpaceDN w:val="0"/>
        <w:adjustRightInd w:val="0"/>
        <w:ind w:firstLine="709"/>
        <w:jc w:val="both"/>
      </w:pPr>
      <w:r w:rsidRPr="00067BAB">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7A12D1" w:rsidRPr="00067BAB" w:rsidRDefault="007A12D1" w:rsidP="007A12D1">
      <w:pPr>
        <w:autoSpaceDE w:val="0"/>
        <w:autoSpaceDN w:val="0"/>
        <w:adjustRightInd w:val="0"/>
        <w:ind w:firstLine="709"/>
        <w:jc w:val="both"/>
        <w:rPr>
          <w:b/>
        </w:rPr>
      </w:pPr>
      <w:r w:rsidRPr="00067BAB">
        <w:rPr>
          <w:b/>
        </w:rPr>
        <w:t>1.21. подпункт 1 пункта 1 статьи 42.2 изложить в следующей редакции:</w:t>
      </w:r>
    </w:p>
    <w:p w:rsidR="007A12D1" w:rsidRPr="00067BAB" w:rsidRDefault="007A12D1" w:rsidP="007A12D1">
      <w:pPr>
        <w:ind w:right="-1" w:firstLine="709"/>
        <w:jc w:val="both"/>
        <w:rPr>
          <w:iCs/>
        </w:rPr>
      </w:pPr>
      <w:r w:rsidRPr="00067BAB">
        <w:rPr>
          <w:iCs/>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A12D1" w:rsidRPr="00067BAB" w:rsidRDefault="007A12D1" w:rsidP="007A12D1">
      <w:pPr>
        <w:ind w:firstLine="709"/>
        <w:jc w:val="both"/>
        <w:rPr>
          <w:b/>
        </w:rPr>
      </w:pPr>
      <w:r w:rsidRPr="00067BAB">
        <w:rPr>
          <w:b/>
        </w:rPr>
        <w:t>1.22. пункт 2 статьи 52 изложить в следующей редакции:</w:t>
      </w:r>
    </w:p>
    <w:p w:rsidR="007A12D1" w:rsidRPr="00067BAB" w:rsidRDefault="007A12D1" w:rsidP="007A12D1">
      <w:pPr>
        <w:autoSpaceDE w:val="0"/>
        <w:autoSpaceDN w:val="0"/>
        <w:adjustRightInd w:val="0"/>
        <w:ind w:firstLine="709"/>
        <w:jc w:val="both"/>
      </w:pPr>
      <w:r w:rsidRPr="00067BAB">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A12D1" w:rsidRPr="00067BAB" w:rsidRDefault="007A12D1" w:rsidP="007A12D1">
      <w:pPr>
        <w:ind w:firstLine="709"/>
        <w:jc w:val="both"/>
      </w:pPr>
      <w:r w:rsidRPr="00067BAB">
        <w:t xml:space="preserve">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r w:rsidRPr="00067BAB">
        <w:lastRenderedPageBreak/>
        <w:t>Федерального закона от 06.10.2003 № 131-ФЗ «Об общих принципах организации местного самоуправления в Российской Федерации», на сходе граждан.»;</w:t>
      </w:r>
    </w:p>
    <w:p w:rsidR="007A12D1" w:rsidRPr="00067BAB" w:rsidRDefault="007A12D1" w:rsidP="007A12D1">
      <w:pPr>
        <w:ind w:firstLine="709"/>
        <w:jc w:val="both"/>
        <w:rPr>
          <w:b/>
        </w:rPr>
      </w:pPr>
      <w:r w:rsidRPr="00067BAB">
        <w:rPr>
          <w:b/>
        </w:rPr>
        <w:t>1.23. в статье 55.2:</w:t>
      </w:r>
    </w:p>
    <w:p w:rsidR="007A12D1" w:rsidRPr="00067BAB" w:rsidRDefault="007A12D1" w:rsidP="007A12D1">
      <w:pPr>
        <w:ind w:firstLine="709"/>
        <w:jc w:val="both"/>
      </w:pPr>
      <w:r w:rsidRPr="00067BAB">
        <w:rPr>
          <w:b/>
        </w:rPr>
        <w:t>- в пункте 1 слова</w:t>
      </w:r>
      <w:r w:rsidRPr="00067BAB">
        <w:t xml:space="preserve"> «статьей 47.3» </w:t>
      </w:r>
      <w:r w:rsidRPr="00067BAB">
        <w:rPr>
          <w:b/>
        </w:rPr>
        <w:t>заменить словами</w:t>
      </w:r>
      <w:r w:rsidRPr="00067BAB">
        <w:t xml:space="preserve"> «статьей 42.3»;</w:t>
      </w:r>
    </w:p>
    <w:p w:rsidR="007A12D1" w:rsidRPr="00067BAB" w:rsidRDefault="007A12D1" w:rsidP="007A12D1">
      <w:pPr>
        <w:ind w:firstLine="709"/>
        <w:jc w:val="both"/>
        <w:rPr>
          <w:b/>
        </w:rPr>
      </w:pPr>
      <w:r w:rsidRPr="00067BAB">
        <w:rPr>
          <w:b/>
        </w:rPr>
        <w:t>- в пункте 3 слова</w:t>
      </w:r>
      <w:r w:rsidRPr="00067BAB">
        <w:t xml:space="preserve"> «(решением схода граждан, осуществляющего полномочия представительного органа)» </w:t>
      </w:r>
      <w:r w:rsidRPr="00067BAB">
        <w:rPr>
          <w:b/>
        </w:rPr>
        <w:t>исключить;</w:t>
      </w:r>
    </w:p>
    <w:p w:rsidR="007A12D1" w:rsidRPr="00067BAB" w:rsidRDefault="007A12D1" w:rsidP="007A12D1">
      <w:pPr>
        <w:ind w:firstLine="709"/>
        <w:jc w:val="both"/>
        <w:rPr>
          <w:b/>
        </w:rPr>
      </w:pPr>
      <w:r w:rsidRPr="007141C4">
        <w:rPr>
          <w:b/>
        </w:rPr>
        <w:t>1.24</w:t>
      </w:r>
      <w:r w:rsidRPr="00067BAB">
        <w:rPr>
          <w:b/>
        </w:rPr>
        <w:t>. в статье 56.2:</w:t>
      </w:r>
    </w:p>
    <w:p w:rsidR="007A12D1" w:rsidRPr="00067BAB" w:rsidRDefault="007A12D1" w:rsidP="007A12D1">
      <w:pPr>
        <w:ind w:firstLine="709"/>
        <w:jc w:val="both"/>
        <w:rPr>
          <w:b/>
        </w:rPr>
      </w:pPr>
      <w:r w:rsidRPr="00067BAB">
        <w:rPr>
          <w:b/>
        </w:rPr>
        <w:t>- подпункт 2 пункта 1 изложить в следующей редакции:</w:t>
      </w:r>
    </w:p>
    <w:p w:rsidR="007A12D1" w:rsidRPr="00067BAB" w:rsidRDefault="007A12D1" w:rsidP="007A12D1">
      <w:pPr>
        <w:pStyle w:val="ConsPlusNormal"/>
        <w:ind w:firstLine="709"/>
        <w:jc w:val="both"/>
        <w:rPr>
          <w:sz w:val="28"/>
          <w:szCs w:val="28"/>
        </w:rPr>
      </w:pPr>
      <w:r w:rsidRPr="00067BAB">
        <w:rPr>
          <w:sz w:val="28"/>
          <w:szCs w:val="28"/>
        </w:rPr>
        <w:t>«2) получение в установленном порядке информации и материалов, необходимых для исполнения полномочий;»;</w:t>
      </w:r>
    </w:p>
    <w:p w:rsidR="007A12D1" w:rsidRPr="00CD2C85" w:rsidRDefault="007A12D1" w:rsidP="007A12D1">
      <w:pPr>
        <w:pStyle w:val="ConsPlusNormal"/>
        <w:ind w:firstLine="709"/>
        <w:jc w:val="both"/>
        <w:rPr>
          <w:b/>
          <w:sz w:val="28"/>
          <w:szCs w:val="28"/>
        </w:rPr>
      </w:pPr>
      <w:r w:rsidRPr="00CD2C85">
        <w:rPr>
          <w:b/>
          <w:sz w:val="28"/>
          <w:szCs w:val="28"/>
        </w:rPr>
        <w:t xml:space="preserve">- пункт 1 дополнить подпунктами 3, 4, 5, 6 следующего содержания: </w:t>
      </w:r>
    </w:p>
    <w:p w:rsidR="007A12D1" w:rsidRPr="00067BAB" w:rsidRDefault="007A12D1" w:rsidP="007A12D1">
      <w:pPr>
        <w:pStyle w:val="ConsPlusNormal"/>
        <w:ind w:firstLine="709"/>
        <w:jc w:val="both"/>
        <w:rPr>
          <w:b/>
          <w:sz w:val="28"/>
          <w:szCs w:val="28"/>
        </w:rPr>
      </w:pPr>
      <w:r w:rsidRPr="00067BAB">
        <w:rPr>
          <w:sz w:val="28"/>
          <w:szCs w:val="28"/>
        </w:rPr>
        <w:t>3) компенсация расходов, связанных с осуществлением полномочий;</w:t>
      </w:r>
    </w:p>
    <w:p w:rsidR="007A12D1" w:rsidRPr="00067BAB" w:rsidRDefault="007A12D1" w:rsidP="007A12D1">
      <w:pPr>
        <w:pStyle w:val="ConsPlusNormal"/>
        <w:ind w:firstLine="709"/>
        <w:jc w:val="both"/>
        <w:rPr>
          <w:b/>
          <w:sz w:val="28"/>
          <w:szCs w:val="28"/>
        </w:rPr>
      </w:pPr>
      <w:r w:rsidRPr="00067BAB">
        <w:rPr>
          <w:sz w:val="28"/>
          <w:szCs w:val="28"/>
        </w:rPr>
        <w:t>4) возмещение расходов, связанных со служебной командировкой, а также с дополнительным профессиональным образованием;</w:t>
      </w:r>
    </w:p>
    <w:p w:rsidR="007A12D1" w:rsidRPr="00067BAB" w:rsidRDefault="007A12D1" w:rsidP="007A12D1">
      <w:pPr>
        <w:pStyle w:val="ConsPlusNormal"/>
        <w:ind w:firstLine="709"/>
        <w:jc w:val="both"/>
        <w:rPr>
          <w:sz w:val="28"/>
          <w:szCs w:val="28"/>
        </w:rPr>
      </w:pPr>
      <w:r w:rsidRPr="00067BAB">
        <w:rPr>
          <w:sz w:val="28"/>
          <w:szCs w:val="28"/>
        </w:rPr>
        <w:t>5) дополнительное профессиональное образование с сохранением на этот период замещаемой должности.</w:t>
      </w:r>
    </w:p>
    <w:p w:rsidR="007A12D1" w:rsidRPr="00067BAB" w:rsidRDefault="007A12D1" w:rsidP="007A12D1">
      <w:pPr>
        <w:tabs>
          <w:tab w:val="num" w:pos="780"/>
        </w:tabs>
        <w:ind w:right="-1" w:firstLine="709"/>
        <w:jc w:val="both"/>
      </w:pPr>
      <w:r w:rsidRPr="00067BAB">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w:t>
      </w:r>
      <w:r>
        <w:t xml:space="preserve">оящей статьи </w:t>
      </w:r>
      <w:r w:rsidRPr="00065D02">
        <w:t>в размере</w:t>
      </w:r>
      <w:r w:rsidR="0091369B" w:rsidRPr="00065D02">
        <w:t xml:space="preserve"> 1</w:t>
      </w:r>
      <w:r w:rsidR="00D566D6" w:rsidRPr="00065D02">
        <w:t>000 (одна тысяча) рублей</w:t>
      </w:r>
      <w:r w:rsidRPr="00065D02">
        <w:t>.</w:t>
      </w:r>
      <w:r w:rsidRPr="00067BAB">
        <w:t xml:space="preserve"> </w:t>
      </w:r>
    </w:p>
    <w:p w:rsidR="007A12D1" w:rsidRPr="00067BAB" w:rsidRDefault="007A12D1" w:rsidP="007A12D1">
      <w:pPr>
        <w:tabs>
          <w:tab w:val="num" w:pos="780"/>
        </w:tabs>
        <w:ind w:right="-1" w:firstLine="709"/>
        <w:jc w:val="both"/>
      </w:pPr>
      <w:r w:rsidRPr="00067BAB">
        <w:t>Указанная компенсация производится в порядке, определенном представительным органом.»;</w:t>
      </w:r>
    </w:p>
    <w:p w:rsidR="007A12D1" w:rsidRPr="00067BAB" w:rsidRDefault="007A12D1" w:rsidP="007A12D1">
      <w:pPr>
        <w:tabs>
          <w:tab w:val="num" w:pos="780"/>
        </w:tabs>
        <w:ind w:right="-1" w:firstLine="709"/>
        <w:jc w:val="both"/>
        <w:rPr>
          <w:b/>
        </w:rPr>
      </w:pPr>
      <w:r>
        <w:rPr>
          <w:b/>
        </w:rPr>
        <w:t>1.25</w:t>
      </w:r>
      <w:r w:rsidRPr="00067BAB">
        <w:rPr>
          <w:b/>
        </w:rPr>
        <w:t>. в статье 60:</w:t>
      </w:r>
    </w:p>
    <w:p w:rsidR="007A12D1" w:rsidRPr="00067BAB" w:rsidRDefault="007A12D1" w:rsidP="007A12D1">
      <w:pPr>
        <w:tabs>
          <w:tab w:val="num" w:pos="780"/>
        </w:tabs>
        <w:ind w:right="-1" w:firstLine="709"/>
        <w:jc w:val="both"/>
        <w:rPr>
          <w:b/>
        </w:rPr>
      </w:pPr>
      <w:r w:rsidRPr="00067BAB">
        <w:rPr>
          <w:b/>
        </w:rPr>
        <w:t>- абзац второй пункта 1 изложить в следующей редакции:</w:t>
      </w:r>
    </w:p>
    <w:p w:rsidR="007A12D1" w:rsidRPr="00067BAB" w:rsidRDefault="007A12D1" w:rsidP="007A12D1">
      <w:pPr>
        <w:autoSpaceDE w:val="0"/>
        <w:autoSpaceDN w:val="0"/>
        <w:adjustRightInd w:val="0"/>
        <w:ind w:firstLine="709"/>
        <w:jc w:val="both"/>
      </w:pPr>
      <w:r w:rsidRPr="00067BAB">
        <w:t>«Глава Солгонского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067BAB">
        <w:rPr>
          <w:iCs/>
        </w:rPr>
        <w:t xml:space="preserve">.»; </w:t>
      </w:r>
    </w:p>
    <w:p w:rsidR="007A12D1" w:rsidRPr="00067BAB" w:rsidRDefault="007A12D1" w:rsidP="007A12D1">
      <w:pPr>
        <w:autoSpaceDE w:val="0"/>
        <w:autoSpaceDN w:val="0"/>
        <w:adjustRightInd w:val="0"/>
        <w:ind w:firstLine="709"/>
        <w:jc w:val="both"/>
        <w:rPr>
          <w:b/>
        </w:rPr>
      </w:pPr>
      <w:r w:rsidRPr="00065D02">
        <w:rPr>
          <w:b/>
        </w:rPr>
        <w:t xml:space="preserve">- </w:t>
      </w:r>
      <w:r w:rsidR="00D566D6" w:rsidRPr="00065D02">
        <w:rPr>
          <w:b/>
        </w:rPr>
        <w:t>пункт 5 изложить в следующей редакции</w:t>
      </w:r>
      <w:r w:rsidRPr="00065D02">
        <w:rPr>
          <w:b/>
        </w:rPr>
        <w:t>:</w:t>
      </w:r>
      <w:bookmarkStart w:id="0" w:name="_GoBack"/>
      <w:bookmarkEnd w:id="0"/>
    </w:p>
    <w:p w:rsidR="007A12D1" w:rsidRPr="00067BAB" w:rsidRDefault="007A12D1" w:rsidP="007A12D1">
      <w:pPr>
        <w:ind w:firstLine="709"/>
        <w:jc w:val="both"/>
      </w:pPr>
      <w:r w:rsidRPr="00067BAB">
        <w:t>«</w:t>
      </w:r>
      <w:r w:rsidR="00D566D6">
        <w:t>5</w:t>
      </w:r>
      <w:r w:rsidRPr="00067BAB">
        <w:t>.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7A12D1" w:rsidRPr="00067BAB" w:rsidRDefault="007A12D1" w:rsidP="007A12D1">
      <w:pPr>
        <w:tabs>
          <w:tab w:val="left" w:pos="1134"/>
          <w:tab w:val="left" w:pos="1276"/>
        </w:tabs>
        <w:ind w:firstLine="709"/>
        <w:contextualSpacing/>
        <w:jc w:val="both"/>
        <w:rPr>
          <w:rFonts w:eastAsiaTheme="minorHAnsi"/>
          <w:lang w:eastAsia="en-US"/>
        </w:rPr>
      </w:pPr>
      <w:r w:rsidRPr="00067BAB">
        <w:rPr>
          <w:rFonts w:eastAsiaTheme="minorHAnsi"/>
          <w:lang w:eastAsia="en-US"/>
        </w:rPr>
        <w:t>2. Контроль за исполнением настоящего Решения возложить на Главу Солгонского сельсовета.</w:t>
      </w:r>
    </w:p>
    <w:p w:rsidR="007A12D1" w:rsidRPr="00067BAB" w:rsidRDefault="007A12D1" w:rsidP="007A12D1">
      <w:pPr>
        <w:tabs>
          <w:tab w:val="left" w:pos="1134"/>
          <w:tab w:val="left" w:pos="1276"/>
        </w:tabs>
        <w:ind w:firstLine="709"/>
        <w:contextualSpacing/>
        <w:jc w:val="both"/>
        <w:rPr>
          <w:rFonts w:eastAsiaTheme="minorHAnsi"/>
          <w:lang w:eastAsia="en-US"/>
        </w:rPr>
      </w:pPr>
      <w:r w:rsidRPr="00067BAB">
        <w:rPr>
          <w:rFonts w:eastAsiaTheme="minorHAnsi"/>
          <w:lang w:eastAsia="en-US"/>
        </w:rPr>
        <w:t xml:space="preserve">3. </w:t>
      </w:r>
      <w:r w:rsidRPr="00067BAB">
        <w:t xml:space="preserve">Настоящее Решение о внесении изменений и дополнений в Устав Солгонского   сельсовета Ужурского района Красноярского края вступает в силу в день, следующий за днем официального опубликования (обнародования). </w:t>
      </w:r>
    </w:p>
    <w:p w:rsidR="007A12D1" w:rsidRPr="00067BAB" w:rsidRDefault="007A12D1" w:rsidP="007A12D1">
      <w:pPr>
        <w:tabs>
          <w:tab w:val="left" w:pos="1276"/>
        </w:tabs>
        <w:autoSpaceDE w:val="0"/>
        <w:autoSpaceDN w:val="0"/>
        <w:adjustRightInd w:val="0"/>
        <w:ind w:firstLine="709"/>
        <w:jc w:val="both"/>
        <w:rPr>
          <w:rFonts w:eastAsiaTheme="minorHAnsi"/>
          <w:lang w:eastAsia="en-US"/>
        </w:rPr>
      </w:pPr>
      <w:r w:rsidRPr="00067BAB">
        <w:rPr>
          <w:rFonts w:eastAsiaTheme="minorHAnsi"/>
          <w:lang w:eastAsia="en-US"/>
        </w:rPr>
        <w:lastRenderedPageBreak/>
        <w:t xml:space="preserve">4. </w:t>
      </w:r>
      <w:r w:rsidRPr="00067BAB">
        <w:t xml:space="preserve">Глава Солгонского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7A12D1" w:rsidRPr="00067BAB" w:rsidRDefault="007A12D1" w:rsidP="007A12D1">
      <w:pPr>
        <w:tabs>
          <w:tab w:val="num" w:pos="567"/>
        </w:tabs>
        <w:ind w:right="-1" w:firstLine="709"/>
      </w:pPr>
    </w:p>
    <w:p w:rsidR="007A12D1" w:rsidRPr="00067BAB" w:rsidRDefault="007A12D1" w:rsidP="007A12D1">
      <w:pPr>
        <w:tabs>
          <w:tab w:val="num" w:pos="567"/>
        </w:tabs>
        <w:ind w:right="-1" w:firstLine="709"/>
      </w:pPr>
    </w:p>
    <w:tbl>
      <w:tblPr>
        <w:tblW w:w="0" w:type="auto"/>
        <w:tblLook w:val="04A0" w:firstRow="1" w:lastRow="0" w:firstColumn="1" w:lastColumn="0" w:noHBand="0" w:noVBand="1"/>
      </w:tblPr>
      <w:tblGrid>
        <w:gridCol w:w="4680"/>
        <w:gridCol w:w="4891"/>
      </w:tblGrid>
      <w:tr w:rsidR="007A12D1" w:rsidRPr="00067BAB" w:rsidTr="00B2615D">
        <w:tc>
          <w:tcPr>
            <w:tcW w:w="4770" w:type="dxa"/>
          </w:tcPr>
          <w:p w:rsidR="007A12D1" w:rsidRPr="00067BAB" w:rsidRDefault="007A12D1" w:rsidP="00B2615D">
            <w:pPr>
              <w:spacing w:line="276" w:lineRule="auto"/>
              <w:outlineLvl w:val="0"/>
            </w:pPr>
            <w:r w:rsidRPr="00067BAB">
              <w:t xml:space="preserve">Председатель Солгонского сельского Совета депутатов                                           </w:t>
            </w:r>
          </w:p>
          <w:p w:rsidR="007A12D1" w:rsidRPr="00067BAB" w:rsidRDefault="007A12D1" w:rsidP="00B2615D">
            <w:pPr>
              <w:spacing w:line="276" w:lineRule="auto"/>
              <w:jc w:val="both"/>
              <w:outlineLvl w:val="0"/>
            </w:pPr>
            <w:r w:rsidRPr="00067BAB">
              <w:t>В.Г. Синицина</w:t>
            </w:r>
            <w:r w:rsidR="00CC3F80">
              <w:t xml:space="preserve"> _______________</w:t>
            </w:r>
          </w:p>
        </w:tc>
        <w:tc>
          <w:tcPr>
            <w:tcW w:w="4988" w:type="dxa"/>
          </w:tcPr>
          <w:p w:rsidR="007A12D1" w:rsidRPr="00067BAB" w:rsidRDefault="007A12D1" w:rsidP="00B2615D">
            <w:pPr>
              <w:spacing w:line="276" w:lineRule="auto"/>
              <w:outlineLvl w:val="0"/>
            </w:pPr>
            <w:r w:rsidRPr="00067BAB">
              <w:t xml:space="preserve">      Глава Солгонского сельсовета</w:t>
            </w:r>
          </w:p>
          <w:p w:rsidR="007A12D1" w:rsidRPr="00067BAB" w:rsidRDefault="007A12D1" w:rsidP="00B2615D">
            <w:pPr>
              <w:spacing w:line="276" w:lineRule="auto"/>
              <w:outlineLvl w:val="0"/>
            </w:pPr>
          </w:p>
          <w:p w:rsidR="007A12D1" w:rsidRPr="00067BAB" w:rsidRDefault="007A12D1" w:rsidP="00B2615D">
            <w:pPr>
              <w:spacing w:line="276" w:lineRule="auto"/>
              <w:outlineLvl w:val="0"/>
            </w:pPr>
            <w:r w:rsidRPr="00067BAB">
              <w:t xml:space="preserve">      А.В. Милицина</w:t>
            </w:r>
            <w:r w:rsidR="00CC3F80">
              <w:t xml:space="preserve"> _______________</w:t>
            </w:r>
          </w:p>
        </w:tc>
      </w:tr>
    </w:tbl>
    <w:p w:rsidR="00943C08" w:rsidRDefault="00943C08"/>
    <w:sectPr w:rsidR="00943C08" w:rsidSect="0076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443D"/>
    <w:rsid w:val="00065D02"/>
    <w:rsid w:val="0030443D"/>
    <w:rsid w:val="005B5681"/>
    <w:rsid w:val="00767A8B"/>
    <w:rsid w:val="007A12D1"/>
    <w:rsid w:val="0091369B"/>
    <w:rsid w:val="00943C08"/>
    <w:rsid w:val="00B44836"/>
    <w:rsid w:val="00CC3F80"/>
    <w:rsid w:val="00D5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18EB8-9D04-4EBE-B41C-BEF44E59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2D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A12D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2D1"/>
    <w:rPr>
      <w:rFonts w:ascii="Cambria" w:eastAsia="Times New Roman" w:hAnsi="Cambria" w:cs="Times New Roman"/>
      <w:b/>
      <w:bCs/>
      <w:kern w:val="32"/>
      <w:sz w:val="32"/>
      <w:szCs w:val="32"/>
      <w:lang w:eastAsia="ru-RU"/>
    </w:rPr>
  </w:style>
  <w:style w:type="paragraph" w:customStyle="1" w:styleId="ConsPlusNormal">
    <w:name w:val="ConsPlusNormal"/>
    <w:rsid w:val="007A12D1"/>
    <w:pPr>
      <w:autoSpaceDE w:val="0"/>
      <w:autoSpaceDN w:val="0"/>
      <w:adjustRightInd w:val="0"/>
      <w:spacing w:after="0" w:line="240" w:lineRule="auto"/>
    </w:pPr>
    <w:rPr>
      <w:rFonts w:ascii="Times New Roman" w:hAnsi="Times New Roman" w:cs="Times New Roman"/>
      <w:sz w:val="24"/>
      <w:szCs w:val="24"/>
    </w:rPr>
  </w:style>
  <w:style w:type="paragraph" w:customStyle="1" w:styleId="ConsNormal">
    <w:name w:val="ConsNormal"/>
    <w:rsid w:val="007A12D1"/>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2">
    <w:name w:val="Body Text 2"/>
    <w:basedOn w:val="a"/>
    <w:link w:val="20"/>
    <w:rsid w:val="007A12D1"/>
    <w:pPr>
      <w:spacing w:after="120" w:line="480" w:lineRule="auto"/>
    </w:pPr>
    <w:rPr>
      <w:sz w:val="20"/>
      <w:szCs w:val="20"/>
    </w:rPr>
  </w:style>
  <w:style w:type="character" w:customStyle="1" w:styleId="20">
    <w:name w:val="Основной текст 2 Знак"/>
    <w:basedOn w:val="a0"/>
    <w:link w:val="2"/>
    <w:rsid w:val="007A12D1"/>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91369B"/>
    <w:rPr>
      <w:rFonts w:ascii="Tahoma" w:hAnsi="Tahoma" w:cs="Tahoma"/>
      <w:sz w:val="16"/>
      <w:szCs w:val="16"/>
    </w:rPr>
  </w:style>
  <w:style w:type="character" w:customStyle="1" w:styleId="a4">
    <w:name w:val="Текст выноски Знак"/>
    <w:basedOn w:val="a0"/>
    <w:link w:val="a3"/>
    <w:uiPriority w:val="99"/>
    <w:semiHidden/>
    <w:rsid w:val="009136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E761A5A95DDA4E711549F733F19F271928F60420D704EDE65C2A38AE72942C6F08ADAB3BF2F60AA272174ACDAE8EE3C067CAB0587X7C8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2022-05-16T06:17:00Z</cp:lastPrinted>
  <dcterms:created xsi:type="dcterms:W3CDTF">2022-05-16T04:15:00Z</dcterms:created>
  <dcterms:modified xsi:type="dcterms:W3CDTF">2022-05-16T06:19:00Z</dcterms:modified>
</cp:coreProperties>
</file>