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C" w:rsidRPr="00394F14" w:rsidRDefault="00B40A0C" w:rsidP="00B40A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619125"/>
            <wp:effectExtent l="19050" t="0" r="9525" b="0"/>
            <wp:docPr id="2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СОЛГОНСКИЙ СЕЛЬСКИЙ СОВЕТ ДЕПУТАТОВ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 xml:space="preserve">УЖУРСКОГО РАЙОНА 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КРАСНОЯРСКОГО КРАЯ</w:t>
      </w:r>
      <w:r w:rsidRPr="00394F14">
        <w:rPr>
          <w:color w:val="000000"/>
          <w:sz w:val="28"/>
        </w:rPr>
        <w:br w:type="textWrapping" w:clear="all"/>
      </w:r>
    </w:p>
    <w:p w:rsidR="00B40A0C" w:rsidRPr="00394F14" w:rsidRDefault="00B40A0C" w:rsidP="00B40A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F1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40A0C" w:rsidRPr="00394F14" w:rsidRDefault="00C13E4F" w:rsidP="00B4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="00587482" w:rsidRPr="00394F14">
        <w:rPr>
          <w:rFonts w:ascii="Times New Roman" w:hAnsi="Times New Roman" w:cs="Times New Roman"/>
          <w:sz w:val="28"/>
          <w:szCs w:val="28"/>
        </w:rPr>
        <w:t>.2022</w:t>
      </w:r>
      <w:r w:rsidR="00B40A0C" w:rsidRPr="00394F14">
        <w:rPr>
          <w:rFonts w:ascii="Times New Roman" w:hAnsi="Times New Roman" w:cs="Times New Roman"/>
          <w:sz w:val="28"/>
          <w:szCs w:val="28"/>
        </w:rPr>
        <w:t xml:space="preserve">                                        с. Солгон                </w:t>
      </w:r>
      <w:r w:rsidR="00226C89" w:rsidRPr="00394F14">
        <w:rPr>
          <w:rFonts w:ascii="Times New Roman" w:hAnsi="Times New Roman" w:cs="Times New Roman"/>
          <w:sz w:val="28"/>
          <w:szCs w:val="28"/>
        </w:rPr>
        <w:t xml:space="preserve">       </w:t>
      </w:r>
      <w:r w:rsidR="0004702E" w:rsidRPr="00394F14">
        <w:rPr>
          <w:rFonts w:ascii="Times New Roman" w:hAnsi="Times New Roman" w:cs="Times New Roman"/>
          <w:sz w:val="28"/>
          <w:szCs w:val="28"/>
        </w:rPr>
        <w:t xml:space="preserve">  </w:t>
      </w:r>
      <w:r w:rsidR="00A64954">
        <w:rPr>
          <w:rFonts w:ascii="Times New Roman" w:hAnsi="Times New Roman" w:cs="Times New Roman"/>
          <w:sz w:val="28"/>
          <w:szCs w:val="28"/>
        </w:rPr>
        <w:t xml:space="preserve">                     № 19-77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О </w:t>
      </w:r>
      <w:r w:rsidRPr="00394F14">
        <w:rPr>
          <w:rFonts w:ascii="Times New Roman" w:hAnsi="Times New Roman" w:cs="Times New Roman"/>
          <w:sz w:val="28"/>
          <w:szCs w:val="28"/>
        </w:rPr>
        <w:t>передаче части полномочий по решению вопросов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местного значения Солгонского сельсовета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Ужурскому району Красноярского края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    </w:t>
      </w:r>
      <w:r w:rsidR="00CC0E2B" w:rsidRPr="00394F14">
        <w:rPr>
          <w:rFonts w:ascii="Times New Roman" w:hAnsi="Times New Roman"/>
          <w:sz w:val="28"/>
          <w:szCs w:val="28"/>
        </w:rPr>
        <w:t xml:space="preserve">         В соответствии с частью</w:t>
      </w:r>
      <w:r w:rsidRPr="00394F14">
        <w:rPr>
          <w:rFonts w:ascii="Times New Roman" w:hAnsi="Times New Roman"/>
          <w:sz w:val="28"/>
          <w:szCs w:val="28"/>
        </w:rPr>
        <w:t xml:space="preserve"> 4 статьи 15 Федерально</w:t>
      </w:r>
      <w:r w:rsidR="00540CA5" w:rsidRPr="00394F14">
        <w:rPr>
          <w:rFonts w:ascii="Times New Roman" w:hAnsi="Times New Roman"/>
          <w:sz w:val="28"/>
          <w:szCs w:val="28"/>
        </w:rPr>
        <w:t>го закона от 0</w:t>
      </w:r>
      <w:r w:rsidR="00CC0E2B" w:rsidRPr="00394F14">
        <w:rPr>
          <w:rFonts w:ascii="Times New Roman" w:hAnsi="Times New Roman"/>
          <w:sz w:val="28"/>
          <w:szCs w:val="28"/>
        </w:rPr>
        <w:t>6.10.2003 № 131-</w:t>
      </w:r>
      <w:r w:rsidRPr="00394F14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</w:t>
      </w:r>
      <w:r w:rsidR="00CC0E2B" w:rsidRPr="00394F1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394F14">
        <w:rPr>
          <w:rFonts w:ascii="Times New Roman" w:hAnsi="Times New Roman"/>
          <w:sz w:val="28"/>
          <w:szCs w:val="28"/>
        </w:rPr>
        <w:t xml:space="preserve"> Солгонского сельсовета Ужурского </w:t>
      </w:r>
      <w:r w:rsidR="00540CA5" w:rsidRPr="00394F14">
        <w:rPr>
          <w:rFonts w:ascii="Times New Roman" w:hAnsi="Times New Roman"/>
          <w:sz w:val="28"/>
          <w:szCs w:val="28"/>
        </w:rPr>
        <w:t>района, Солгонский</w:t>
      </w:r>
      <w:r w:rsidRPr="00394F14"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04702E" w:rsidRPr="00394F14" w:rsidRDefault="0004702E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6C89" w:rsidRPr="00394F14" w:rsidRDefault="00226C89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Передать часть полномочий муниципального образования Солгонский сельсовет Ужурского района Красноярского края муниципальному образов</w:t>
      </w:r>
      <w:r w:rsidR="00CC0E2B" w:rsidRPr="00394F14">
        <w:rPr>
          <w:rFonts w:ascii="Times New Roman" w:hAnsi="Times New Roman"/>
          <w:sz w:val="28"/>
          <w:szCs w:val="28"/>
        </w:rPr>
        <w:t>анию Ужурский район Красноярского края</w:t>
      </w:r>
      <w:r w:rsidRPr="00394F14">
        <w:rPr>
          <w:rFonts w:ascii="Times New Roman" w:hAnsi="Times New Roman"/>
          <w:sz w:val="28"/>
          <w:szCs w:val="28"/>
        </w:rPr>
        <w:t xml:space="preserve"> по организации досуга и обеспечения жителей сельсовета услугами организации культуры в учреждениях культуры клубного типа сельских поселений Солгонского сельсовета.</w:t>
      </w:r>
    </w:p>
    <w:p w:rsidR="00540CA5" w:rsidRPr="00394F14" w:rsidRDefault="00540CA5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Одобрить соглашение о передаче части полномочий по решению вопросов местного значения, согласно приложению.</w:t>
      </w:r>
    </w:p>
    <w:p w:rsidR="0004702E" w:rsidRPr="00394F14" w:rsidRDefault="0004702E" w:rsidP="0004702E">
      <w:pPr>
        <w:pStyle w:val="a4"/>
        <w:ind w:left="705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CC0E2B" w:rsidP="00B4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        4</w:t>
      </w:r>
      <w:r w:rsidR="00540CA5" w:rsidRPr="00394F14">
        <w:rPr>
          <w:rFonts w:ascii="Times New Roman" w:hAnsi="Times New Roman"/>
          <w:sz w:val="28"/>
          <w:szCs w:val="28"/>
        </w:rPr>
        <w:t>. Решение вступает в силу со дня, следующего</w:t>
      </w:r>
      <w:r w:rsidR="00B40A0C" w:rsidRPr="00394F14">
        <w:rPr>
          <w:rFonts w:ascii="Times New Roman" w:hAnsi="Times New Roman"/>
          <w:sz w:val="28"/>
          <w:szCs w:val="28"/>
        </w:rPr>
        <w:t xml:space="preserve"> за днем </w:t>
      </w:r>
      <w:r w:rsidR="00540CA5" w:rsidRPr="00394F14">
        <w:rPr>
          <w:rFonts w:ascii="Times New Roman" w:hAnsi="Times New Roman"/>
          <w:sz w:val="28"/>
          <w:szCs w:val="28"/>
        </w:rPr>
        <w:t>его официального</w:t>
      </w:r>
      <w:r w:rsidR="00B40A0C" w:rsidRPr="00394F14">
        <w:rPr>
          <w:rFonts w:ascii="Times New Roman" w:hAnsi="Times New Roman"/>
          <w:sz w:val="28"/>
          <w:szCs w:val="28"/>
        </w:rPr>
        <w:t xml:space="preserve"> </w:t>
      </w:r>
      <w:r w:rsidR="00540CA5" w:rsidRPr="00394F14">
        <w:rPr>
          <w:rFonts w:ascii="Times New Roman" w:hAnsi="Times New Roman"/>
          <w:sz w:val="28"/>
          <w:szCs w:val="28"/>
        </w:rPr>
        <w:t>опубликования (обнародования) в газете «Солгонский Вестник»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40A0C" w:rsidRPr="00394F14" w:rsidTr="00540C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В.Г. Синицина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40A0C" w:rsidRPr="00394F14">
              <w:rPr>
                <w:rFonts w:ascii="Times New Roman" w:hAnsi="Times New Roman"/>
                <w:sz w:val="28"/>
                <w:szCs w:val="28"/>
              </w:rPr>
              <w:t xml:space="preserve">Глава Солгонского сельсовета                                                                 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629E1" w:rsidRPr="00394F14">
              <w:rPr>
                <w:rFonts w:ascii="Times New Roman" w:hAnsi="Times New Roman"/>
                <w:sz w:val="28"/>
                <w:szCs w:val="28"/>
              </w:rPr>
              <w:t>А.В. Милицина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A0C" w:rsidRPr="00394F14" w:rsidRDefault="00B40A0C" w:rsidP="00B40A0C"/>
    <w:p w:rsidR="00990B27" w:rsidRPr="00394F14" w:rsidRDefault="00990B27" w:rsidP="00B40A0C"/>
    <w:p w:rsidR="00990B27" w:rsidRPr="00394F14" w:rsidRDefault="00990B27" w:rsidP="00B40A0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</w:t>
            </w:r>
            <w:r w:rsidR="00186F29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Солгонского сельского</w:t>
            </w:r>
          </w:p>
          <w:p w:rsidR="00CF0EBA" w:rsidRPr="00394F14" w:rsidRDefault="00C13E4F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от 14.1</w:t>
            </w:r>
            <w:r w:rsidR="00CF0EBA"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2.2022 </w:t>
            </w:r>
          </w:p>
          <w:p w:rsidR="00CF0EBA" w:rsidRPr="00394F14" w:rsidRDefault="00C13E4F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  <w:r w:rsidR="008A6623" w:rsidRPr="0039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95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CF0EBA" w:rsidRPr="00394F14" w:rsidRDefault="00CF0EBA" w:rsidP="00CF0E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CF0EBA" w:rsidRPr="00394F14" w:rsidRDefault="00CF0EBA" w:rsidP="00CF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13E4F" w:rsidP="00CF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декабря</w:t>
      </w:r>
      <w:r w:rsidR="00CF0EBA" w:rsidRPr="00394F14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                    г. Ужур</w:t>
      </w:r>
    </w:p>
    <w:p w:rsidR="00CF0EBA" w:rsidRPr="00394F14" w:rsidRDefault="00CF0EBA" w:rsidP="00CF0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Солгонский сельсовет Ужурского района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«МО Солгонский сельсовет»,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Pr="00394F14">
        <w:rPr>
          <w:rStyle w:val="a9"/>
          <w:rFonts w:ascii="Arial" w:hAnsi="Arial" w:cs="Arial"/>
          <w:color w:val="4A474B"/>
          <w:shd w:val="clear" w:color="auto" w:fill="FFFFFF"/>
        </w:rPr>
        <w:t> </w:t>
      </w:r>
      <w:proofErr w:type="spellStart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Милициной</w:t>
      </w:r>
      <w:proofErr w:type="spellEnd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Аллы Викторовны</w:t>
      </w:r>
      <w:r w:rsidRPr="00394F14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 Солгонский сельсовет, с одной стороны и муниципальное образование Ужурский район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«Район»,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394F1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Pr="00394F14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CF0EBA" w:rsidRPr="00A64954" w:rsidRDefault="00CF0EBA" w:rsidP="00CF0EBA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F0EBA" w:rsidRPr="00A64954" w:rsidRDefault="00CF0EBA" w:rsidP="00CF0EBA">
      <w:pPr>
        <w:pStyle w:val="a7"/>
        <w:ind w:left="928"/>
        <w:rPr>
          <w:rFonts w:ascii="Times New Roman" w:hAnsi="Times New Roman" w:cs="Times New Roman"/>
          <w:sz w:val="28"/>
          <w:szCs w:val="28"/>
        </w:rPr>
      </w:pPr>
    </w:p>
    <w:p w:rsidR="00CF0EBA" w:rsidRPr="00A6495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Солгонский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Солгонский сельсовет в бюджет Района, руководствуясь ч.4 ст.15 Федерального закона от 06.10.2003 года № 131-ФЗ «Об общих принципах организации местного самоуправления в Российской Федерации», решением МО Солгонский сельсовет от </w:t>
      </w:r>
      <w:r w:rsidR="00A64954" w:rsidRPr="00A64954">
        <w:rPr>
          <w:rFonts w:ascii="Times New Roman" w:hAnsi="Times New Roman" w:cs="Times New Roman"/>
          <w:sz w:val="28"/>
          <w:szCs w:val="28"/>
        </w:rPr>
        <w:t>14.12.2022  № 19-76 «О бюджете на 2023</w:t>
      </w:r>
      <w:r w:rsidR="009624E7" w:rsidRPr="00A64954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A64954" w:rsidRPr="00A64954">
        <w:rPr>
          <w:rFonts w:ascii="Times New Roman" w:hAnsi="Times New Roman" w:cs="Times New Roman"/>
          <w:sz w:val="28"/>
          <w:szCs w:val="28"/>
        </w:rPr>
        <w:t>д 2024-2025</w:t>
      </w:r>
      <w:r w:rsidRPr="00A6495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F0EBA" w:rsidRPr="00A6495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МО Солгонский сельсовет передает, а Район принимает выполнение следующих полномочий: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организации культуры в учреждениях культуры клубного</w:t>
      </w:r>
      <w:r w:rsidRPr="00394F14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ежегодного объёма и порядка перечисления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Солгонский сельсовет в бюджет Района, в соответствии бюджетной росписью.</w:t>
      </w: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</w:t>
      </w:r>
      <w:r w:rsidR="00C13E4F">
        <w:rPr>
          <w:rFonts w:ascii="Times New Roman" w:hAnsi="Times New Roman" w:cs="Times New Roman"/>
          <w:sz w:val="28"/>
          <w:szCs w:val="28"/>
        </w:rPr>
        <w:t>.2 настоящего соглашения на 2023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год, определяется в соответствии с методикой расчетов иных межбюджетных трансфертов согласно приложению к настоящему соглашению и составляет общую сумму </w:t>
      </w:r>
      <w:r w:rsidRPr="00394F14">
        <w:rPr>
          <w:rFonts w:ascii="Times New Roman" w:hAnsi="Times New Roman" w:cs="Times New Roman"/>
          <w:b/>
          <w:sz w:val="28"/>
          <w:szCs w:val="28"/>
        </w:rPr>
        <w:t>25 000 (Двадцать пять тысяч) рублей.</w:t>
      </w:r>
    </w:p>
    <w:p w:rsidR="00CF0EBA" w:rsidRPr="00394F14" w:rsidRDefault="00CF0EBA" w:rsidP="00CF0EBA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2.3.Перечисление иных межбюджетных трансфертов, предоставляемых из бюджета МО Солгонский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пропорционально действия соглашения.</w:t>
      </w:r>
    </w:p>
    <w:p w:rsidR="00CF0EBA" w:rsidRPr="00394F14" w:rsidRDefault="00CF0EBA" w:rsidP="00CF0EBA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CF0EBA" w:rsidRPr="00394F14" w:rsidRDefault="00CF0EBA" w:rsidP="00CF0EBA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 МО Солгонский сельсовет: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3.2.Район: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Солгонский сельсовет,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Солгонский сельсовет требования об устранении выявленных нарушений со стороны Района по </w:t>
      </w:r>
      <w:r w:rsidRPr="00394F14">
        <w:rPr>
          <w:rFonts w:ascii="Times New Roman" w:hAnsi="Times New Roman" w:cs="Times New Roman"/>
          <w:sz w:val="28"/>
          <w:szCs w:val="28"/>
        </w:rPr>
        <w:lastRenderedPageBreak/>
        <w:t>реализации, переданных МО Солгонский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Солгонский сельсовет.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3.2.3.В случае невозможности надлежащего исполнения переданных полномочий, Район обязан сообщить об этом в письменной форме МО Солгонский сельсовет в тридцатидневный срок.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3.2.4. МО Солгонский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4.3. В случае неисполнения МО Солгонский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Солгонский сельсовет неустойки в размере 1/300 ключевой ставки Банка России,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Солгонский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 Срок действия, основания и порядок прекращения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5.1. Настоящее Соглашение действует с момента подписания настояще</w:t>
      </w:r>
      <w:r w:rsidR="00C13E4F">
        <w:rPr>
          <w:rFonts w:ascii="Times New Roman" w:hAnsi="Times New Roman" w:cs="Times New Roman"/>
          <w:sz w:val="28"/>
          <w:szCs w:val="28"/>
        </w:rPr>
        <w:t>го Соглашения по 31 декабря 2023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6.5. </w:t>
      </w:r>
      <w:r w:rsidRPr="00394F14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7. Реквизиты и подписи сторон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0EBA" w:rsidRPr="00394F14" w:rsidTr="002759AB">
        <w:tc>
          <w:tcPr>
            <w:tcW w:w="4785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662265 Красноярский край, Ужурский район, с. Солгон,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Харченко, 3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03193004360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ИНН/КПП 2439002343/243901001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Казначейский счет 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03231643046564251900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Солгонский сельсовет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  А.В.</w:t>
            </w:r>
            <w:proofErr w:type="gram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Милицина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края  л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</w:t>
            </w:r>
            <w:r w:rsidR="00C13E4F">
              <w:rPr>
                <w:rFonts w:ascii="Times New Roman" w:hAnsi="Times New Roman" w:cs="Times New Roman"/>
                <w:sz w:val="28"/>
                <w:szCs w:val="28"/>
              </w:rPr>
              <w:t>вопросов местного значения от 14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E4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186F29"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830973">
              <w:rPr>
                <w:rFonts w:ascii="Times New Roman" w:hAnsi="Times New Roman" w:cs="Times New Roman"/>
                <w:sz w:val="28"/>
                <w:szCs w:val="28"/>
              </w:rPr>
              <w:t xml:space="preserve"> № 19-77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Методика расчета иных межбюджетные трансфертов</w:t>
      </w:r>
      <w:bookmarkStart w:id="0" w:name="_GoBack"/>
      <w:bookmarkEnd w:id="0"/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</w:t>
      </w:r>
      <w:r w:rsidR="00E470D9" w:rsidRPr="00394F14">
        <w:rPr>
          <w:rFonts w:ascii="Times New Roman" w:hAnsi="Times New Roman" w:cs="Times New Roman"/>
          <w:b/>
          <w:sz w:val="28"/>
          <w:szCs w:val="28"/>
        </w:rPr>
        <w:t>образованием Солгонский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= </w:t>
      </w: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4F1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94F1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:rsidR="00CF0EBA" w:rsidRPr="00AF2D25" w:rsidRDefault="00CF0EBA" w:rsidP="00CF0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</w:t>
      </w:r>
      <w:r w:rsidRPr="00394F14">
        <w:rPr>
          <w:rFonts w:ascii="Times New Roman" w:eastAsia="Calibri" w:hAnsi="Times New Roman" w:cs="Times New Roman"/>
          <w:sz w:val="28"/>
          <w:szCs w:val="28"/>
        </w:rPr>
        <w:t xml:space="preserve"> Иные расходы – приобретение материальных запасов, подарочной и сувенирной продукции).</w:t>
      </w:r>
    </w:p>
    <w:p w:rsidR="00CF0EBA" w:rsidRPr="00275B82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9D1350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27" w:rsidRDefault="00990B27" w:rsidP="00B40A0C"/>
    <w:sectPr w:rsidR="00990B27" w:rsidSect="0004702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4D7"/>
    <w:rsid w:val="0004409D"/>
    <w:rsid w:val="0004702E"/>
    <w:rsid w:val="000629E1"/>
    <w:rsid w:val="000E5C9D"/>
    <w:rsid w:val="00186F29"/>
    <w:rsid w:val="001E0183"/>
    <w:rsid w:val="00226C89"/>
    <w:rsid w:val="002A1128"/>
    <w:rsid w:val="00394F14"/>
    <w:rsid w:val="003C303F"/>
    <w:rsid w:val="0045620E"/>
    <w:rsid w:val="004610E9"/>
    <w:rsid w:val="004A44D7"/>
    <w:rsid w:val="004C6809"/>
    <w:rsid w:val="00540CA5"/>
    <w:rsid w:val="00587482"/>
    <w:rsid w:val="006D3F64"/>
    <w:rsid w:val="00830973"/>
    <w:rsid w:val="00841D4A"/>
    <w:rsid w:val="00897AE6"/>
    <w:rsid w:val="008A6623"/>
    <w:rsid w:val="009624E7"/>
    <w:rsid w:val="00964095"/>
    <w:rsid w:val="00990B27"/>
    <w:rsid w:val="00A64954"/>
    <w:rsid w:val="00AD5422"/>
    <w:rsid w:val="00B40A0C"/>
    <w:rsid w:val="00B47E3C"/>
    <w:rsid w:val="00B647AB"/>
    <w:rsid w:val="00B94DDA"/>
    <w:rsid w:val="00BB7B1E"/>
    <w:rsid w:val="00C13E4F"/>
    <w:rsid w:val="00C4009B"/>
    <w:rsid w:val="00CC0E2B"/>
    <w:rsid w:val="00CC303F"/>
    <w:rsid w:val="00CF0EBA"/>
    <w:rsid w:val="00E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9B72E-E470-469D-B899-CD01AE9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44D7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A44D7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A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02E"/>
    <w:pPr>
      <w:ind w:left="720"/>
      <w:contextualSpacing/>
    </w:pPr>
  </w:style>
  <w:style w:type="paragraph" w:customStyle="1" w:styleId="1">
    <w:name w:val="Абзац списка1"/>
    <w:basedOn w:val="a"/>
    <w:rsid w:val="00540CA5"/>
    <w:pPr>
      <w:ind w:left="720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99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90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2021-03-23T04:25:00Z</cp:lastPrinted>
  <dcterms:created xsi:type="dcterms:W3CDTF">2016-11-07T01:39:00Z</dcterms:created>
  <dcterms:modified xsi:type="dcterms:W3CDTF">2022-12-13T06:52:00Z</dcterms:modified>
</cp:coreProperties>
</file>