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74"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4"/>
      </w:tblGrid>
      <w:tr w:rsidR="006E7629" w:rsidRPr="0056072D" w:rsidTr="00156256">
        <w:trPr>
          <w:trHeight w:val="270"/>
        </w:trPr>
        <w:tc>
          <w:tcPr>
            <w:tcW w:w="10874" w:type="dxa"/>
            <w:tcBorders>
              <w:top w:val="single" w:sz="4" w:space="0" w:color="auto"/>
              <w:left w:val="single" w:sz="4" w:space="0" w:color="auto"/>
              <w:bottom w:val="single" w:sz="4" w:space="0" w:color="auto"/>
              <w:right w:val="single" w:sz="4" w:space="0" w:color="auto"/>
            </w:tcBorders>
            <w:hideMark/>
          </w:tcPr>
          <w:p w:rsidR="006E7629" w:rsidRPr="0056072D" w:rsidRDefault="0051645B" w:rsidP="000B28BE">
            <w:pPr>
              <w:spacing w:line="256" w:lineRule="auto"/>
            </w:pPr>
            <w:r>
              <w:t>Специальный выпуск № 25</w:t>
            </w:r>
            <w:r w:rsidR="006E7629" w:rsidRPr="0056072D">
              <w:t xml:space="preserve">               </w:t>
            </w:r>
            <w:r w:rsidR="006E7629">
              <w:t xml:space="preserve">                </w:t>
            </w:r>
            <w:r w:rsidR="006E7629" w:rsidRPr="0056072D">
              <w:t xml:space="preserve">                            </w:t>
            </w:r>
            <w:r w:rsidR="007076A5">
              <w:t xml:space="preserve">   </w:t>
            </w:r>
            <w:r w:rsidR="00710A88">
              <w:t xml:space="preserve"> </w:t>
            </w:r>
            <w:r w:rsidR="00777D5A">
              <w:t xml:space="preserve">  </w:t>
            </w:r>
            <w:r w:rsidR="001D4F9D">
              <w:t xml:space="preserve">         </w:t>
            </w:r>
            <w:r w:rsidR="00C217A0">
              <w:t xml:space="preserve">                              </w:t>
            </w:r>
            <w:r>
              <w:t xml:space="preserve">    04</w:t>
            </w:r>
            <w:r w:rsidR="00462322">
              <w:t>.03</w:t>
            </w:r>
            <w:r w:rsidR="002A42F2">
              <w:t>.2022</w:t>
            </w:r>
            <w:r w:rsidR="006E7629" w:rsidRPr="00DC49E6">
              <w:t>г.</w:t>
            </w:r>
            <w:r w:rsidR="006E7629" w:rsidRPr="0056072D">
              <w:t xml:space="preserve">            </w:t>
            </w:r>
          </w:p>
        </w:tc>
      </w:tr>
    </w:tbl>
    <w:p w:rsidR="006E7629" w:rsidRDefault="006E7629" w:rsidP="006E7629">
      <w:pPr>
        <w:tabs>
          <w:tab w:val="left" w:pos="5700"/>
        </w:tabs>
        <w:rPr>
          <w:sz w:val="28"/>
          <w:szCs w:val="28"/>
        </w:rPr>
      </w:pPr>
    </w:p>
    <w:p w:rsidR="006E7629" w:rsidRDefault="00C67CB5" w:rsidP="006E7629">
      <w:pPr>
        <w:tabs>
          <w:tab w:val="left" w:pos="5700"/>
        </w:tabs>
        <w:rPr>
          <w:sz w:val="28"/>
          <w:szCs w:val="28"/>
        </w:rPr>
      </w:pPr>
      <w:r w:rsidRPr="006E7629">
        <w:rPr>
          <w:noProof/>
        </w:rPr>
        <mc:AlternateContent>
          <mc:Choice Requires="wps">
            <w:drawing>
              <wp:anchor distT="0" distB="0" distL="114300" distR="114300" simplePos="0" relativeHeight="251659264" behindDoc="0" locked="0" layoutInCell="1" allowOverlap="1" wp14:anchorId="7CE47197" wp14:editId="62E6B27A">
                <wp:simplePos x="0" y="0"/>
                <wp:positionH relativeFrom="page">
                  <wp:posOffset>285750</wp:posOffset>
                </wp:positionH>
                <wp:positionV relativeFrom="paragraph">
                  <wp:posOffset>154305</wp:posOffset>
                </wp:positionV>
                <wp:extent cx="6943725" cy="1238250"/>
                <wp:effectExtent l="38100" t="0" r="66675" b="19050"/>
                <wp:wrapNone/>
                <wp:docPr id="2" name="Круглая лента лицом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1238250"/>
                        </a:xfrm>
                        <a:prstGeom prst="ellipseRibbon">
                          <a:avLst>
                            <a:gd name="adj1" fmla="val 0"/>
                            <a:gd name="adj2" fmla="val 73167"/>
                            <a:gd name="adj3" fmla="val 12500"/>
                          </a:avLst>
                        </a:prstGeom>
                        <a:gradFill rotWithShape="1">
                          <a:gsLst>
                            <a:gs pos="0">
                              <a:srgbClr val="FFFFFF"/>
                            </a:gs>
                            <a:gs pos="7001">
                              <a:srgbClr val="E6E6E6"/>
                            </a:gs>
                            <a:gs pos="32001">
                              <a:srgbClr val="7D8496"/>
                            </a:gs>
                            <a:gs pos="47000">
                              <a:srgbClr val="E6E6E6"/>
                            </a:gs>
                            <a:gs pos="85001">
                              <a:srgbClr val="7D8496"/>
                            </a:gs>
                            <a:gs pos="100000">
                              <a:srgbClr val="E6E6E6"/>
                            </a:gs>
                          </a:gsLst>
                          <a:lin ang="2700000" scaled="1"/>
                        </a:gradFill>
                        <a:ln w="9525">
                          <a:solidFill>
                            <a:srgbClr val="000000"/>
                          </a:solidFill>
                          <a:round/>
                          <a:headEnd/>
                          <a:tailEnd/>
                        </a:ln>
                      </wps:spPr>
                      <wps:txbx>
                        <w:txbxContent>
                          <w:p w:rsidR="00926FE6" w:rsidRDefault="00926FE6" w:rsidP="006E7629">
                            <w:pPr>
                              <w:jc w:val="center"/>
                              <w:rPr>
                                <w:rFonts w:ascii="Monotype Corsiva" w:hAnsi="Monotype Corsiva"/>
                                <w:i/>
                                <w:color w:val="323E4F" w:themeColor="text2" w:themeShade="BF"/>
                                <w:sz w:val="72"/>
                                <w:szCs w:val="72"/>
                              </w:rPr>
                            </w:pPr>
                            <w:r>
                              <w:rPr>
                                <w:rFonts w:ascii="Monotype Corsiva" w:hAnsi="Monotype Corsiva"/>
                                <w:i/>
                                <w:color w:val="323E4F" w:themeColor="text2" w:themeShade="BF"/>
                                <w:sz w:val="72"/>
                                <w:szCs w:val="72"/>
                              </w:rPr>
                              <w:t>СОЛГОНСКИЙ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47197"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2" o:spid="_x0000_s1026" type="#_x0000_t107" style="position:absolute;margin-left:22.5pt;margin-top:12.15pt;width:546.75pt;height:9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" adj="2898,0">
                <v:fill color2="#e6e6e6" rotate="t" angle="45" colors="0 white;4588f #e6e6e6;20972f #7d8496;30802f #e6e6e6;55706f #7d8496;1 #e6e6e6" focus="100%" type="gradient"/>
                <v:textbox>
                  <w:txbxContent>
                    <w:p w:rsidR="00926FE6" w:rsidRDefault="00926FE6" w:rsidP="006E7629">
                      <w:pPr>
                        <w:jc w:val="center"/>
                        <w:rPr>
                          <w:rFonts w:ascii="Monotype Corsiva" w:hAnsi="Monotype Corsiva"/>
                          <w:i/>
                          <w:color w:val="323E4F" w:themeColor="text2" w:themeShade="BF"/>
                          <w:sz w:val="72"/>
                          <w:szCs w:val="72"/>
                        </w:rPr>
                      </w:pPr>
                      <w:r>
                        <w:rPr>
                          <w:rFonts w:ascii="Monotype Corsiva" w:hAnsi="Monotype Corsiva"/>
                          <w:i/>
                          <w:color w:val="323E4F" w:themeColor="text2" w:themeShade="BF"/>
                          <w:sz w:val="72"/>
                          <w:szCs w:val="72"/>
                        </w:rPr>
                        <w:t>СОЛГОНСКИЙ ВЕСТНИК</w:t>
                      </w:r>
                    </w:p>
                  </w:txbxContent>
                </v:textbox>
                <w10:wrap anchorx="page"/>
              </v:shape>
            </w:pict>
          </mc:Fallback>
        </mc:AlternateContent>
      </w:r>
      <w:r w:rsidR="006E7629">
        <w:rPr>
          <w:sz w:val="28"/>
          <w:szCs w:val="28"/>
        </w:rPr>
        <w:t xml:space="preserve">                                                         </w:t>
      </w:r>
    </w:p>
    <w:p w:rsidR="006E7629" w:rsidRPr="00F12582" w:rsidRDefault="006E7629" w:rsidP="006E7629">
      <w:pPr>
        <w:tabs>
          <w:tab w:val="left" w:pos="5700"/>
        </w:tabs>
        <w:jc w:val="center"/>
        <w:rPr>
          <w:b/>
          <w:sz w:val="28"/>
          <w:szCs w:val="28"/>
        </w:rPr>
      </w:pPr>
      <w:r w:rsidRPr="00F12582">
        <w:rPr>
          <w:b/>
          <w:sz w:val="28"/>
          <w:szCs w:val="28"/>
        </w:rPr>
        <w:t>РОССИЙСКАЯ ФЕДЕРАЦИЯ</w:t>
      </w:r>
    </w:p>
    <w:p w:rsidR="006E7629" w:rsidRPr="00F12582" w:rsidRDefault="006E7629" w:rsidP="006E7629">
      <w:pPr>
        <w:tabs>
          <w:tab w:val="left" w:pos="5700"/>
        </w:tabs>
        <w:jc w:val="center"/>
        <w:rPr>
          <w:b/>
          <w:sz w:val="28"/>
          <w:szCs w:val="28"/>
        </w:rPr>
      </w:pPr>
      <w:r w:rsidRPr="00F12582">
        <w:rPr>
          <w:b/>
          <w:sz w:val="28"/>
          <w:szCs w:val="28"/>
        </w:rPr>
        <w:t>АДМИНИСТРАЦИЯ СОЛГОНСКОГО СЕЛЬСОВЕТА</w:t>
      </w:r>
    </w:p>
    <w:p w:rsidR="006E7629" w:rsidRPr="00F12582" w:rsidRDefault="006E7629" w:rsidP="006E7629">
      <w:pPr>
        <w:tabs>
          <w:tab w:val="left" w:pos="5700"/>
        </w:tabs>
        <w:jc w:val="center"/>
        <w:rPr>
          <w:b/>
          <w:sz w:val="28"/>
          <w:szCs w:val="28"/>
        </w:rPr>
      </w:pPr>
      <w:r w:rsidRPr="00F12582">
        <w:rPr>
          <w:b/>
          <w:sz w:val="28"/>
          <w:szCs w:val="28"/>
        </w:rPr>
        <w:t xml:space="preserve">УЖУРСКОГО РАЙОНА </w:t>
      </w:r>
    </w:p>
    <w:p w:rsidR="006E7629" w:rsidRPr="00F12582" w:rsidRDefault="006E7629" w:rsidP="006E7629">
      <w:pPr>
        <w:tabs>
          <w:tab w:val="left" w:pos="5700"/>
        </w:tabs>
        <w:jc w:val="center"/>
        <w:rPr>
          <w:b/>
          <w:sz w:val="28"/>
          <w:szCs w:val="28"/>
        </w:rPr>
      </w:pPr>
      <w:r w:rsidRPr="00F12582">
        <w:rPr>
          <w:b/>
          <w:sz w:val="28"/>
          <w:szCs w:val="28"/>
        </w:rPr>
        <w:t>КРАСНОЯРСКОГО КРАЯ</w:t>
      </w:r>
    </w:p>
    <w:p w:rsidR="006E7629" w:rsidRDefault="006E7629" w:rsidP="006E7629">
      <w:pPr>
        <w:pStyle w:val="a4"/>
        <w:jc w:val="center"/>
        <w:rPr>
          <w:b/>
          <w:sz w:val="24"/>
          <w:szCs w:val="24"/>
        </w:rPr>
      </w:pPr>
    </w:p>
    <w:p w:rsidR="006E7629" w:rsidRDefault="006E7629" w:rsidP="006E7629">
      <w:pPr>
        <w:pStyle w:val="a4"/>
        <w:jc w:val="center"/>
        <w:rPr>
          <w:b/>
          <w:sz w:val="24"/>
          <w:szCs w:val="24"/>
        </w:rPr>
      </w:pPr>
    </w:p>
    <w:p w:rsidR="00867FB0" w:rsidRPr="00EF2071" w:rsidRDefault="00867FB0" w:rsidP="00CC1444">
      <w:pPr>
        <w:rPr>
          <w:b/>
          <w:sz w:val="28"/>
          <w:szCs w:val="28"/>
        </w:rPr>
      </w:pPr>
    </w:p>
    <w:p w:rsidR="00C67CB5" w:rsidRDefault="00C67CB5" w:rsidP="00C67CB5">
      <w:pPr>
        <w:rPr>
          <w:sz w:val="28"/>
          <w:szCs w:val="28"/>
        </w:rPr>
      </w:pPr>
      <w:r>
        <w:rPr>
          <w:sz w:val="28"/>
          <w:szCs w:val="28"/>
        </w:rPr>
        <w:t xml:space="preserve">                                                             </w:t>
      </w:r>
      <w:r w:rsidRPr="00633321">
        <w:rPr>
          <w:noProof/>
          <w:sz w:val="28"/>
          <w:szCs w:val="28"/>
        </w:rPr>
        <w:drawing>
          <wp:inline distT="0" distB="0" distL="0" distR="0" wp14:anchorId="1AAE4810" wp14:editId="2B0F403E">
            <wp:extent cx="523875" cy="600075"/>
            <wp:effectExtent l="0" t="0" r="0" b="0"/>
            <wp:docPr id="1" name="Рисунок 1" descr="C:\Documents and Settings\Admin\Рабочий стол\Герб цвет без вч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Герб цвет без вч [Converted].jpg"/>
                    <pic:cNvPicPr>
                      <a:picLocks noChangeAspect="1" noChangeArrowheads="1"/>
                    </pic:cNvPicPr>
                  </pic:nvPicPr>
                  <pic:blipFill>
                    <a:blip r:embed="rId7" cstate="print"/>
                    <a:srcRect/>
                    <a:stretch>
                      <a:fillRect/>
                    </a:stretch>
                  </pic:blipFill>
                  <pic:spPr bwMode="auto">
                    <a:xfrm>
                      <a:off x="0" y="0"/>
                      <a:ext cx="523875" cy="600075"/>
                    </a:xfrm>
                    <a:prstGeom prst="rect">
                      <a:avLst/>
                    </a:prstGeom>
                    <a:noFill/>
                    <a:ln w="9525">
                      <a:noFill/>
                      <a:miter lim="800000"/>
                      <a:headEnd/>
                      <a:tailEnd/>
                    </a:ln>
                  </pic:spPr>
                </pic:pic>
              </a:graphicData>
            </a:graphic>
          </wp:inline>
        </w:drawing>
      </w:r>
    </w:p>
    <w:p w:rsidR="000C6CC9" w:rsidRDefault="000C6CC9" w:rsidP="000C6CC9">
      <w:pPr>
        <w:jc w:val="center"/>
        <w:outlineLvl w:val="0"/>
        <w:rPr>
          <w:b/>
          <w:szCs w:val="28"/>
        </w:rPr>
      </w:pPr>
      <w:r>
        <w:rPr>
          <w:b/>
          <w:szCs w:val="28"/>
        </w:rPr>
        <w:t>АДМИНИСТРАЦИЯ СОЛГОНСКОГО СЕЛЬСОВЕТА</w:t>
      </w:r>
    </w:p>
    <w:p w:rsidR="000C6CC9" w:rsidRDefault="000C6CC9" w:rsidP="000C6CC9">
      <w:pPr>
        <w:jc w:val="center"/>
        <w:outlineLvl w:val="0"/>
        <w:rPr>
          <w:b/>
          <w:szCs w:val="28"/>
        </w:rPr>
      </w:pPr>
      <w:r>
        <w:rPr>
          <w:b/>
          <w:szCs w:val="28"/>
        </w:rPr>
        <w:t>УЖУРСКОГО РАЙОНА</w:t>
      </w:r>
    </w:p>
    <w:p w:rsidR="000C6CC9" w:rsidRDefault="000C6CC9" w:rsidP="000C6CC9">
      <w:pPr>
        <w:jc w:val="center"/>
        <w:outlineLvl w:val="0"/>
        <w:rPr>
          <w:b/>
          <w:szCs w:val="28"/>
        </w:rPr>
      </w:pPr>
      <w:r>
        <w:rPr>
          <w:b/>
          <w:szCs w:val="28"/>
        </w:rPr>
        <w:t>КРАСНОЯРСКОГО КРАЯ</w:t>
      </w:r>
    </w:p>
    <w:p w:rsidR="000C6CC9" w:rsidRDefault="000C6CC9" w:rsidP="000C6CC9">
      <w:pPr>
        <w:rPr>
          <w:b/>
          <w:sz w:val="16"/>
          <w:szCs w:val="16"/>
        </w:rPr>
      </w:pPr>
    </w:p>
    <w:p w:rsidR="000C6CC9" w:rsidRDefault="000C6CC9" w:rsidP="000C6CC9">
      <w:pPr>
        <w:jc w:val="center"/>
        <w:rPr>
          <w:b/>
          <w:sz w:val="16"/>
          <w:szCs w:val="16"/>
        </w:rPr>
      </w:pPr>
    </w:p>
    <w:p w:rsidR="00FC4916" w:rsidRDefault="000C6CC9" w:rsidP="00FC4916">
      <w:pPr>
        <w:pStyle w:val="a4"/>
        <w:jc w:val="center"/>
        <w:rPr>
          <w:b/>
          <w:bCs/>
          <w:sz w:val="44"/>
          <w:szCs w:val="44"/>
        </w:rPr>
      </w:pPr>
      <w:r>
        <w:rPr>
          <w:b/>
          <w:sz w:val="44"/>
          <w:szCs w:val="44"/>
        </w:rPr>
        <w:t xml:space="preserve">  </w:t>
      </w:r>
      <w:r w:rsidR="00DC6CC5" w:rsidRPr="00BB0C92">
        <w:rPr>
          <w:b/>
          <w:bCs/>
          <w:sz w:val="44"/>
          <w:szCs w:val="44"/>
        </w:rPr>
        <w:t>ПОСТАНОВЛЕНИЕ</w:t>
      </w:r>
    </w:p>
    <w:p w:rsidR="0051645B" w:rsidRPr="00ED629C" w:rsidRDefault="0051645B" w:rsidP="0051645B">
      <w:pPr>
        <w:rPr>
          <w:sz w:val="28"/>
          <w:szCs w:val="28"/>
        </w:rPr>
      </w:pPr>
      <w:r w:rsidRPr="00ED629C">
        <w:rPr>
          <w:sz w:val="28"/>
          <w:szCs w:val="28"/>
        </w:rPr>
        <w:t>0</w:t>
      </w:r>
      <w:r>
        <w:rPr>
          <w:sz w:val="28"/>
          <w:szCs w:val="28"/>
        </w:rPr>
        <w:t>3</w:t>
      </w:r>
      <w:r w:rsidRPr="00ED629C">
        <w:rPr>
          <w:sz w:val="28"/>
          <w:szCs w:val="28"/>
        </w:rPr>
        <w:t>.03.20</w:t>
      </w:r>
      <w:r>
        <w:rPr>
          <w:sz w:val="28"/>
          <w:szCs w:val="28"/>
        </w:rPr>
        <w:t>22</w:t>
      </w:r>
      <w:r w:rsidRPr="00ED629C">
        <w:rPr>
          <w:sz w:val="28"/>
          <w:szCs w:val="28"/>
        </w:rPr>
        <w:t xml:space="preserve">                                  с. Солгон                                            </w:t>
      </w:r>
      <w:r>
        <w:rPr>
          <w:sz w:val="28"/>
          <w:szCs w:val="28"/>
        </w:rPr>
        <w:t xml:space="preserve">        </w:t>
      </w:r>
      <w:r w:rsidRPr="00ED629C">
        <w:rPr>
          <w:sz w:val="28"/>
          <w:szCs w:val="28"/>
        </w:rPr>
        <w:t xml:space="preserve">№ </w:t>
      </w:r>
      <w:r>
        <w:rPr>
          <w:sz w:val="28"/>
          <w:szCs w:val="28"/>
        </w:rPr>
        <w:t>23</w:t>
      </w:r>
    </w:p>
    <w:p w:rsidR="0051645B" w:rsidRPr="00C5262C" w:rsidRDefault="0051645B" w:rsidP="0051645B">
      <w:pPr>
        <w:jc w:val="both"/>
        <w:rPr>
          <w:sz w:val="28"/>
          <w:szCs w:val="28"/>
        </w:rPr>
      </w:pPr>
    </w:p>
    <w:p w:rsidR="0051645B" w:rsidRPr="00C5262C" w:rsidRDefault="0051645B" w:rsidP="0051645B">
      <w:pPr>
        <w:autoSpaceDE w:val="0"/>
        <w:autoSpaceDN w:val="0"/>
        <w:adjustRightInd w:val="0"/>
        <w:jc w:val="both"/>
        <w:rPr>
          <w:bCs/>
          <w:sz w:val="28"/>
          <w:szCs w:val="28"/>
        </w:rPr>
      </w:pPr>
      <w:r w:rsidRPr="00C5262C">
        <w:rPr>
          <w:bCs/>
          <w:sz w:val="28"/>
          <w:szCs w:val="28"/>
        </w:rPr>
        <w:t>Об утверждении Положения об аукционной комиссии</w:t>
      </w:r>
    </w:p>
    <w:p w:rsidR="0051645B" w:rsidRPr="00C5262C" w:rsidRDefault="0051645B" w:rsidP="0051645B">
      <w:pPr>
        <w:autoSpaceDE w:val="0"/>
        <w:autoSpaceDN w:val="0"/>
        <w:adjustRightInd w:val="0"/>
        <w:jc w:val="both"/>
        <w:rPr>
          <w:bCs/>
          <w:sz w:val="28"/>
          <w:szCs w:val="28"/>
        </w:rPr>
      </w:pPr>
      <w:r w:rsidRPr="00C5262C">
        <w:rPr>
          <w:bCs/>
          <w:sz w:val="28"/>
          <w:szCs w:val="28"/>
        </w:rPr>
        <w:t>по определению поставщиков (подрядчиков, исполнителей)</w:t>
      </w:r>
    </w:p>
    <w:p w:rsidR="0051645B" w:rsidRPr="00C5262C" w:rsidRDefault="0051645B" w:rsidP="0051645B">
      <w:pPr>
        <w:jc w:val="both"/>
        <w:rPr>
          <w:color w:val="000000"/>
        </w:rPr>
      </w:pPr>
      <w:r w:rsidRPr="00C5262C">
        <w:rPr>
          <w:bCs/>
          <w:sz w:val="28"/>
          <w:szCs w:val="28"/>
        </w:rPr>
        <w:t xml:space="preserve">администрации </w:t>
      </w:r>
      <w:r>
        <w:rPr>
          <w:bCs/>
          <w:sz w:val="28"/>
          <w:szCs w:val="28"/>
        </w:rPr>
        <w:t>Солгонского</w:t>
      </w:r>
      <w:r w:rsidRPr="00C5262C">
        <w:rPr>
          <w:bCs/>
          <w:sz w:val="28"/>
          <w:szCs w:val="28"/>
        </w:rPr>
        <w:t xml:space="preserve"> сельсовета</w:t>
      </w:r>
    </w:p>
    <w:p w:rsidR="0051645B" w:rsidRPr="00C5262C" w:rsidRDefault="0051645B" w:rsidP="0051645B">
      <w:pPr>
        <w:jc w:val="both"/>
        <w:rPr>
          <w:color w:val="000000"/>
        </w:rPr>
      </w:pPr>
    </w:p>
    <w:p w:rsidR="0051645B" w:rsidRPr="00C5262C" w:rsidRDefault="0051645B" w:rsidP="0051645B">
      <w:pPr>
        <w:jc w:val="both"/>
        <w:rPr>
          <w:color w:val="000000"/>
        </w:rPr>
      </w:pPr>
    </w:p>
    <w:p w:rsidR="0051645B" w:rsidRPr="00C5262C" w:rsidRDefault="0051645B" w:rsidP="0051645B">
      <w:pPr>
        <w:ind w:firstLine="540"/>
        <w:jc w:val="both"/>
        <w:rPr>
          <w:b/>
          <w:color w:val="000000"/>
          <w:sz w:val="28"/>
          <w:szCs w:val="28"/>
        </w:rPr>
      </w:pPr>
      <w:r w:rsidRPr="00C5262C">
        <w:rPr>
          <w:color w:val="000000"/>
          <w:sz w:val="28"/>
          <w:szCs w:val="28"/>
        </w:rPr>
        <w:t xml:space="preserve">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Уставом </w:t>
      </w:r>
      <w:r>
        <w:rPr>
          <w:color w:val="000000"/>
          <w:sz w:val="28"/>
          <w:szCs w:val="28"/>
        </w:rPr>
        <w:t>Солгонского</w:t>
      </w:r>
      <w:r w:rsidRPr="00C5262C">
        <w:rPr>
          <w:color w:val="000000"/>
          <w:sz w:val="28"/>
          <w:szCs w:val="28"/>
        </w:rPr>
        <w:t xml:space="preserve"> сельсовета, ПОСТАНОВЛЯЮ</w:t>
      </w:r>
      <w:r w:rsidRPr="00C5262C">
        <w:rPr>
          <w:b/>
          <w:color w:val="000000"/>
          <w:sz w:val="28"/>
          <w:szCs w:val="28"/>
        </w:rPr>
        <w:t>:</w:t>
      </w:r>
    </w:p>
    <w:p w:rsidR="0051645B" w:rsidRDefault="0051645B" w:rsidP="0051645B">
      <w:pPr>
        <w:suppressAutoHyphens/>
        <w:ind w:right="-1" w:firstLine="540"/>
        <w:jc w:val="both"/>
        <w:rPr>
          <w:color w:val="000000"/>
          <w:sz w:val="28"/>
          <w:szCs w:val="28"/>
        </w:rPr>
      </w:pPr>
      <w:r w:rsidRPr="00C5262C">
        <w:rPr>
          <w:color w:val="000000"/>
          <w:sz w:val="28"/>
          <w:szCs w:val="28"/>
        </w:rPr>
        <w:t>1. Утвердить Положение об аукционной комиссии по определению поставщиков, (подрядчик</w:t>
      </w:r>
      <w:r>
        <w:rPr>
          <w:color w:val="000000"/>
          <w:sz w:val="28"/>
          <w:szCs w:val="28"/>
        </w:rPr>
        <w:t>ов, исполнителей) администрации</w:t>
      </w:r>
      <w:r w:rsidRPr="00C5262C">
        <w:rPr>
          <w:color w:val="000000"/>
          <w:sz w:val="28"/>
          <w:szCs w:val="28"/>
        </w:rPr>
        <w:t xml:space="preserve"> </w:t>
      </w:r>
      <w:r>
        <w:rPr>
          <w:color w:val="000000"/>
          <w:sz w:val="28"/>
          <w:szCs w:val="28"/>
        </w:rPr>
        <w:t>Солгонского</w:t>
      </w:r>
      <w:r w:rsidRPr="00C5262C">
        <w:rPr>
          <w:color w:val="000000"/>
          <w:sz w:val="28"/>
          <w:szCs w:val="28"/>
        </w:rPr>
        <w:t xml:space="preserve"> сельсовета Ужурского района Красноярского края, согласно приложения № 1.</w:t>
      </w:r>
    </w:p>
    <w:p w:rsidR="0051645B" w:rsidRPr="004E03F4" w:rsidRDefault="0051645B" w:rsidP="0051645B">
      <w:pPr>
        <w:autoSpaceDE w:val="0"/>
        <w:autoSpaceDN w:val="0"/>
        <w:adjustRightInd w:val="0"/>
        <w:ind w:firstLine="540"/>
        <w:jc w:val="both"/>
        <w:rPr>
          <w:bCs/>
          <w:sz w:val="28"/>
          <w:szCs w:val="28"/>
        </w:rPr>
      </w:pPr>
      <w:r>
        <w:rPr>
          <w:sz w:val="28"/>
          <w:szCs w:val="28"/>
        </w:rPr>
        <w:t xml:space="preserve">2. </w:t>
      </w:r>
      <w:r w:rsidRPr="00C8047D">
        <w:rPr>
          <w:sz w:val="28"/>
          <w:szCs w:val="28"/>
        </w:rPr>
        <w:t xml:space="preserve">Постановление </w:t>
      </w:r>
      <w:r w:rsidRPr="0014008D">
        <w:rPr>
          <w:sz w:val="28"/>
          <w:szCs w:val="28"/>
        </w:rPr>
        <w:t xml:space="preserve">от </w:t>
      </w:r>
      <w:r>
        <w:rPr>
          <w:sz w:val="28"/>
          <w:szCs w:val="28"/>
        </w:rPr>
        <w:t>01.03.2021</w:t>
      </w:r>
      <w:r w:rsidRPr="00A47BA9">
        <w:rPr>
          <w:sz w:val="28"/>
          <w:szCs w:val="28"/>
        </w:rPr>
        <w:t xml:space="preserve"> </w:t>
      </w:r>
      <w:r w:rsidRPr="00C8047D">
        <w:rPr>
          <w:sz w:val="28"/>
          <w:szCs w:val="28"/>
        </w:rPr>
        <w:t xml:space="preserve">№ </w:t>
      </w:r>
      <w:r>
        <w:rPr>
          <w:sz w:val="28"/>
          <w:szCs w:val="28"/>
        </w:rPr>
        <w:t>24</w:t>
      </w:r>
      <w:r w:rsidRPr="0014008D">
        <w:rPr>
          <w:sz w:val="28"/>
          <w:szCs w:val="28"/>
        </w:rPr>
        <w:t xml:space="preserve"> </w:t>
      </w:r>
      <w:r w:rsidRPr="00A47BA9">
        <w:rPr>
          <w:sz w:val="28"/>
          <w:szCs w:val="28"/>
        </w:rPr>
        <w:t>«</w:t>
      </w:r>
      <w:r w:rsidRPr="00C5262C">
        <w:rPr>
          <w:bCs/>
          <w:sz w:val="28"/>
          <w:szCs w:val="28"/>
        </w:rPr>
        <w:t>Об утверждении Положения об аукционной комиссии</w:t>
      </w:r>
      <w:r>
        <w:rPr>
          <w:bCs/>
          <w:sz w:val="28"/>
          <w:szCs w:val="28"/>
        </w:rPr>
        <w:t xml:space="preserve"> </w:t>
      </w:r>
      <w:r w:rsidRPr="00C5262C">
        <w:rPr>
          <w:bCs/>
          <w:sz w:val="28"/>
          <w:szCs w:val="28"/>
        </w:rPr>
        <w:t>по определению поставщиков (подрядчиков, исполнителей)</w:t>
      </w:r>
      <w:r>
        <w:rPr>
          <w:bCs/>
          <w:sz w:val="28"/>
          <w:szCs w:val="28"/>
        </w:rPr>
        <w:t xml:space="preserve"> </w:t>
      </w:r>
      <w:r w:rsidRPr="00C5262C">
        <w:rPr>
          <w:bCs/>
          <w:sz w:val="28"/>
          <w:szCs w:val="28"/>
        </w:rPr>
        <w:t xml:space="preserve">администрации </w:t>
      </w:r>
      <w:r>
        <w:rPr>
          <w:bCs/>
          <w:sz w:val="28"/>
          <w:szCs w:val="28"/>
        </w:rPr>
        <w:t>Солгонского</w:t>
      </w:r>
      <w:r w:rsidRPr="00C5262C">
        <w:rPr>
          <w:bCs/>
          <w:sz w:val="28"/>
          <w:szCs w:val="28"/>
        </w:rPr>
        <w:t xml:space="preserve"> сельсовета</w:t>
      </w:r>
      <w:r w:rsidRPr="00C8047D">
        <w:rPr>
          <w:sz w:val="28"/>
          <w:szCs w:val="28"/>
        </w:rPr>
        <w:t>» признать утратившим силу;</w:t>
      </w:r>
    </w:p>
    <w:p w:rsidR="0051645B" w:rsidRPr="00C8047D" w:rsidRDefault="0051645B" w:rsidP="0051645B">
      <w:pPr>
        <w:jc w:val="both"/>
        <w:rPr>
          <w:bCs/>
          <w:sz w:val="28"/>
          <w:szCs w:val="28"/>
        </w:rPr>
      </w:pPr>
      <w:r>
        <w:rPr>
          <w:sz w:val="28"/>
          <w:szCs w:val="28"/>
        </w:rPr>
        <w:t xml:space="preserve">        3</w:t>
      </w:r>
      <w:r w:rsidRPr="00C8047D">
        <w:rPr>
          <w:sz w:val="28"/>
          <w:szCs w:val="28"/>
        </w:rPr>
        <w:t xml:space="preserve">. </w:t>
      </w:r>
      <w:r w:rsidRPr="00C8047D">
        <w:rPr>
          <w:bCs/>
          <w:sz w:val="28"/>
          <w:szCs w:val="28"/>
        </w:rPr>
        <w:t>Контроль выполнения настоящего постановления оставляю за собой</w:t>
      </w:r>
    </w:p>
    <w:p w:rsidR="0051645B" w:rsidRPr="00C8047D" w:rsidRDefault="0051645B" w:rsidP="0051645B">
      <w:pPr>
        <w:ind w:firstLine="539"/>
        <w:jc w:val="both"/>
        <w:rPr>
          <w:sz w:val="28"/>
          <w:szCs w:val="28"/>
        </w:rPr>
      </w:pPr>
      <w:r>
        <w:rPr>
          <w:sz w:val="28"/>
          <w:szCs w:val="28"/>
        </w:rPr>
        <w:t>4</w:t>
      </w:r>
      <w:r w:rsidRPr="00C8047D">
        <w:rPr>
          <w:sz w:val="28"/>
          <w:szCs w:val="28"/>
        </w:rPr>
        <w:t xml:space="preserve">. Постановление вступает в силу в день, следующий за днем его официального опубликования в газете «Солгонский Вестник» </w:t>
      </w:r>
      <w:r w:rsidRPr="00C8047D">
        <w:rPr>
          <w:bCs/>
          <w:sz w:val="28"/>
          <w:szCs w:val="28"/>
        </w:rPr>
        <w:t xml:space="preserve">и на сайте администрации Солгонского сельсовета </w:t>
      </w:r>
      <w:hyperlink r:id="rId8" w:history="1">
        <w:r w:rsidRPr="00C8047D">
          <w:rPr>
            <w:bCs/>
            <w:color w:val="0563C1" w:themeColor="hyperlink"/>
            <w:sz w:val="28"/>
            <w:szCs w:val="28"/>
            <w:u w:val="single"/>
          </w:rPr>
          <w:t>http://adm-solgon.gbu.su</w:t>
        </w:r>
      </w:hyperlink>
    </w:p>
    <w:p w:rsidR="0051645B" w:rsidRPr="00C5262C" w:rsidRDefault="0051645B" w:rsidP="0051645B">
      <w:pPr>
        <w:suppressAutoHyphens/>
        <w:ind w:right="-1" w:firstLine="540"/>
        <w:jc w:val="both"/>
        <w:rPr>
          <w:color w:val="000000"/>
          <w:sz w:val="28"/>
          <w:szCs w:val="28"/>
        </w:rPr>
      </w:pPr>
    </w:p>
    <w:p w:rsidR="0051645B" w:rsidRPr="00C5262C" w:rsidRDefault="0051645B" w:rsidP="0051645B">
      <w:pPr>
        <w:ind w:right="-1"/>
        <w:jc w:val="both"/>
        <w:rPr>
          <w:color w:val="000000"/>
          <w:sz w:val="28"/>
          <w:szCs w:val="28"/>
        </w:rPr>
      </w:pPr>
    </w:p>
    <w:p w:rsidR="0051645B" w:rsidRPr="00C5262C" w:rsidRDefault="0051645B" w:rsidP="0051645B">
      <w:pPr>
        <w:ind w:right="-1"/>
        <w:jc w:val="both"/>
        <w:rPr>
          <w:color w:val="000000"/>
          <w:sz w:val="28"/>
          <w:szCs w:val="28"/>
        </w:rPr>
      </w:pPr>
    </w:p>
    <w:p w:rsidR="0051645B" w:rsidRPr="00C5262C" w:rsidRDefault="0051645B" w:rsidP="0051645B">
      <w:pPr>
        <w:ind w:right="-1"/>
        <w:jc w:val="both"/>
        <w:rPr>
          <w:color w:val="000000"/>
          <w:sz w:val="28"/>
          <w:szCs w:val="28"/>
        </w:rPr>
      </w:pPr>
      <w:proofErr w:type="gramStart"/>
      <w:r w:rsidRPr="00C5262C">
        <w:rPr>
          <w:color w:val="000000"/>
          <w:sz w:val="28"/>
          <w:szCs w:val="28"/>
        </w:rPr>
        <w:t>Глава  сельсовета</w:t>
      </w:r>
      <w:proofErr w:type="gramEnd"/>
      <w:r w:rsidRPr="00C5262C">
        <w:rPr>
          <w:color w:val="000000"/>
          <w:sz w:val="28"/>
          <w:szCs w:val="28"/>
        </w:rPr>
        <w:t xml:space="preserve">                                                      </w:t>
      </w:r>
      <w:r>
        <w:rPr>
          <w:color w:val="000000"/>
          <w:sz w:val="28"/>
          <w:szCs w:val="28"/>
        </w:rPr>
        <w:t xml:space="preserve">      </w:t>
      </w:r>
      <w:r w:rsidRPr="00C5262C">
        <w:rPr>
          <w:color w:val="000000"/>
          <w:sz w:val="28"/>
          <w:szCs w:val="28"/>
        </w:rPr>
        <w:t xml:space="preserve">         </w:t>
      </w:r>
      <w:r>
        <w:rPr>
          <w:color w:val="000000"/>
          <w:sz w:val="28"/>
          <w:szCs w:val="28"/>
        </w:rPr>
        <w:t>А.В. Милицина</w:t>
      </w:r>
    </w:p>
    <w:p w:rsidR="0051645B" w:rsidRPr="00C5262C" w:rsidRDefault="0051645B" w:rsidP="0051645B">
      <w:pPr>
        <w:jc w:val="both"/>
        <w:rPr>
          <w:color w:val="000000"/>
          <w:sz w:val="28"/>
          <w:szCs w:val="28"/>
        </w:rPr>
      </w:pPr>
    </w:p>
    <w:p w:rsidR="0051645B" w:rsidRPr="00C5262C" w:rsidRDefault="0051645B" w:rsidP="0051645B">
      <w:pPr>
        <w:jc w:val="both"/>
        <w:rPr>
          <w:color w:val="000000"/>
        </w:rPr>
      </w:pPr>
    </w:p>
    <w:p w:rsidR="0051645B" w:rsidRPr="00C5262C" w:rsidRDefault="0051645B" w:rsidP="0051645B">
      <w:pPr>
        <w:rPr>
          <w:color w:val="000000"/>
        </w:rPr>
      </w:pPr>
    </w:p>
    <w:p w:rsidR="0051645B" w:rsidRPr="00C5262C" w:rsidRDefault="0051645B" w:rsidP="0051645B">
      <w:pPr>
        <w:autoSpaceDE w:val="0"/>
        <w:autoSpaceDN w:val="0"/>
        <w:adjustRightInd w:val="0"/>
        <w:jc w:val="center"/>
        <w:rPr>
          <w:bCs/>
        </w:rPr>
      </w:pPr>
      <w:r w:rsidRPr="00C5262C">
        <w:rPr>
          <w:bCs/>
        </w:rPr>
        <w:t xml:space="preserve">                                       </w:t>
      </w:r>
      <w:bookmarkStart w:id="0" w:name="_GoBack"/>
      <w:bookmarkEnd w:id="0"/>
    </w:p>
    <w:p w:rsidR="0051645B" w:rsidRPr="00C5262C" w:rsidRDefault="0051645B" w:rsidP="0051645B">
      <w:pPr>
        <w:autoSpaceDE w:val="0"/>
        <w:autoSpaceDN w:val="0"/>
        <w:adjustRightInd w:val="0"/>
        <w:jc w:val="right"/>
        <w:rPr>
          <w:bCs/>
        </w:rPr>
      </w:pPr>
      <w:r w:rsidRPr="00C5262C">
        <w:rPr>
          <w:bCs/>
        </w:rPr>
        <w:lastRenderedPageBreak/>
        <w:t xml:space="preserve">                                                </w:t>
      </w:r>
      <w:r>
        <w:rPr>
          <w:bCs/>
        </w:rPr>
        <w:t xml:space="preserve">   </w:t>
      </w:r>
      <w:r w:rsidRPr="00C5262C">
        <w:rPr>
          <w:bCs/>
        </w:rPr>
        <w:t>Приложение №1</w:t>
      </w:r>
    </w:p>
    <w:p w:rsidR="0051645B" w:rsidRDefault="0051645B" w:rsidP="0051645B">
      <w:pPr>
        <w:autoSpaceDE w:val="0"/>
        <w:autoSpaceDN w:val="0"/>
        <w:adjustRightInd w:val="0"/>
        <w:jc w:val="right"/>
        <w:rPr>
          <w:bCs/>
        </w:rPr>
      </w:pPr>
      <w:r w:rsidRPr="00C5262C">
        <w:rPr>
          <w:bCs/>
        </w:rPr>
        <w:t xml:space="preserve">      к постановлению  </w:t>
      </w:r>
    </w:p>
    <w:p w:rsidR="0051645B" w:rsidRPr="00C5262C" w:rsidRDefault="0051645B" w:rsidP="0051645B">
      <w:pPr>
        <w:autoSpaceDE w:val="0"/>
        <w:autoSpaceDN w:val="0"/>
        <w:adjustRightInd w:val="0"/>
        <w:jc w:val="right"/>
        <w:rPr>
          <w:bCs/>
        </w:rPr>
      </w:pPr>
      <w:r w:rsidRPr="00ED629C">
        <w:rPr>
          <w:bCs/>
        </w:rPr>
        <w:t xml:space="preserve">№ </w:t>
      </w:r>
      <w:r>
        <w:rPr>
          <w:bCs/>
        </w:rPr>
        <w:t>23</w:t>
      </w:r>
      <w:r w:rsidRPr="00ED629C">
        <w:rPr>
          <w:bCs/>
        </w:rPr>
        <w:t xml:space="preserve"> от </w:t>
      </w:r>
      <w:r>
        <w:rPr>
          <w:bCs/>
        </w:rPr>
        <w:t>03</w:t>
      </w:r>
      <w:r w:rsidRPr="00ED629C">
        <w:rPr>
          <w:bCs/>
        </w:rPr>
        <w:t>.03.202</w:t>
      </w:r>
      <w:r>
        <w:rPr>
          <w:bCs/>
        </w:rPr>
        <w:t>2</w:t>
      </w:r>
      <w:r w:rsidRPr="00C5262C">
        <w:rPr>
          <w:bCs/>
        </w:rPr>
        <w:t xml:space="preserve">                                                                      </w:t>
      </w:r>
    </w:p>
    <w:p w:rsidR="0051645B" w:rsidRPr="00C5262C" w:rsidRDefault="0051645B" w:rsidP="0051645B">
      <w:pPr>
        <w:autoSpaceDE w:val="0"/>
        <w:autoSpaceDN w:val="0"/>
        <w:adjustRightInd w:val="0"/>
        <w:jc w:val="center"/>
        <w:rPr>
          <w:bCs/>
        </w:rPr>
      </w:pPr>
    </w:p>
    <w:p w:rsidR="0051645B" w:rsidRPr="00C5262C" w:rsidRDefault="0051645B" w:rsidP="0051645B">
      <w:pPr>
        <w:autoSpaceDE w:val="0"/>
        <w:autoSpaceDN w:val="0"/>
        <w:adjustRightInd w:val="0"/>
        <w:jc w:val="center"/>
        <w:rPr>
          <w:b/>
          <w:bCs/>
          <w:sz w:val="28"/>
          <w:szCs w:val="28"/>
        </w:rPr>
      </w:pPr>
      <w:r w:rsidRPr="00C5262C">
        <w:rPr>
          <w:b/>
          <w:bCs/>
          <w:sz w:val="28"/>
          <w:szCs w:val="28"/>
        </w:rPr>
        <w:t>Положение об аукционной комиссии</w:t>
      </w:r>
    </w:p>
    <w:p w:rsidR="0051645B" w:rsidRPr="00C5262C" w:rsidRDefault="0051645B" w:rsidP="0051645B">
      <w:pPr>
        <w:autoSpaceDE w:val="0"/>
        <w:autoSpaceDN w:val="0"/>
        <w:adjustRightInd w:val="0"/>
        <w:jc w:val="center"/>
        <w:rPr>
          <w:b/>
          <w:bCs/>
          <w:sz w:val="28"/>
          <w:szCs w:val="28"/>
        </w:rPr>
      </w:pPr>
      <w:r w:rsidRPr="00C5262C">
        <w:rPr>
          <w:b/>
          <w:bCs/>
          <w:sz w:val="28"/>
          <w:szCs w:val="28"/>
        </w:rPr>
        <w:t>по определению поставщиков (подрядчиков, исполнителей)</w:t>
      </w:r>
    </w:p>
    <w:p w:rsidR="0051645B" w:rsidRPr="00C5262C" w:rsidRDefault="0051645B" w:rsidP="0051645B">
      <w:pPr>
        <w:autoSpaceDE w:val="0"/>
        <w:autoSpaceDN w:val="0"/>
        <w:adjustRightInd w:val="0"/>
        <w:jc w:val="center"/>
        <w:rPr>
          <w:b/>
          <w:bCs/>
          <w:sz w:val="28"/>
          <w:szCs w:val="28"/>
        </w:rPr>
      </w:pPr>
      <w:r w:rsidRPr="00C5262C">
        <w:rPr>
          <w:b/>
          <w:bCs/>
          <w:sz w:val="28"/>
          <w:szCs w:val="28"/>
        </w:rPr>
        <w:t xml:space="preserve">администрации </w:t>
      </w:r>
      <w:r>
        <w:rPr>
          <w:b/>
          <w:bCs/>
          <w:sz w:val="28"/>
          <w:szCs w:val="28"/>
        </w:rPr>
        <w:t xml:space="preserve">Солгонского </w:t>
      </w:r>
      <w:r w:rsidRPr="00C5262C">
        <w:rPr>
          <w:b/>
          <w:bCs/>
          <w:sz w:val="28"/>
          <w:szCs w:val="28"/>
        </w:rPr>
        <w:t>сельсовета</w:t>
      </w:r>
    </w:p>
    <w:p w:rsidR="0051645B" w:rsidRPr="00C5262C" w:rsidRDefault="0051645B" w:rsidP="0051645B">
      <w:pPr>
        <w:autoSpaceDE w:val="0"/>
        <w:autoSpaceDN w:val="0"/>
        <w:adjustRightInd w:val="0"/>
        <w:jc w:val="center"/>
        <w:rPr>
          <w:bCs/>
          <w:sz w:val="20"/>
          <w:szCs w:val="20"/>
        </w:rPr>
      </w:pPr>
    </w:p>
    <w:p w:rsidR="0051645B" w:rsidRPr="00C5262C" w:rsidRDefault="0051645B" w:rsidP="0051645B">
      <w:pPr>
        <w:autoSpaceDE w:val="0"/>
        <w:autoSpaceDN w:val="0"/>
        <w:adjustRightInd w:val="0"/>
        <w:jc w:val="center"/>
        <w:outlineLvl w:val="0"/>
        <w:rPr>
          <w:bCs/>
        </w:rPr>
      </w:pPr>
    </w:p>
    <w:p w:rsidR="0051645B" w:rsidRPr="00C5262C" w:rsidRDefault="0051645B" w:rsidP="0051645B">
      <w:pPr>
        <w:autoSpaceDE w:val="0"/>
        <w:autoSpaceDN w:val="0"/>
        <w:adjustRightInd w:val="0"/>
        <w:jc w:val="center"/>
        <w:outlineLvl w:val="0"/>
        <w:rPr>
          <w:bCs/>
          <w:sz w:val="28"/>
          <w:szCs w:val="28"/>
        </w:rPr>
      </w:pPr>
      <w:r w:rsidRPr="00C5262C">
        <w:rPr>
          <w:bCs/>
          <w:sz w:val="28"/>
          <w:szCs w:val="28"/>
        </w:rPr>
        <w:t>1. Общие положения</w:t>
      </w:r>
    </w:p>
    <w:p w:rsidR="0051645B" w:rsidRPr="00C5262C" w:rsidRDefault="0051645B" w:rsidP="0051645B">
      <w:pPr>
        <w:autoSpaceDE w:val="0"/>
        <w:autoSpaceDN w:val="0"/>
        <w:adjustRightInd w:val="0"/>
        <w:ind w:firstLine="540"/>
        <w:jc w:val="both"/>
        <w:rPr>
          <w:bCs/>
          <w:sz w:val="28"/>
          <w:szCs w:val="28"/>
        </w:rPr>
      </w:pP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xml:space="preserve">1.1. Настоящее Положение определяет цели, задачи, функции, полномочия и порядок деятельности комиссии по определению поставщиков (подрядчиков, исполнителей) Администрация </w:t>
      </w:r>
      <w:r>
        <w:rPr>
          <w:bCs/>
          <w:sz w:val="28"/>
          <w:szCs w:val="28"/>
        </w:rPr>
        <w:t>Солгонского</w:t>
      </w:r>
      <w:r w:rsidRPr="00C5262C">
        <w:rPr>
          <w:bCs/>
          <w:sz w:val="28"/>
          <w:szCs w:val="28"/>
        </w:rPr>
        <w:t xml:space="preserve"> сельсовета, (далее - Заказчик) для заключения муниципальных контрактов на закупку товаров, работ, услуг для удовлетворения муниципальных нужд Заказчика в рамках аукционов в электронной форме (далее - аукционная комиссия).</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1.2. Основные понятия:</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xml:space="preserve">- определение поставщика (подрядчика, исполнителя) - совокупность действий, которые осуществляются Заказчиком в порядке, установленном Федеральным </w:t>
      </w:r>
      <w:hyperlink r:id="rId9" w:history="1">
        <w:r w:rsidRPr="00C5262C">
          <w:rPr>
            <w:bCs/>
            <w:sz w:val="28"/>
            <w:szCs w:val="28"/>
          </w:rPr>
          <w:t>законом</w:t>
        </w:r>
      </w:hyperlink>
      <w:r w:rsidRPr="00C5262C">
        <w:rPr>
          <w:bCs/>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муниципальных нужд Заказчика и завершаются заключением контракта;</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xml:space="preserve">-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w:t>
      </w:r>
      <w:hyperlink r:id="rId10" w:history="1">
        <w:r w:rsidRPr="00C5262C">
          <w:rPr>
            <w:bCs/>
            <w:sz w:val="28"/>
            <w:szCs w:val="28"/>
          </w:rPr>
          <w:t>Законом</w:t>
        </w:r>
      </w:hyperlink>
      <w:r w:rsidRPr="00C5262C">
        <w:rPr>
          <w:bCs/>
          <w:sz w:val="28"/>
          <w:szCs w:val="28"/>
        </w:rPr>
        <w:t xml:space="preserve"> о контрактной системе.</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lastRenderedPageBreak/>
        <w:t>1.3. Процедуры по определению поставщиков (подрядчиков, исполнителей) проводятся Заказчиком.</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аукциона, в том числе для разработки документации об аукционе, размещения в единой информационной системе извещения о проведении электронного аукциона,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документации об аукционе и подписание контракта осуществляются Заказчиком.</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1.5. В процессе осуществления своих полномочий аукционная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1.6. При отсутствии председателя конкурсной комиссии его обязанности исполняет секретарь комиссии.</w:t>
      </w:r>
    </w:p>
    <w:p w:rsidR="0051645B" w:rsidRPr="00C5262C" w:rsidRDefault="0051645B" w:rsidP="0051645B">
      <w:pPr>
        <w:autoSpaceDE w:val="0"/>
        <w:autoSpaceDN w:val="0"/>
        <w:adjustRightInd w:val="0"/>
        <w:ind w:firstLine="540"/>
        <w:jc w:val="both"/>
        <w:rPr>
          <w:bCs/>
          <w:sz w:val="28"/>
          <w:szCs w:val="28"/>
        </w:rPr>
      </w:pPr>
    </w:p>
    <w:p w:rsidR="0051645B" w:rsidRPr="00C5262C" w:rsidRDefault="0051645B" w:rsidP="0051645B">
      <w:pPr>
        <w:autoSpaceDE w:val="0"/>
        <w:autoSpaceDN w:val="0"/>
        <w:adjustRightInd w:val="0"/>
        <w:jc w:val="center"/>
        <w:outlineLvl w:val="0"/>
        <w:rPr>
          <w:bCs/>
          <w:sz w:val="28"/>
          <w:szCs w:val="28"/>
        </w:rPr>
      </w:pPr>
      <w:r w:rsidRPr="00C5262C">
        <w:rPr>
          <w:bCs/>
          <w:sz w:val="28"/>
          <w:szCs w:val="28"/>
        </w:rPr>
        <w:t>2. Правовое регулирование</w:t>
      </w:r>
    </w:p>
    <w:p w:rsidR="0051645B" w:rsidRPr="00C5262C" w:rsidRDefault="0051645B" w:rsidP="0051645B">
      <w:pPr>
        <w:autoSpaceDE w:val="0"/>
        <w:autoSpaceDN w:val="0"/>
        <w:adjustRightInd w:val="0"/>
        <w:ind w:firstLine="540"/>
        <w:jc w:val="both"/>
        <w:rPr>
          <w:bCs/>
          <w:sz w:val="28"/>
          <w:szCs w:val="28"/>
        </w:rPr>
      </w:pP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xml:space="preserve">Аукционная комиссия в процессе своей деятельности обязана руководствоваться Бюджетным </w:t>
      </w:r>
      <w:hyperlink r:id="rId11" w:history="1">
        <w:r w:rsidRPr="00C5262C">
          <w:rPr>
            <w:bCs/>
            <w:sz w:val="28"/>
            <w:szCs w:val="28"/>
          </w:rPr>
          <w:t>кодексом</w:t>
        </w:r>
      </w:hyperlink>
      <w:r w:rsidRPr="00C5262C">
        <w:rPr>
          <w:bCs/>
          <w:sz w:val="28"/>
          <w:szCs w:val="28"/>
        </w:rPr>
        <w:t xml:space="preserve"> Российской Федерации, Гражданским </w:t>
      </w:r>
      <w:hyperlink r:id="rId12" w:history="1">
        <w:r w:rsidRPr="00C5262C">
          <w:rPr>
            <w:bCs/>
            <w:sz w:val="28"/>
            <w:szCs w:val="28"/>
          </w:rPr>
          <w:t>кодексом</w:t>
        </w:r>
      </w:hyperlink>
      <w:r w:rsidRPr="00C5262C">
        <w:rPr>
          <w:bCs/>
          <w:sz w:val="28"/>
          <w:szCs w:val="28"/>
        </w:rPr>
        <w:t xml:space="preserve"> Российской Федерации, </w:t>
      </w:r>
      <w:hyperlink r:id="rId13" w:history="1">
        <w:r w:rsidRPr="00C5262C">
          <w:rPr>
            <w:bCs/>
            <w:sz w:val="28"/>
            <w:szCs w:val="28"/>
          </w:rPr>
          <w:t>Законом</w:t>
        </w:r>
      </w:hyperlink>
      <w:r w:rsidRPr="00C5262C">
        <w:rPr>
          <w:bCs/>
          <w:sz w:val="28"/>
          <w:szCs w:val="28"/>
        </w:rPr>
        <w:t xml:space="preserve"> о контрактной системе, Федеральным </w:t>
      </w:r>
      <w:hyperlink r:id="rId14" w:history="1">
        <w:r w:rsidRPr="00C5262C">
          <w:rPr>
            <w:bCs/>
            <w:sz w:val="28"/>
            <w:szCs w:val="28"/>
          </w:rPr>
          <w:t>законом</w:t>
        </w:r>
      </w:hyperlink>
      <w:r w:rsidRPr="00C5262C">
        <w:rPr>
          <w:bCs/>
          <w:sz w:val="28"/>
          <w:szCs w:val="28"/>
        </w:rPr>
        <w:t xml:space="preserve"> от 26.07.2006 N 135-ФЗ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51645B" w:rsidRPr="00C5262C" w:rsidRDefault="0051645B" w:rsidP="0051645B">
      <w:pPr>
        <w:autoSpaceDE w:val="0"/>
        <w:autoSpaceDN w:val="0"/>
        <w:adjustRightInd w:val="0"/>
        <w:ind w:firstLine="540"/>
        <w:jc w:val="both"/>
        <w:rPr>
          <w:bCs/>
          <w:sz w:val="28"/>
          <w:szCs w:val="28"/>
        </w:rPr>
      </w:pPr>
    </w:p>
    <w:p w:rsidR="0051645B" w:rsidRPr="00C5262C" w:rsidRDefault="0051645B" w:rsidP="0051645B">
      <w:pPr>
        <w:autoSpaceDE w:val="0"/>
        <w:autoSpaceDN w:val="0"/>
        <w:adjustRightInd w:val="0"/>
        <w:jc w:val="center"/>
        <w:outlineLvl w:val="0"/>
        <w:rPr>
          <w:bCs/>
          <w:sz w:val="28"/>
          <w:szCs w:val="28"/>
        </w:rPr>
      </w:pPr>
      <w:r w:rsidRPr="00C5262C">
        <w:rPr>
          <w:bCs/>
          <w:sz w:val="28"/>
          <w:szCs w:val="28"/>
        </w:rPr>
        <w:t>3. Цели создания и принципы работы аукционной комиссии</w:t>
      </w:r>
    </w:p>
    <w:p w:rsidR="0051645B" w:rsidRPr="00C5262C" w:rsidRDefault="0051645B" w:rsidP="0051645B">
      <w:pPr>
        <w:autoSpaceDE w:val="0"/>
        <w:autoSpaceDN w:val="0"/>
        <w:adjustRightInd w:val="0"/>
        <w:ind w:firstLine="540"/>
        <w:jc w:val="both"/>
        <w:rPr>
          <w:bCs/>
          <w:sz w:val="28"/>
          <w:szCs w:val="28"/>
        </w:rPr>
      </w:pPr>
    </w:p>
    <w:p w:rsidR="0051645B" w:rsidRPr="00C5262C" w:rsidRDefault="0051645B" w:rsidP="0051645B">
      <w:pPr>
        <w:autoSpaceDE w:val="0"/>
        <w:autoSpaceDN w:val="0"/>
        <w:adjustRightInd w:val="0"/>
        <w:ind w:firstLine="540"/>
        <w:jc w:val="both"/>
        <w:rPr>
          <w:bCs/>
          <w:sz w:val="28"/>
          <w:szCs w:val="28"/>
        </w:rPr>
      </w:pPr>
      <w:r w:rsidRPr="00C5262C">
        <w:rPr>
          <w:bCs/>
          <w:sz w:val="28"/>
          <w:szCs w:val="28"/>
        </w:rPr>
        <w:t>3.1. Аукционная комиссия создается в целях проведения электронных аукционов.</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3.2. В своей деятельности аукционная комиссия руководствуется следующими принципами.</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3.2.1. Эффективность и экономичность использования выделенных средств из муниципального бюджета и внебюджетных источников финансирования.</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3.2.2. Публичность, гласность, открытость и прозрачность процедуры определения поставщиков (подрядчиков, исполнителей).</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3.2.4. Устранение возможностей злоупотребления и коррупции при определении поставщиков (подрядчиков, исполнителей).</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51645B" w:rsidRPr="00C5262C" w:rsidRDefault="0051645B" w:rsidP="0051645B">
      <w:pPr>
        <w:autoSpaceDE w:val="0"/>
        <w:autoSpaceDN w:val="0"/>
        <w:adjustRightInd w:val="0"/>
        <w:ind w:firstLine="540"/>
        <w:jc w:val="both"/>
        <w:rPr>
          <w:bCs/>
          <w:sz w:val="28"/>
          <w:szCs w:val="28"/>
        </w:rPr>
      </w:pPr>
    </w:p>
    <w:p w:rsidR="0051645B" w:rsidRPr="00C5262C" w:rsidRDefault="0051645B" w:rsidP="0051645B">
      <w:pPr>
        <w:autoSpaceDE w:val="0"/>
        <w:autoSpaceDN w:val="0"/>
        <w:adjustRightInd w:val="0"/>
        <w:jc w:val="center"/>
        <w:outlineLvl w:val="0"/>
        <w:rPr>
          <w:bCs/>
          <w:sz w:val="28"/>
          <w:szCs w:val="28"/>
        </w:rPr>
      </w:pPr>
      <w:r w:rsidRPr="00C5262C">
        <w:rPr>
          <w:bCs/>
          <w:sz w:val="28"/>
          <w:szCs w:val="28"/>
        </w:rPr>
        <w:t>4. Функции комиссии при проведении электронных аукционов</w:t>
      </w:r>
    </w:p>
    <w:p w:rsidR="0051645B" w:rsidRPr="00C5262C" w:rsidRDefault="0051645B" w:rsidP="0051645B">
      <w:pPr>
        <w:autoSpaceDE w:val="0"/>
        <w:autoSpaceDN w:val="0"/>
        <w:adjustRightInd w:val="0"/>
        <w:ind w:firstLine="540"/>
        <w:jc w:val="both"/>
        <w:rPr>
          <w:bCs/>
          <w:sz w:val="28"/>
          <w:szCs w:val="28"/>
        </w:rPr>
      </w:pPr>
    </w:p>
    <w:p w:rsidR="0051645B" w:rsidRPr="00C5262C" w:rsidRDefault="0051645B" w:rsidP="0051645B">
      <w:pPr>
        <w:autoSpaceDE w:val="0"/>
        <w:autoSpaceDN w:val="0"/>
        <w:adjustRightInd w:val="0"/>
        <w:ind w:firstLine="540"/>
        <w:jc w:val="both"/>
        <w:rPr>
          <w:bCs/>
          <w:sz w:val="28"/>
          <w:szCs w:val="28"/>
        </w:rPr>
      </w:pPr>
      <w:r w:rsidRPr="00C5262C">
        <w:rPr>
          <w:bCs/>
          <w:sz w:val="28"/>
          <w:szCs w:val="28"/>
        </w:rPr>
        <w:t>4.1. При осуществлении процедуры определения поставщика (подрядчика, исполнителя) путем проведения электронного аукциона в обязанности аукционной комиссии входит следующее.</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4.1.1. Аукционная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4.1.2. По результатам рассмотрения первых частей заявок на участие в электронном аукционе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Участник электронного аукциона не допускается к участию в нем в случае:</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xml:space="preserve">- не предоставления информации, предусмотренной </w:t>
      </w:r>
      <w:hyperlink r:id="rId15" w:history="1">
        <w:r w:rsidRPr="00C5262C">
          <w:rPr>
            <w:bCs/>
            <w:sz w:val="28"/>
            <w:szCs w:val="28"/>
          </w:rPr>
          <w:t>ч. 3 ст. 66</w:t>
        </w:r>
      </w:hyperlink>
      <w:r w:rsidRPr="00C5262C">
        <w:rPr>
          <w:bCs/>
          <w:sz w:val="28"/>
          <w:szCs w:val="28"/>
        </w:rPr>
        <w:t xml:space="preserve"> Закона о контрактной системе, или предоставления недостоверной информации;</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xml:space="preserve">- несоответствия информации, предусмотренной </w:t>
      </w:r>
      <w:hyperlink r:id="rId16" w:history="1">
        <w:r w:rsidRPr="00C5262C">
          <w:rPr>
            <w:bCs/>
            <w:sz w:val="28"/>
            <w:szCs w:val="28"/>
          </w:rPr>
          <w:t>ч. 3 ст. 66</w:t>
        </w:r>
      </w:hyperlink>
      <w:r w:rsidRPr="00C5262C">
        <w:rPr>
          <w:bCs/>
          <w:sz w:val="28"/>
          <w:szCs w:val="28"/>
        </w:rPr>
        <w:t xml:space="preserve"> Закона о контрактной системе, требованиям документации о таком аукционе.</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Отказ в допуске к участию в электронном аукционе по иным основаниям не допускается.</w:t>
      </w:r>
    </w:p>
    <w:p w:rsidR="0051645B" w:rsidRPr="00C5262C" w:rsidRDefault="0051645B" w:rsidP="0051645B">
      <w:pPr>
        <w:autoSpaceDE w:val="0"/>
        <w:autoSpaceDN w:val="0"/>
        <w:adjustRightInd w:val="0"/>
        <w:ind w:firstLine="540"/>
        <w:jc w:val="both"/>
        <w:rPr>
          <w:bCs/>
          <w:sz w:val="28"/>
          <w:szCs w:val="28"/>
        </w:rPr>
      </w:pPr>
      <w:bookmarkStart w:id="1" w:name="Par53"/>
      <w:bookmarkEnd w:id="1"/>
      <w:r w:rsidRPr="00C5262C">
        <w:rPr>
          <w:bCs/>
          <w:sz w:val="28"/>
          <w:szCs w:val="28"/>
        </w:rPr>
        <w:t>4.1.3.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Указанный протокол должен содержать информацию:</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о порядковых номерах заявок на участие в таком аукционе;</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xml:space="preserve">4.1.4. В случае если по результатам рассмотрения первых частей заявок на участие в электронном аукционе аукционная комиссия приняла решение об </w:t>
      </w:r>
      <w:r w:rsidRPr="00C5262C">
        <w:rPr>
          <w:bCs/>
          <w:sz w:val="28"/>
          <w:szCs w:val="28"/>
        </w:rPr>
        <w:lastRenderedPageBreak/>
        <w:t xml:space="preserve">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53" w:history="1">
        <w:r w:rsidRPr="00C5262C">
          <w:rPr>
            <w:bCs/>
            <w:sz w:val="28"/>
            <w:szCs w:val="28"/>
          </w:rPr>
          <w:t>п. 4.1.3</w:t>
        </w:r>
      </w:hyperlink>
      <w:r w:rsidRPr="00C5262C">
        <w:rPr>
          <w:bCs/>
          <w:sz w:val="28"/>
          <w:szCs w:val="28"/>
        </w:rPr>
        <w:t xml:space="preserve"> настоящего Положения, вносится информация о признании такого аукциона несостоявшимся.</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xml:space="preserve">4.1.5.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17" w:history="1">
        <w:r w:rsidRPr="00C5262C">
          <w:rPr>
            <w:bCs/>
            <w:sz w:val="28"/>
            <w:szCs w:val="28"/>
          </w:rPr>
          <w:t>ч. 19 ст. 68</w:t>
        </w:r>
      </w:hyperlink>
      <w:r w:rsidRPr="00C5262C">
        <w:rPr>
          <w:bCs/>
          <w:sz w:val="28"/>
          <w:szCs w:val="28"/>
        </w:rPr>
        <w:t xml:space="preserve"> Закона о контрактной системе, в части соответствия их требованиям, установленным документацией о таком аукционе.</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xml:space="preserve">4.1.6. Аукционная комиссия рассматривает вторые части заявок на участие в электронном аукционе, направленных в соответствии с </w:t>
      </w:r>
      <w:hyperlink r:id="rId18" w:history="1">
        <w:r w:rsidRPr="00C5262C">
          <w:rPr>
            <w:bCs/>
            <w:sz w:val="28"/>
            <w:szCs w:val="28"/>
          </w:rPr>
          <w:t>ч. 19 ст. 68</w:t>
        </w:r>
      </w:hyperlink>
      <w:r w:rsidRPr="00C5262C">
        <w:rPr>
          <w:bCs/>
          <w:sz w:val="28"/>
          <w:szCs w:val="28"/>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19" w:history="1">
        <w:r w:rsidRPr="00C5262C">
          <w:rPr>
            <w:bCs/>
            <w:sz w:val="28"/>
            <w:szCs w:val="28"/>
          </w:rPr>
          <w:t>ч. 18 ст. 68</w:t>
        </w:r>
      </w:hyperlink>
      <w:r w:rsidRPr="00C5262C">
        <w:rPr>
          <w:bCs/>
          <w:sz w:val="28"/>
          <w:szCs w:val="28"/>
        </w:rPr>
        <w:t xml:space="preserve"> Закона о контрактной системе.</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4.1.7. Заявка на участие в электронном аукционе признается не соответствующей требованиям, установленным документацией о таком аукционе, в случае:</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xml:space="preserve">- непредставления документов и информации, которые предусмотрены </w:t>
      </w:r>
      <w:hyperlink r:id="rId20" w:history="1">
        <w:r w:rsidRPr="00C5262C">
          <w:rPr>
            <w:bCs/>
            <w:sz w:val="28"/>
            <w:szCs w:val="28"/>
          </w:rPr>
          <w:t>п. п. 1</w:t>
        </w:r>
      </w:hyperlink>
      <w:r w:rsidRPr="00C5262C">
        <w:rPr>
          <w:bCs/>
          <w:sz w:val="28"/>
          <w:szCs w:val="28"/>
        </w:rPr>
        <w:t xml:space="preserve">, </w:t>
      </w:r>
      <w:hyperlink r:id="rId21" w:history="1">
        <w:r w:rsidRPr="00C5262C">
          <w:rPr>
            <w:bCs/>
            <w:sz w:val="28"/>
            <w:szCs w:val="28"/>
          </w:rPr>
          <w:t>3</w:t>
        </w:r>
      </w:hyperlink>
      <w:r w:rsidRPr="00C5262C">
        <w:rPr>
          <w:bCs/>
          <w:sz w:val="28"/>
          <w:szCs w:val="28"/>
        </w:rPr>
        <w:t xml:space="preserve"> - </w:t>
      </w:r>
      <w:hyperlink r:id="rId22" w:history="1">
        <w:r w:rsidRPr="00C5262C">
          <w:rPr>
            <w:bCs/>
            <w:sz w:val="28"/>
            <w:szCs w:val="28"/>
          </w:rPr>
          <w:t>5</w:t>
        </w:r>
      </w:hyperlink>
      <w:r w:rsidRPr="00C5262C">
        <w:rPr>
          <w:bCs/>
          <w:sz w:val="28"/>
          <w:szCs w:val="28"/>
        </w:rPr>
        <w:t xml:space="preserve">, </w:t>
      </w:r>
      <w:hyperlink r:id="rId23" w:history="1">
        <w:r w:rsidRPr="00C5262C">
          <w:rPr>
            <w:bCs/>
            <w:sz w:val="28"/>
            <w:szCs w:val="28"/>
          </w:rPr>
          <w:t>7</w:t>
        </w:r>
      </w:hyperlink>
      <w:r w:rsidRPr="00C5262C">
        <w:rPr>
          <w:bCs/>
          <w:sz w:val="28"/>
          <w:szCs w:val="28"/>
        </w:rPr>
        <w:t xml:space="preserve"> и </w:t>
      </w:r>
      <w:hyperlink r:id="rId24" w:history="1">
        <w:r w:rsidRPr="00C5262C">
          <w:rPr>
            <w:bCs/>
            <w:sz w:val="28"/>
            <w:szCs w:val="28"/>
          </w:rPr>
          <w:t>8</w:t>
        </w:r>
      </w:hyperlink>
      <w:r w:rsidRPr="00C5262C">
        <w:rPr>
          <w:bCs/>
          <w:sz w:val="28"/>
          <w:szCs w:val="28"/>
        </w:rPr>
        <w:t xml:space="preserve"> ч. 2 ст. 62, ч. 3 и 5 ст. 66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xml:space="preserve">- несоответствия участника такого аукциона требованиям, установленным в соответствии со </w:t>
      </w:r>
      <w:hyperlink r:id="rId25" w:history="1">
        <w:r w:rsidRPr="00C5262C">
          <w:rPr>
            <w:bCs/>
            <w:sz w:val="28"/>
            <w:szCs w:val="28"/>
          </w:rPr>
          <w:t>ст. 31</w:t>
        </w:r>
      </w:hyperlink>
      <w:r w:rsidRPr="00C5262C">
        <w:rPr>
          <w:bCs/>
          <w:sz w:val="28"/>
          <w:szCs w:val="28"/>
        </w:rPr>
        <w:t xml:space="preserve"> Закона о контрактной системе.</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lastRenderedPageBreak/>
        <w:t>4.1.8.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xml:space="preserve">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26" w:history="1">
        <w:r w:rsidRPr="00C5262C">
          <w:rPr>
            <w:bCs/>
            <w:sz w:val="28"/>
            <w:szCs w:val="28"/>
          </w:rPr>
          <w:t>ч. 18 ст. 68</w:t>
        </w:r>
      </w:hyperlink>
      <w:r w:rsidRPr="00C5262C">
        <w:rPr>
          <w:bCs/>
          <w:sz w:val="28"/>
          <w:szCs w:val="28"/>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hyperlink r:id="rId27" w:history="1">
        <w:r w:rsidRPr="00C5262C">
          <w:rPr>
            <w:bCs/>
            <w:sz w:val="28"/>
            <w:szCs w:val="28"/>
          </w:rPr>
          <w:t>Закона</w:t>
        </w:r>
      </w:hyperlink>
      <w:r w:rsidRPr="00C5262C">
        <w:rPr>
          <w:bCs/>
          <w:sz w:val="28"/>
          <w:szCs w:val="28"/>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4.1.9.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4.1.10.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xml:space="preserve">4.1.11.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аукционная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28" w:history="1">
        <w:r w:rsidRPr="00C5262C">
          <w:rPr>
            <w:bCs/>
            <w:sz w:val="28"/>
            <w:szCs w:val="28"/>
          </w:rPr>
          <w:t>Закона</w:t>
        </w:r>
      </w:hyperlink>
      <w:r w:rsidRPr="00C5262C">
        <w:rPr>
          <w:bCs/>
          <w:sz w:val="28"/>
          <w:szCs w:val="28"/>
        </w:rPr>
        <w:t xml:space="preserve"> о контрактной системе и документации о таком аукционе и направляет оператору электронной </w:t>
      </w:r>
      <w:r w:rsidRPr="00C5262C">
        <w:rPr>
          <w:bCs/>
          <w:sz w:val="28"/>
          <w:szCs w:val="28"/>
        </w:rPr>
        <w:lastRenderedPageBreak/>
        <w:t>площадки протокол рассмотрения единственной заявки на участие в таком аукционе, подписанный членами аукционной комиссии.</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Указанный протокол должен содержать следующую информацию:</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29" w:history="1">
        <w:r w:rsidRPr="00C5262C">
          <w:rPr>
            <w:bCs/>
            <w:sz w:val="28"/>
            <w:szCs w:val="28"/>
          </w:rPr>
          <w:t>Закона</w:t>
        </w:r>
      </w:hyperlink>
      <w:r w:rsidRPr="00C5262C">
        <w:rPr>
          <w:bCs/>
          <w:sz w:val="28"/>
          <w:szCs w:val="28"/>
        </w:rPr>
        <w:t xml:space="preserve"> о контрактной системе и документации о таком аукционе либо о несоответствии данного участника и поданной им заявки требованиям </w:t>
      </w:r>
      <w:hyperlink r:id="rId30" w:history="1">
        <w:r w:rsidRPr="00C5262C">
          <w:rPr>
            <w:bCs/>
            <w:sz w:val="28"/>
            <w:szCs w:val="28"/>
          </w:rPr>
          <w:t>Закона</w:t>
        </w:r>
      </w:hyperlink>
      <w:r w:rsidRPr="00C5262C">
        <w:rPr>
          <w:bCs/>
          <w:sz w:val="28"/>
          <w:szCs w:val="28"/>
        </w:rPr>
        <w:t xml:space="preserve"> о контрактной системе и (или) документации о таком аукционе с обоснованием этого решения, в том числе с указанием положений названного </w:t>
      </w:r>
      <w:hyperlink r:id="rId31" w:history="1">
        <w:r w:rsidRPr="00C5262C">
          <w:rPr>
            <w:bCs/>
            <w:sz w:val="28"/>
            <w:szCs w:val="28"/>
          </w:rPr>
          <w:t>Закона</w:t>
        </w:r>
      </w:hyperlink>
      <w:r w:rsidRPr="00C5262C">
        <w:rPr>
          <w:bCs/>
          <w:sz w:val="28"/>
          <w:szCs w:val="28"/>
        </w:rPr>
        <w:t xml:space="preserve"> и (или) документации о таком аукционе, которым не соответствует единственная заявка на участие в таком аукционе;</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xml:space="preserve">- решение каждого члена аукционной комиссии о соответствии участника такого аукциона и поданной им заявки требованиям </w:t>
      </w:r>
      <w:hyperlink r:id="rId32" w:history="1">
        <w:r w:rsidRPr="00C5262C">
          <w:rPr>
            <w:bCs/>
            <w:sz w:val="28"/>
            <w:szCs w:val="28"/>
          </w:rPr>
          <w:t>Закона</w:t>
        </w:r>
      </w:hyperlink>
      <w:r w:rsidRPr="00C5262C">
        <w:rPr>
          <w:bCs/>
          <w:sz w:val="28"/>
          <w:szCs w:val="28"/>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w:t>
      </w:r>
      <w:hyperlink r:id="rId33" w:history="1">
        <w:r w:rsidRPr="00C5262C">
          <w:rPr>
            <w:bCs/>
            <w:sz w:val="28"/>
            <w:szCs w:val="28"/>
          </w:rPr>
          <w:t>Закона</w:t>
        </w:r>
      </w:hyperlink>
      <w:r w:rsidRPr="00C5262C">
        <w:rPr>
          <w:bCs/>
          <w:sz w:val="28"/>
          <w:szCs w:val="28"/>
        </w:rPr>
        <w:t xml:space="preserve"> о контрактной системе и (или) документации о таком аукционе.</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xml:space="preserve">4.1.12. В случае если электронный аукцион признан несостоявшимся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 аукционная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hyperlink r:id="rId34" w:history="1">
        <w:r w:rsidRPr="00C5262C">
          <w:rPr>
            <w:bCs/>
            <w:sz w:val="28"/>
            <w:szCs w:val="28"/>
          </w:rPr>
          <w:t>Закона</w:t>
        </w:r>
      </w:hyperlink>
      <w:r w:rsidRPr="00C5262C">
        <w:rPr>
          <w:bCs/>
          <w:sz w:val="28"/>
          <w:szCs w:val="28"/>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Указанный протокол должен содержать следующую информацию:</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xml:space="preserve">- решение о соответствии единственного участника такого аукциона и поданной им заявки на участие в нем требованиям </w:t>
      </w:r>
      <w:hyperlink r:id="rId35" w:history="1">
        <w:r w:rsidRPr="00C5262C">
          <w:rPr>
            <w:bCs/>
            <w:sz w:val="28"/>
            <w:szCs w:val="28"/>
          </w:rPr>
          <w:t>Закона</w:t>
        </w:r>
      </w:hyperlink>
      <w:r w:rsidRPr="00C5262C">
        <w:rPr>
          <w:bCs/>
          <w:sz w:val="28"/>
          <w:szCs w:val="28"/>
        </w:rPr>
        <w:t xml:space="preserve"> о контрактной системе и документации о таком аукционе либо о несоответствии этого участника и данной заявки требованиям </w:t>
      </w:r>
      <w:hyperlink r:id="rId36" w:history="1">
        <w:r w:rsidRPr="00C5262C">
          <w:rPr>
            <w:bCs/>
            <w:sz w:val="28"/>
            <w:szCs w:val="28"/>
          </w:rPr>
          <w:t>Закона</w:t>
        </w:r>
      </w:hyperlink>
      <w:r w:rsidRPr="00C5262C">
        <w:rPr>
          <w:bCs/>
          <w:sz w:val="28"/>
          <w:szCs w:val="28"/>
        </w:rPr>
        <w:t xml:space="preserve"> о контрактной системе и (или) документации о таком аукционе с обоснованием указанного решения, в том числе с указанием положений названного </w:t>
      </w:r>
      <w:hyperlink r:id="rId37" w:history="1">
        <w:r w:rsidRPr="00C5262C">
          <w:rPr>
            <w:bCs/>
            <w:sz w:val="28"/>
            <w:szCs w:val="28"/>
          </w:rPr>
          <w:t>Закона</w:t>
        </w:r>
      </w:hyperlink>
      <w:r w:rsidRPr="00C5262C">
        <w:rPr>
          <w:bCs/>
          <w:sz w:val="28"/>
          <w:szCs w:val="28"/>
        </w:rPr>
        <w:t xml:space="preserve"> и (или) документации о таком аукционе, которым не соответствует эта заявка;</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xml:space="preserve">- решение каждого члена аукционной комиссии о соответствии единственного участника такого аукциона и поданной им заявки на участие в нем требованиям </w:t>
      </w:r>
      <w:hyperlink r:id="rId38" w:history="1">
        <w:r w:rsidRPr="00C5262C">
          <w:rPr>
            <w:bCs/>
            <w:sz w:val="28"/>
            <w:szCs w:val="28"/>
          </w:rPr>
          <w:t>Закона</w:t>
        </w:r>
      </w:hyperlink>
      <w:r w:rsidRPr="00C5262C">
        <w:rPr>
          <w:bCs/>
          <w:sz w:val="28"/>
          <w:szCs w:val="28"/>
        </w:rPr>
        <w:t xml:space="preserve">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w:t>
      </w:r>
      <w:hyperlink r:id="rId39" w:history="1">
        <w:r w:rsidRPr="00C5262C">
          <w:rPr>
            <w:bCs/>
            <w:sz w:val="28"/>
            <w:szCs w:val="28"/>
          </w:rPr>
          <w:t>Закона</w:t>
        </w:r>
      </w:hyperlink>
      <w:r w:rsidRPr="00C5262C">
        <w:rPr>
          <w:bCs/>
          <w:sz w:val="28"/>
          <w:szCs w:val="28"/>
        </w:rPr>
        <w:t xml:space="preserve"> и (или) документации о таком аукционе.</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xml:space="preserve">4.1.13.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аукционная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40" w:history="1">
        <w:r w:rsidRPr="00C5262C">
          <w:rPr>
            <w:bCs/>
            <w:sz w:val="28"/>
            <w:szCs w:val="28"/>
          </w:rPr>
          <w:t>Закона</w:t>
        </w:r>
      </w:hyperlink>
      <w:r w:rsidRPr="00C5262C">
        <w:rPr>
          <w:bCs/>
          <w:sz w:val="28"/>
          <w:szCs w:val="28"/>
        </w:rPr>
        <w:t xml:space="preserve"> о контрактной системе и </w:t>
      </w:r>
      <w:r w:rsidRPr="00C5262C">
        <w:rPr>
          <w:bCs/>
          <w:sz w:val="28"/>
          <w:szCs w:val="28"/>
        </w:rPr>
        <w:lastRenderedPageBreak/>
        <w:t>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Указанный протокол должен содержать следующую информацию:</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xml:space="preserve">- решение о соответствии участников такого аукциона и поданных ими заявок на участие в нем требованиям </w:t>
      </w:r>
      <w:hyperlink r:id="rId41" w:history="1">
        <w:r w:rsidRPr="00C5262C">
          <w:rPr>
            <w:bCs/>
            <w:sz w:val="28"/>
            <w:szCs w:val="28"/>
          </w:rPr>
          <w:t>Закона</w:t>
        </w:r>
      </w:hyperlink>
      <w:r w:rsidRPr="00C5262C">
        <w:rPr>
          <w:bCs/>
          <w:sz w:val="28"/>
          <w:szCs w:val="28"/>
        </w:rPr>
        <w:t xml:space="preserve"> о контрактной системе и документации о таком аукционе или о несоответствии участников такого аукциона и данных заявок требованиям </w:t>
      </w:r>
      <w:hyperlink r:id="rId42" w:history="1">
        <w:r w:rsidRPr="00C5262C">
          <w:rPr>
            <w:bCs/>
            <w:sz w:val="28"/>
            <w:szCs w:val="28"/>
          </w:rPr>
          <w:t>Закона</w:t>
        </w:r>
      </w:hyperlink>
      <w:r w:rsidRPr="00C5262C">
        <w:rPr>
          <w:bCs/>
          <w:sz w:val="28"/>
          <w:szCs w:val="28"/>
        </w:rPr>
        <w:t xml:space="preserve">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xml:space="preserve">- решение каждого члена аукционной комиссии о соответствии участников такого аукциона и поданных ими заявок на участие в таком аукционе требованиям </w:t>
      </w:r>
      <w:hyperlink r:id="rId43" w:history="1">
        <w:r w:rsidRPr="00C5262C">
          <w:rPr>
            <w:bCs/>
            <w:sz w:val="28"/>
            <w:szCs w:val="28"/>
          </w:rPr>
          <w:t>Закона</w:t>
        </w:r>
      </w:hyperlink>
      <w:r w:rsidRPr="00C5262C">
        <w:rPr>
          <w:bCs/>
          <w:sz w:val="28"/>
          <w:szCs w:val="28"/>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w:t>
      </w:r>
      <w:hyperlink r:id="rId44" w:history="1">
        <w:r w:rsidRPr="00C5262C">
          <w:rPr>
            <w:bCs/>
            <w:sz w:val="28"/>
            <w:szCs w:val="28"/>
          </w:rPr>
          <w:t>Закона</w:t>
        </w:r>
      </w:hyperlink>
      <w:r w:rsidRPr="00C5262C">
        <w:rPr>
          <w:bCs/>
          <w:sz w:val="28"/>
          <w:szCs w:val="28"/>
        </w:rPr>
        <w:t xml:space="preserve"> и (или) документации о таком аукционе.</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xml:space="preserve">4.1.14. При осуществлении процедуры определения поставщика (подрядчика, исполнителя) путем проведения электронного аукциона аукционная комиссия также выполняет иные действия в соответствии с положениями </w:t>
      </w:r>
      <w:hyperlink r:id="rId45" w:history="1">
        <w:r w:rsidRPr="00C5262C">
          <w:rPr>
            <w:bCs/>
            <w:sz w:val="28"/>
            <w:szCs w:val="28"/>
          </w:rPr>
          <w:t>Закона</w:t>
        </w:r>
      </w:hyperlink>
      <w:r w:rsidRPr="00C5262C">
        <w:rPr>
          <w:bCs/>
          <w:sz w:val="28"/>
          <w:szCs w:val="28"/>
        </w:rPr>
        <w:t xml:space="preserve"> о контрактной системе.</w:t>
      </w:r>
    </w:p>
    <w:p w:rsidR="0051645B" w:rsidRPr="00C5262C" w:rsidRDefault="0051645B" w:rsidP="0051645B">
      <w:pPr>
        <w:autoSpaceDE w:val="0"/>
        <w:autoSpaceDN w:val="0"/>
        <w:adjustRightInd w:val="0"/>
        <w:ind w:firstLine="540"/>
        <w:jc w:val="both"/>
        <w:rPr>
          <w:bCs/>
          <w:sz w:val="28"/>
          <w:szCs w:val="28"/>
        </w:rPr>
      </w:pPr>
    </w:p>
    <w:p w:rsidR="0051645B" w:rsidRPr="00C5262C" w:rsidRDefault="0051645B" w:rsidP="0051645B">
      <w:pPr>
        <w:autoSpaceDE w:val="0"/>
        <w:autoSpaceDN w:val="0"/>
        <w:adjustRightInd w:val="0"/>
        <w:jc w:val="center"/>
        <w:outlineLvl w:val="0"/>
        <w:rPr>
          <w:bCs/>
          <w:sz w:val="28"/>
          <w:szCs w:val="28"/>
        </w:rPr>
      </w:pPr>
      <w:r w:rsidRPr="00C5262C">
        <w:rPr>
          <w:bCs/>
          <w:sz w:val="28"/>
          <w:szCs w:val="28"/>
        </w:rPr>
        <w:t>5. Порядок создания и работы аукционной комиссии</w:t>
      </w:r>
    </w:p>
    <w:p w:rsidR="0051645B" w:rsidRPr="00C5262C" w:rsidRDefault="0051645B" w:rsidP="0051645B">
      <w:pPr>
        <w:autoSpaceDE w:val="0"/>
        <w:autoSpaceDN w:val="0"/>
        <w:adjustRightInd w:val="0"/>
        <w:ind w:firstLine="540"/>
        <w:jc w:val="both"/>
        <w:rPr>
          <w:bCs/>
        </w:rPr>
      </w:pPr>
    </w:p>
    <w:p w:rsidR="0051645B" w:rsidRPr="00C5262C" w:rsidRDefault="0051645B" w:rsidP="0051645B">
      <w:pPr>
        <w:autoSpaceDE w:val="0"/>
        <w:autoSpaceDN w:val="0"/>
        <w:adjustRightInd w:val="0"/>
        <w:ind w:firstLine="540"/>
        <w:jc w:val="both"/>
        <w:rPr>
          <w:bCs/>
          <w:sz w:val="28"/>
          <w:szCs w:val="28"/>
        </w:rPr>
      </w:pPr>
      <w:r w:rsidRPr="00C5262C">
        <w:rPr>
          <w:bCs/>
          <w:sz w:val="28"/>
          <w:szCs w:val="28"/>
        </w:rPr>
        <w:t>5.1. Аукционная комиссия является коллегиальным органом Заказчика, действующим на постоянной основе. Персональный состав аукционной комиссии, ее председатель, секретарь и члены аукционной комиссии утверждаются приказом Заказчика.</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Число членов аукционной комисс</w:t>
      </w:r>
      <w:r>
        <w:rPr>
          <w:bCs/>
          <w:sz w:val="28"/>
          <w:szCs w:val="28"/>
        </w:rPr>
        <w:t>ии должно быть не менее чем три</w:t>
      </w:r>
      <w:r w:rsidRPr="00C5262C">
        <w:rPr>
          <w:bCs/>
          <w:sz w:val="28"/>
          <w:szCs w:val="28"/>
        </w:rPr>
        <w:t xml:space="preserve"> человек</w:t>
      </w:r>
      <w:r>
        <w:rPr>
          <w:bCs/>
          <w:sz w:val="28"/>
          <w:szCs w:val="28"/>
        </w:rPr>
        <w:t>а</w:t>
      </w:r>
      <w:r w:rsidRPr="00C5262C">
        <w:rPr>
          <w:bCs/>
          <w:sz w:val="28"/>
          <w:szCs w:val="28"/>
        </w:rPr>
        <w:t>.</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5.3. Заказчик включает в состав аукционной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xml:space="preserve">5.4. Членами аукционной комиссии не могут быть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5262C">
        <w:rPr>
          <w:bCs/>
          <w:sz w:val="28"/>
          <w:szCs w:val="28"/>
        </w:rPr>
        <w:t>неполнородными</w:t>
      </w:r>
      <w:proofErr w:type="spellEnd"/>
      <w:r w:rsidRPr="00C5262C">
        <w:rPr>
          <w:bCs/>
          <w:sz w:val="28"/>
          <w:szCs w:val="28"/>
        </w:rPr>
        <w:t xml:space="preserve"> </w:t>
      </w:r>
      <w:r w:rsidRPr="00C5262C">
        <w:rPr>
          <w:bCs/>
          <w:sz w:val="28"/>
          <w:szCs w:val="28"/>
        </w:rPr>
        <w:lastRenderedPageBreak/>
        <w:t>(имеющими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В случае выявления в составе аукционной комиссии указанных лиц Заказчик незамедлительно заменяет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5.5. При отсутствии председателя аукционной комиссии его обязанности исполняет секретарь аукционной комиссии.</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5.6. Замена члена аукционной комиссии допускается только по решению Заказчика.</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5.8. Уведомление членов аукционной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осуществляются секретарем комиссии.</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5.9. Члены аукционной комиссии вправе:</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5.9.1. Знакомиться со всеми представленными на рассмотрение документами и сведениями, составляющими заявку на участие в аукционе.</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5.9.2. Выступать по вопросам повестки дня на заседаниях аукционной комиссии.</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5.9.3. Проверять правильность содержания составляемых аукционной комиссией протоколов, в том числе правильность отражения в этих протоколах своего решения.</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5.10. Члены аукционной комиссии обязаны:</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5.10.1. Присутствовать на заседаниях аукционной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5.10.2. Принимать решения в пределах своей компетенции.</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 xml:space="preserve">5.11. Решение аукционной комиссии, принятое в нарушение требований </w:t>
      </w:r>
      <w:hyperlink r:id="rId46" w:history="1">
        <w:r w:rsidRPr="00C5262C">
          <w:rPr>
            <w:bCs/>
            <w:sz w:val="28"/>
            <w:szCs w:val="28"/>
          </w:rPr>
          <w:t>Закона</w:t>
        </w:r>
      </w:hyperlink>
      <w:r w:rsidRPr="00C5262C">
        <w:rPr>
          <w:bCs/>
          <w:sz w:val="28"/>
          <w:szCs w:val="28"/>
        </w:rPr>
        <w:t xml:space="preserve"> о контрактной системе и настоящего Положения, может быть обжаловано любым участником закупки в порядке, установленном </w:t>
      </w:r>
      <w:hyperlink r:id="rId47" w:history="1">
        <w:r w:rsidRPr="00C5262C">
          <w:rPr>
            <w:bCs/>
            <w:sz w:val="28"/>
            <w:szCs w:val="28"/>
          </w:rPr>
          <w:t>Законом</w:t>
        </w:r>
      </w:hyperlink>
      <w:r w:rsidRPr="00C5262C">
        <w:rPr>
          <w:bCs/>
          <w:sz w:val="28"/>
          <w:szCs w:val="28"/>
        </w:rPr>
        <w:t xml:space="preserve"> о контрактной системе, и признано недействительным по решению контрольного органа в сфере закупок.</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5.12. Председатель аукционной комиссии либо лицо, его замещающее:</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lastRenderedPageBreak/>
        <w:t>5.12.1. Осуществляет общее руководство работой аукционной комиссии и обеспечивает выполнение настоящего Положения.</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5.12.2. Объявляет заседание правомочным или выносит решение о его переносе из-за отсутствия необходимого количества членов.</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5.12.3. Открывает и ведет заседания аукционной комиссии, объявляет перерывы.</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5.12.4. В случае необходимости выносит на обсуждение аукционной комиссии вопрос о привлечении к работе экспертов.</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5.12.5. Подписывает протоколы, составленные в ходе работы аукционной комиссии.</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5.13. Секретарь аукционной комиссии – лицо, имеющее юридическое образование, осуществляет подготовку документации и проведение заседаний аукционной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в период отсутствия председателя аукционной комиссии исполняет его функции.</w:t>
      </w:r>
    </w:p>
    <w:p w:rsidR="0051645B" w:rsidRPr="00C5262C" w:rsidRDefault="0051645B" w:rsidP="0051645B">
      <w:pPr>
        <w:autoSpaceDE w:val="0"/>
        <w:autoSpaceDN w:val="0"/>
        <w:adjustRightInd w:val="0"/>
        <w:ind w:firstLine="540"/>
        <w:jc w:val="both"/>
        <w:rPr>
          <w:bCs/>
          <w:sz w:val="28"/>
          <w:szCs w:val="28"/>
        </w:rPr>
      </w:pPr>
      <w:r w:rsidRPr="00C5262C">
        <w:rPr>
          <w:bCs/>
          <w:sz w:val="28"/>
          <w:szCs w:val="28"/>
        </w:rPr>
        <w:t>5.14. Члены аукционной комиссии, виновные в нарушении законодательства Российской Федерации о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51645B" w:rsidRDefault="0051645B" w:rsidP="0051645B">
      <w:pPr>
        <w:autoSpaceDE w:val="0"/>
        <w:autoSpaceDN w:val="0"/>
        <w:adjustRightInd w:val="0"/>
        <w:ind w:firstLine="540"/>
        <w:jc w:val="both"/>
        <w:rPr>
          <w:bCs/>
        </w:rPr>
      </w:pPr>
      <w:r w:rsidRPr="00C5262C">
        <w:rPr>
          <w:bCs/>
        </w:rPr>
        <w:t xml:space="preserve"> </w:t>
      </w:r>
    </w:p>
    <w:p w:rsidR="0051645B" w:rsidRDefault="0051645B" w:rsidP="0051645B">
      <w:pPr>
        <w:autoSpaceDE w:val="0"/>
        <w:autoSpaceDN w:val="0"/>
        <w:adjustRightInd w:val="0"/>
        <w:ind w:firstLine="540"/>
        <w:jc w:val="both"/>
        <w:rPr>
          <w:bCs/>
        </w:rPr>
      </w:pPr>
    </w:p>
    <w:p w:rsidR="0051645B" w:rsidRDefault="0051645B" w:rsidP="0051645B">
      <w:pPr>
        <w:autoSpaceDE w:val="0"/>
        <w:autoSpaceDN w:val="0"/>
        <w:adjustRightInd w:val="0"/>
        <w:ind w:firstLine="540"/>
        <w:jc w:val="both"/>
        <w:rPr>
          <w:bCs/>
        </w:rPr>
      </w:pPr>
    </w:p>
    <w:p w:rsidR="0051645B" w:rsidRDefault="0051645B" w:rsidP="0051645B">
      <w:pPr>
        <w:autoSpaceDE w:val="0"/>
        <w:autoSpaceDN w:val="0"/>
        <w:adjustRightInd w:val="0"/>
        <w:ind w:firstLine="540"/>
        <w:jc w:val="both"/>
        <w:rPr>
          <w:bCs/>
        </w:rPr>
      </w:pPr>
    </w:p>
    <w:p w:rsidR="0051645B" w:rsidRDefault="0051645B" w:rsidP="0051645B">
      <w:pPr>
        <w:autoSpaceDE w:val="0"/>
        <w:autoSpaceDN w:val="0"/>
        <w:adjustRightInd w:val="0"/>
        <w:ind w:firstLine="540"/>
        <w:jc w:val="both"/>
        <w:rPr>
          <w:bCs/>
        </w:rPr>
      </w:pPr>
    </w:p>
    <w:p w:rsidR="0051645B" w:rsidRDefault="0051645B" w:rsidP="0051645B">
      <w:pPr>
        <w:autoSpaceDE w:val="0"/>
        <w:autoSpaceDN w:val="0"/>
        <w:adjustRightInd w:val="0"/>
        <w:ind w:firstLine="540"/>
        <w:jc w:val="both"/>
        <w:rPr>
          <w:bCs/>
        </w:rPr>
      </w:pPr>
    </w:p>
    <w:p w:rsidR="0051645B" w:rsidRDefault="0051645B" w:rsidP="0051645B">
      <w:pPr>
        <w:autoSpaceDE w:val="0"/>
        <w:autoSpaceDN w:val="0"/>
        <w:adjustRightInd w:val="0"/>
        <w:ind w:firstLine="540"/>
        <w:jc w:val="both"/>
        <w:rPr>
          <w:bCs/>
        </w:rPr>
      </w:pPr>
    </w:p>
    <w:p w:rsidR="0051645B" w:rsidRDefault="0051645B" w:rsidP="0051645B">
      <w:pPr>
        <w:autoSpaceDE w:val="0"/>
        <w:autoSpaceDN w:val="0"/>
        <w:adjustRightInd w:val="0"/>
        <w:ind w:firstLine="540"/>
        <w:jc w:val="both"/>
        <w:rPr>
          <w:bCs/>
        </w:rPr>
      </w:pPr>
    </w:p>
    <w:p w:rsidR="0051645B" w:rsidRDefault="0051645B" w:rsidP="0051645B">
      <w:pPr>
        <w:autoSpaceDE w:val="0"/>
        <w:autoSpaceDN w:val="0"/>
        <w:adjustRightInd w:val="0"/>
        <w:ind w:firstLine="540"/>
        <w:jc w:val="both"/>
        <w:rPr>
          <w:bCs/>
        </w:rPr>
      </w:pPr>
    </w:p>
    <w:p w:rsidR="0051645B" w:rsidRDefault="0051645B" w:rsidP="0051645B">
      <w:pPr>
        <w:autoSpaceDE w:val="0"/>
        <w:autoSpaceDN w:val="0"/>
        <w:adjustRightInd w:val="0"/>
        <w:ind w:firstLine="540"/>
        <w:jc w:val="both"/>
        <w:rPr>
          <w:bCs/>
        </w:rPr>
      </w:pPr>
    </w:p>
    <w:p w:rsidR="0051645B" w:rsidRDefault="0051645B" w:rsidP="0051645B">
      <w:pPr>
        <w:autoSpaceDE w:val="0"/>
        <w:autoSpaceDN w:val="0"/>
        <w:adjustRightInd w:val="0"/>
        <w:ind w:firstLine="540"/>
        <w:jc w:val="both"/>
        <w:rPr>
          <w:bCs/>
        </w:rPr>
      </w:pPr>
    </w:p>
    <w:p w:rsidR="0051645B" w:rsidRDefault="0051645B" w:rsidP="0051645B">
      <w:pPr>
        <w:autoSpaceDE w:val="0"/>
        <w:autoSpaceDN w:val="0"/>
        <w:adjustRightInd w:val="0"/>
        <w:ind w:firstLine="540"/>
        <w:jc w:val="both"/>
        <w:rPr>
          <w:bCs/>
        </w:rPr>
      </w:pPr>
    </w:p>
    <w:p w:rsidR="0051645B" w:rsidRDefault="0051645B" w:rsidP="0051645B">
      <w:pPr>
        <w:autoSpaceDE w:val="0"/>
        <w:autoSpaceDN w:val="0"/>
        <w:adjustRightInd w:val="0"/>
        <w:ind w:firstLine="540"/>
        <w:jc w:val="both"/>
        <w:rPr>
          <w:bCs/>
        </w:rPr>
      </w:pPr>
    </w:p>
    <w:p w:rsidR="0051645B" w:rsidRDefault="0051645B" w:rsidP="0051645B">
      <w:pPr>
        <w:autoSpaceDE w:val="0"/>
        <w:autoSpaceDN w:val="0"/>
        <w:adjustRightInd w:val="0"/>
        <w:ind w:firstLine="540"/>
        <w:jc w:val="both"/>
        <w:rPr>
          <w:bCs/>
        </w:rPr>
      </w:pPr>
    </w:p>
    <w:p w:rsidR="0051645B" w:rsidRDefault="0051645B" w:rsidP="0051645B">
      <w:pPr>
        <w:autoSpaceDE w:val="0"/>
        <w:autoSpaceDN w:val="0"/>
        <w:adjustRightInd w:val="0"/>
        <w:ind w:firstLine="540"/>
        <w:jc w:val="both"/>
        <w:rPr>
          <w:bCs/>
        </w:rPr>
      </w:pPr>
    </w:p>
    <w:p w:rsidR="0051645B" w:rsidRDefault="0051645B" w:rsidP="0051645B">
      <w:pPr>
        <w:autoSpaceDE w:val="0"/>
        <w:autoSpaceDN w:val="0"/>
        <w:adjustRightInd w:val="0"/>
        <w:ind w:firstLine="540"/>
        <w:jc w:val="both"/>
        <w:rPr>
          <w:bCs/>
        </w:rPr>
      </w:pPr>
    </w:p>
    <w:p w:rsidR="0051645B" w:rsidRDefault="0051645B" w:rsidP="0051645B">
      <w:pPr>
        <w:autoSpaceDE w:val="0"/>
        <w:autoSpaceDN w:val="0"/>
        <w:adjustRightInd w:val="0"/>
        <w:ind w:firstLine="540"/>
        <w:jc w:val="both"/>
        <w:rPr>
          <w:bCs/>
        </w:rPr>
      </w:pPr>
    </w:p>
    <w:p w:rsidR="0051645B" w:rsidRDefault="0051645B" w:rsidP="0051645B">
      <w:pPr>
        <w:autoSpaceDE w:val="0"/>
        <w:autoSpaceDN w:val="0"/>
        <w:adjustRightInd w:val="0"/>
        <w:ind w:firstLine="540"/>
        <w:jc w:val="both"/>
        <w:rPr>
          <w:bCs/>
        </w:rPr>
      </w:pPr>
    </w:p>
    <w:p w:rsidR="0051645B" w:rsidRDefault="0051645B" w:rsidP="0051645B">
      <w:pPr>
        <w:autoSpaceDE w:val="0"/>
        <w:autoSpaceDN w:val="0"/>
        <w:adjustRightInd w:val="0"/>
        <w:ind w:firstLine="540"/>
        <w:jc w:val="both"/>
        <w:rPr>
          <w:bCs/>
        </w:rPr>
      </w:pPr>
    </w:p>
    <w:p w:rsidR="0051645B" w:rsidRDefault="0051645B" w:rsidP="0051645B">
      <w:pPr>
        <w:autoSpaceDE w:val="0"/>
        <w:autoSpaceDN w:val="0"/>
        <w:adjustRightInd w:val="0"/>
        <w:ind w:firstLine="540"/>
        <w:jc w:val="both"/>
        <w:rPr>
          <w:bCs/>
        </w:rPr>
      </w:pPr>
    </w:p>
    <w:p w:rsidR="0051645B" w:rsidRDefault="0051645B" w:rsidP="0051645B">
      <w:pPr>
        <w:rPr>
          <w:b/>
          <w:sz w:val="20"/>
          <w:szCs w:val="20"/>
        </w:rPr>
      </w:pPr>
    </w:p>
    <w:p w:rsidR="0051645B" w:rsidRDefault="0051645B" w:rsidP="00FC4916">
      <w:pPr>
        <w:pStyle w:val="a4"/>
        <w:jc w:val="center"/>
        <w:rPr>
          <w:b/>
          <w:bCs/>
          <w:sz w:val="44"/>
          <w:szCs w:val="44"/>
        </w:rPr>
      </w:pPr>
    </w:p>
    <w:sectPr w:rsidR="0051645B" w:rsidSect="00C61E2A">
      <w:headerReference w:type="default" r:id="rId48"/>
      <w:pgSz w:w="11905" w:h="16838"/>
      <w:pgMar w:top="851" w:right="851" w:bottom="567" w:left="1418" w:header="1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3D7" w:rsidRDefault="007743D7" w:rsidP="00645229">
      <w:r>
        <w:separator/>
      </w:r>
    </w:p>
  </w:endnote>
  <w:endnote w:type="continuationSeparator" w:id="0">
    <w:p w:rsidR="007743D7" w:rsidRDefault="007743D7" w:rsidP="0064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font297">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3D7" w:rsidRDefault="007743D7" w:rsidP="00645229">
      <w:r>
        <w:separator/>
      </w:r>
    </w:p>
  </w:footnote>
  <w:footnote w:type="continuationSeparator" w:id="0">
    <w:p w:rsidR="007743D7" w:rsidRDefault="007743D7" w:rsidP="00645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FE6" w:rsidRDefault="00926FE6">
    <w:pPr>
      <w:pStyle w:val="afc"/>
      <w:jc w:val="center"/>
    </w:pPr>
    <w:r>
      <w:fldChar w:fldCharType="begin"/>
    </w:r>
    <w:r>
      <w:instrText xml:space="preserve"> PAGE   \* MERGEFORMAT </w:instrText>
    </w:r>
    <w:r>
      <w:fldChar w:fldCharType="separate"/>
    </w:r>
    <w:r w:rsidR="0051645B">
      <w:rPr>
        <w:noProof/>
      </w:rPr>
      <w:t>9</w:t>
    </w:r>
    <w:r>
      <w:fldChar w:fldCharType="end"/>
    </w:r>
  </w:p>
  <w:p w:rsidR="00926FE6" w:rsidRDefault="00926FE6">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57E8F"/>
    <w:multiLevelType w:val="hybridMultilevel"/>
    <w:tmpl w:val="5FDC14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97485D"/>
    <w:multiLevelType w:val="hybridMultilevel"/>
    <w:tmpl w:val="0E2ACB7C"/>
    <w:lvl w:ilvl="0" w:tplc="F1108580">
      <w:start w:val="1"/>
      <w:numFmt w:val="bullet"/>
      <w:lvlText w:val=""/>
      <w:lvlJc w:val="left"/>
      <w:pPr>
        <w:tabs>
          <w:tab w:val="num" w:pos="786"/>
        </w:tabs>
        <w:ind w:left="786" w:hanging="360"/>
      </w:pPr>
      <w:rPr>
        <w:rFonts w:ascii="Wingdings 3" w:hAnsi="Wingdings 3" w:hint="default"/>
        <w:b w:val="0"/>
      </w:rPr>
    </w:lvl>
    <w:lvl w:ilvl="1" w:tplc="7CFAFBDA">
      <w:start w:val="1"/>
      <w:numFmt w:val="decimal"/>
      <w:lvlText w:val="%2."/>
      <w:lvlJc w:val="left"/>
      <w:pPr>
        <w:tabs>
          <w:tab w:val="num" w:pos="1440"/>
        </w:tabs>
        <w:ind w:left="1440" w:hanging="360"/>
      </w:pPr>
    </w:lvl>
    <w:lvl w:ilvl="2" w:tplc="9760E4EA">
      <w:start w:val="1"/>
      <w:numFmt w:val="decimal"/>
      <w:lvlText w:val="%3."/>
      <w:lvlJc w:val="left"/>
      <w:pPr>
        <w:tabs>
          <w:tab w:val="num" w:pos="2160"/>
        </w:tabs>
        <w:ind w:left="2160" w:hanging="360"/>
      </w:pPr>
    </w:lvl>
    <w:lvl w:ilvl="3" w:tplc="A07EB474">
      <w:start w:val="1"/>
      <w:numFmt w:val="decimal"/>
      <w:lvlText w:val="%4."/>
      <w:lvlJc w:val="left"/>
      <w:pPr>
        <w:tabs>
          <w:tab w:val="num" w:pos="2880"/>
        </w:tabs>
        <w:ind w:left="2880" w:hanging="360"/>
      </w:pPr>
    </w:lvl>
    <w:lvl w:ilvl="4" w:tplc="70B08142">
      <w:start w:val="1"/>
      <w:numFmt w:val="decimal"/>
      <w:lvlText w:val="%5."/>
      <w:lvlJc w:val="left"/>
      <w:pPr>
        <w:tabs>
          <w:tab w:val="num" w:pos="3600"/>
        </w:tabs>
        <w:ind w:left="3600" w:hanging="360"/>
      </w:pPr>
    </w:lvl>
    <w:lvl w:ilvl="5" w:tplc="65F62A08">
      <w:start w:val="1"/>
      <w:numFmt w:val="decimal"/>
      <w:lvlText w:val="%6."/>
      <w:lvlJc w:val="left"/>
      <w:pPr>
        <w:tabs>
          <w:tab w:val="num" w:pos="4320"/>
        </w:tabs>
        <w:ind w:left="4320" w:hanging="360"/>
      </w:pPr>
    </w:lvl>
    <w:lvl w:ilvl="6" w:tplc="035AFE72">
      <w:start w:val="1"/>
      <w:numFmt w:val="decimal"/>
      <w:lvlText w:val="%7."/>
      <w:lvlJc w:val="left"/>
      <w:pPr>
        <w:tabs>
          <w:tab w:val="num" w:pos="5040"/>
        </w:tabs>
        <w:ind w:left="5040" w:hanging="360"/>
      </w:pPr>
    </w:lvl>
    <w:lvl w:ilvl="7" w:tplc="0478BC48">
      <w:start w:val="1"/>
      <w:numFmt w:val="decimal"/>
      <w:lvlText w:val="%8."/>
      <w:lvlJc w:val="left"/>
      <w:pPr>
        <w:tabs>
          <w:tab w:val="num" w:pos="5760"/>
        </w:tabs>
        <w:ind w:left="5760" w:hanging="360"/>
      </w:pPr>
    </w:lvl>
    <w:lvl w:ilvl="8" w:tplc="AE0CB02C">
      <w:start w:val="1"/>
      <w:numFmt w:val="decimal"/>
      <w:lvlText w:val="%9."/>
      <w:lvlJc w:val="left"/>
      <w:pPr>
        <w:tabs>
          <w:tab w:val="num" w:pos="6480"/>
        </w:tabs>
        <w:ind w:left="6480" w:hanging="360"/>
      </w:pPr>
    </w:lvl>
  </w:abstractNum>
  <w:abstractNum w:abstractNumId="2">
    <w:nsid w:val="33283972"/>
    <w:multiLevelType w:val="hybridMultilevel"/>
    <w:tmpl w:val="37E01776"/>
    <w:lvl w:ilvl="0" w:tplc="04190011">
      <w:start w:val="1"/>
      <w:numFmt w:val="decimal"/>
      <w:lvlText w:val="%1)"/>
      <w:lvlJc w:val="left"/>
      <w:pPr>
        <w:ind w:left="36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3">
    <w:nsid w:val="37450BAC"/>
    <w:multiLevelType w:val="hybridMultilevel"/>
    <w:tmpl w:val="EA625E72"/>
    <w:lvl w:ilvl="0" w:tplc="46467B1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3F6307A2"/>
    <w:multiLevelType w:val="multilevel"/>
    <w:tmpl w:val="7CC65C86"/>
    <w:lvl w:ilvl="0">
      <w:start w:val="1"/>
      <w:numFmt w:val="decimal"/>
      <w:lvlText w:val="%1."/>
      <w:lvlJc w:val="left"/>
      <w:pPr>
        <w:ind w:left="387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4238" w:hanging="720"/>
      </w:pPr>
      <w:rPr>
        <w:rFonts w:hint="default"/>
      </w:rPr>
    </w:lvl>
    <w:lvl w:ilvl="3">
      <w:start w:val="1"/>
      <w:numFmt w:val="decimal"/>
      <w:isLgl/>
      <w:lvlText w:val="%1.%2.%3.%4."/>
      <w:lvlJc w:val="left"/>
      <w:pPr>
        <w:ind w:left="4598" w:hanging="1080"/>
      </w:pPr>
      <w:rPr>
        <w:rFonts w:hint="default"/>
      </w:rPr>
    </w:lvl>
    <w:lvl w:ilvl="4">
      <w:start w:val="1"/>
      <w:numFmt w:val="decimal"/>
      <w:isLgl/>
      <w:lvlText w:val="%1.%2.%3.%4.%5."/>
      <w:lvlJc w:val="left"/>
      <w:pPr>
        <w:ind w:left="4598" w:hanging="1080"/>
      </w:pPr>
      <w:rPr>
        <w:rFonts w:hint="default"/>
      </w:rPr>
    </w:lvl>
    <w:lvl w:ilvl="5">
      <w:start w:val="1"/>
      <w:numFmt w:val="decimal"/>
      <w:isLgl/>
      <w:lvlText w:val="%1.%2.%3.%4.%5.%6."/>
      <w:lvlJc w:val="left"/>
      <w:pPr>
        <w:ind w:left="4958" w:hanging="1440"/>
      </w:pPr>
      <w:rPr>
        <w:rFonts w:hint="default"/>
      </w:rPr>
    </w:lvl>
    <w:lvl w:ilvl="6">
      <w:start w:val="1"/>
      <w:numFmt w:val="decimal"/>
      <w:isLgl/>
      <w:lvlText w:val="%1.%2.%3.%4.%5.%6.%7."/>
      <w:lvlJc w:val="left"/>
      <w:pPr>
        <w:ind w:left="5318" w:hanging="1800"/>
      </w:pPr>
      <w:rPr>
        <w:rFonts w:hint="default"/>
      </w:rPr>
    </w:lvl>
    <w:lvl w:ilvl="7">
      <w:start w:val="1"/>
      <w:numFmt w:val="decimal"/>
      <w:isLgl/>
      <w:lvlText w:val="%1.%2.%3.%4.%5.%6.%7.%8."/>
      <w:lvlJc w:val="left"/>
      <w:pPr>
        <w:ind w:left="5318" w:hanging="1800"/>
      </w:pPr>
      <w:rPr>
        <w:rFonts w:hint="default"/>
      </w:rPr>
    </w:lvl>
    <w:lvl w:ilvl="8">
      <w:start w:val="1"/>
      <w:numFmt w:val="decimal"/>
      <w:isLgl/>
      <w:lvlText w:val="%1.%2.%3.%4.%5.%6.%7.%8.%9."/>
      <w:lvlJc w:val="left"/>
      <w:pPr>
        <w:ind w:left="5678" w:hanging="2160"/>
      </w:pPr>
      <w:rPr>
        <w:rFonts w:hint="default"/>
      </w:rPr>
    </w:lvl>
  </w:abstractNum>
  <w:abstractNum w:abstractNumId="5">
    <w:nsid w:val="47025C57"/>
    <w:multiLevelType w:val="hybridMultilevel"/>
    <w:tmpl w:val="4AF88D38"/>
    <w:lvl w:ilvl="0" w:tplc="B28644B6">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5A4263A7"/>
    <w:multiLevelType w:val="hybridMultilevel"/>
    <w:tmpl w:val="387EB3E8"/>
    <w:lvl w:ilvl="0" w:tplc="60541216">
      <w:start w:val="1"/>
      <w:numFmt w:val="decimal"/>
      <w:lvlText w:val="%1."/>
      <w:lvlJc w:val="left"/>
      <w:pPr>
        <w:ind w:left="3878" w:hanging="360"/>
      </w:pPr>
      <w:rPr>
        <w:rFonts w:hint="default"/>
      </w:rPr>
    </w:lvl>
    <w:lvl w:ilvl="1" w:tplc="04190019" w:tentative="1">
      <w:start w:val="1"/>
      <w:numFmt w:val="lowerLetter"/>
      <w:lvlText w:val="%2."/>
      <w:lvlJc w:val="left"/>
      <w:pPr>
        <w:ind w:left="4598" w:hanging="360"/>
      </w:pPr>
    </w:lvl>
    <w:lvl w:ilvl="2" w:tplc="0419001B" w:tentative="1">
      <w:start w:val="1"/>
      <w:numFmt w:val="lowerRoman"/>
      <w:lvlText w:val="%3."/>
      <w:lvlJc w:val="right"/>
      <w:pPr>
        <w:ind w:left="5318" w:hanging="180"/>
      </w:pPr>
    </w:lvl>
    <w:lvl w:ilvl="3" w:tplc="0419000F" w:tentative="1">
      <w:start w:val="1"/>
      <w:numFmt w:val="decimal"/>
      <w:lvlText w:val="%4."/>
      <w:lvlJc w:val="left"/>
      <w:pPr>
        <w:ind w:left="6038" w:hanging="360"/>
      </w:pPr>
    </w:lvl>
    <w:lvl w:ilvl="4" w:tplc="04190019" w:tentative="1">
      <w:start w:val="1"/>
      <w:numFmt w:val="lowerLetter"/>
      <w:lvlText w:val="%5."/>
      <w:lvlJc w:val="left"/>
      <w:pPr>
        <w:ind w:left="6758" w:hanging="360"/>
      </w:pPr>
    </w:lvl>
    <w:lvl w:ilvl="5" w:tplc="0419001B" w:tentative="1">
      <w:start w:val="1"/>
      <w:numFmt w:val="lowerRoman"/>
      <w:lvlText w:val="%6."/>
      <w:lvlJc w:val="right"/>
      <w:pPr>
        <w:ind w:left="7478" w:hanging="180"/>
      </w:pPr>
    </w:lvl>
    <w:lvl w:ilvl="6" w:tplc="0419000F" w:tentative="1">
      <w:start w:val="1"/>
      <w:numFmt w:val="decimal"/>
      <w:lvlText w:val="%7."/>
      <w:lvlJc w:val="left"/>
      <w:pPr>
        <w:ind w:left="8198" w:hanging="360"/>
      </w:pPr>
    </w:lvl>
    <w:lvl w:ilvl="7" w:tplc="04190019" w:tentative="1">
      <w:start w:val="1"/>
      <w:numFmt w:val="lowerLetter"/>
      <w:lvlText w:val="%8."/>
      <w:lvlJc w:val="left"/>
      <w:pPr>
        <w:ind w:left="8918" w:hanging="360"/>
      </w:pPr>
    </w:lvl>
    <w:lvl w:ilvl="8" w:tplc="0419001B" w:tentative="1">
      <w:start w:val="1"/>
      <w:numFmt w:val="lowerRoman"/>
      <w:lvlText w:val="%9."/>
      <w:lvlJc w:val="right"/>
      <w:pPr>
        <w:ind w:left="9638" w:hanging="180"/>
      </w:pPr>
    </w:lvl>
  </w:abstractNum>
  <w:abstractNum w:abstractNumId="8">
    <w:nsid w:val="7C9C48C6"/>
    <w:multiLevelType w:val="hybridMultilevel"/>
    <w:tmpl w:val="27C06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0"/>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93"/>
    <w:rsid w:val="000108CC"/>
    <w:rsid w:val="0001602B"/>
    <w:rsid w:val="00025FC7"/>
    <w:rsid w:val="00026A29"/>
    <w:rsid w:val="0003504C"/>
    <w:rsid w:val="00036539"/>
    <w:rsid w:val="00047026"/>
    <w:rsid w:val="000501A2"/>
    <w:rsid w:val="00050C4E"/>
    <w:rsid w:val="00051303"/>
    <w:rsid w:val="00066E4E"/>
    <w:rsid w:val="000A4DFB"/>
    <w:rsid w:val="000A54D8"/>
    <w:rsid w:val="000B1A3D"/>
    <w:rsid w:val="000B28BE"/>
    <w:rsid w:val="000C6CC9"/>
    <w:rsid w:val="000D0E8D"/>
    <w:rsid w:val="000D3BB6"/>
    <w:rsid w:val="000F3D6A"/>
    <w:rsid w:val="000F7FF4"/>
    <w:rsid w:val="00115D3E"/>
    <w:rsid w:val="00121AE6"/>
    <w:rsid w:val="0012401F"/>
    <w:rsid w:val="00124249"/>
    <w:rsid w:val="001271C4"/>
    <w:rsid w:val="001357C3"/>
    <w:rsid w:val="0015108F"/>
    <w:rsid w:val="00154735"/>
    <w:rsid w:val="00156256"/>
    <w:rsid w:val="001619AD"/>
    <w:rsid w:val="00173134"/>
    <w:rsid w:val="00180D40"/>
    <w:rsid w:val="00185C94"/>
    <w:rsid w:val="00194DDA"/>
    <w:rsid w:val="00196BE0"/>
    <w:rsid w:val="001A29CE"/>
    <w:rsid w:val="001C00DD"/>
    <w:rsid w:val="001C655A"/>
    <w:rsid w:val="001D4279"/>
    <w:rsid w:val="001D48F2"/>
    <w:rsid w:val="001D4F9D"/>
    <w:rsid w:val="001E37BA"/>
    <w:rsid w:val="001F3FF4"/>
    <w:rsid w:val="001F5B31"/>
    <w:rsid w:val="001F7290"/>
    <w:rsid w:val="00203910"/>
    <w:rsid w:val="002040D0"/>
    <w:rsid w:val="0020626A"/>
    <w:rsid w:val="00206CB1"/>
    <w:rsid w:val="00226DF2"/>
    <w:rsid w:val="00236120"/>
    <w:rsid w:val="00252E95"/>
    <w:rsid w:val="00271405"/>
    <w:rsid w:val="0027316E"/>
    <w:rsid w:val="0027535B"/>
    <w:rsid w:val="00281586"/>
    <w:rsid w:val="002A42F2"/>
    <w:rsid w:val="002A5235"/>
    <w:rsid w:val="002B508A"/>
    <w:rsid w:val="002C5255"/>
    <w:rsid w:val="002C6269"/>
    <w:rsid w:val="002C7CC8"/>
    <w:rsid w:val="002E2351"/>
    <w:rsid w:val="002E3B82"/>
    <w:rsid w:val="002E5359"/>
    <w:rsid w:val="002F5E2E"/>
    <w:rsid w:val="00310FDC"/>
    <w:rsid w:val="0031390A"/>
    <w:rsid w:val="00314966"/>
    <w:rsid w:val="00325BF2"/>
    <w:rsid w:val="00327052"/>
    <w:rsid w:val="00333517"/>
    <w:rsid w:val="003446D7"/>
    <w:rsid w:val="00355151"/>
    <w:rsid w:val="00362EE1"/>
    <w:rsid w:val="00363842"/>
    <w:rsid w:val="0037290E"/>
    <w:rsid w:val="00374547"/>
    <w:rsid w:val="00374A4C"/>
    <w:rsid w:val="00376BF1"/>
    <w:rsid w:val="00381EAB"/>
    <w:rsid w:val="003903E0"/>
    <w:rsid w:val="003A7368"/>
    <w:rsid w:val="003B0FBD"/>
    <w:rsid w:val="003B2E1A"/>
    <w:rsid w:val="003B763B"/>
    <w:rsid w:val="003C4285"/>
    <w:rsid w:val="003C64AA"/>
    <w:rsid w:val="003D0E7B"/>
    <w:rsid w:val="003E668A"/>
    <w:rsid w:val="00406C53"/>
    <w:rsid w:val="00410DAF"/>
    <w:rsid w:val="00414CBE"/>
    <w:rsid w:val="00415EC4"/>
    <w:rsid w:val="00416F2F"/>
    <w:rsid w:val="00433A05"/>
    <w:rsid w:val="004407C9"/>
    <w:rsid w:val="00451875"/>
    <w:rsid w:val="00460A44"/>
    <w:rsid w:val="00462322"/>
    <w:rsid w:val="00480E16"/>
    <w:rsid w:val="004812FA"/>
    <w:rsid w:val="00493C3A"/>
    <w:rsid w:val="00495E9F"/>
    <w:rsid w:val="00497F50"/>
    <w:rsid w:val="004C582B"/>
    <w:rsid w:val="004C6F61"/>
    <w:rsid w:val="004D5DB4"/>
    <w:rsid w:val="004E0291"/>
    <w:rsid w:val="004E2943"/>
    <w:rsid w:val="004E2B48"/>
    <w:rsid w:val="004E2E0D"/>
    <w:rsid w:val="004E4050"/>
    <w:rsid w:val="004E7F41"/>
    <w:rsid w:val="00512A57"/>
    <w:rsid w:val="0051645B"/>
    <w:rsid w:val="005173E7"/>
    <w:rsid w:val="00522ECD"/>
    <w:rsid w:val="00535F97"/>
    <w:rsid w:val="005421C8"/>
    <w:rsid w:val="00556E25"/>
    <w:rsid w:val="00561F13"/>
    <w:rsid w:val="005675B3"/>
    <w:rsid w:val="005729A5"/>
    <w:rsid w:val="00573A37"/>
    <w:rsid w:val="005869D4"/>
    <w:rsid w:val="005B44AE"/>
    <w:rsid w:val="005C15C1"/>
    <w:rsid w:val="005E5CA5"/>
    <w:rsid w:val="005E68FE"/>
    <w:rsid w:val="005E79E0"/>
    <w:rsid w:val="0060472E"/>
    <w:rsid w:val="00612FE5"/>
    <w:rsid w:val="0063066E"/>
    <w:rsid w:val="00640230"/>
    <w:rsid w:val="0064069A"/>
    <w:rsid w:val="00641A27"/>
    <w:rsid w:val="00645229"/>
    <w:rsid w:val="0065738F"/>
    <w:rsid w:val="00660733"/>
    <w:rsid w:val="006A3E64"/>
    <w:rsid w:val="006C4AF7"/>
    <w:rsid w:val="006C4D41"/>
    <w:rsid w:val="006E7629"/>
    <w:rsid w:val="006F06CC"/>
    <w:rsid w:val="006F115E"/>
    <w:rsid w:val="00705D4D"/>
    <w:rsid w:val="007076A5"/>
    <w:rsid w:val="00710A88"/>
    <w:rsid w:val="00717D52"/>
    <w:rsid w:val="007253EC"/>
    <w:rsid w:val="0072680C"/>
    <w:rsid w:val="0073078F"/>
    <w:rsid w:val="007441B2"/>
    <w:rsid w:val="00760679"/>
    <w:rsid w:val="00760CE6"/>
    <w:rsid w:val="0076134D"/>
    <w:rsid w:val="00762157"/>
    <w:rsid w:val="007743D7"/>
    <w:rsid w:val="00774759"/>
    <w:rsid w:val="00777D5A"/>
    <w:rsid w:val="00781EB6"/>
    <w:rsid w:val="00783D04"/>
    <w:rsid w:val="007B1605"/>
    <w:rsid w:val="007B33AD"/>
    <w:rsid w:val="007B61FE"/>
    <w:rsid w:val="007C148B"/>
    <w:rsid w:val="007C4B11"/>
    <w:rsid w:val="007C7968"/>
    <w:rsid w:val="007E7016"/>
    <w:rsid w:val="007F0691"/>
    <w:rsid w:val="007F15BF"/>
    <w:rsid w:val="007F17C1"/>
    <w:rsid w:val="007F56FE"/>
    <w:rsid w:val="00804E52"/>
    <w:rsid w:val="00810187"/>
    <w:rsid w:val="00811E95"/>
    <w:rsid w:val="008143E6"/>
    <w:rsid w:val="008175E7"/>
    <w:rsid w:val="008224EE"/>
    <w:rsid w:val="00833790"/>
    <w:rsid w:val="00845F5E"/>
    <w:rsid w:val="00850BDD"/>
    <w:rsid w:val="00855C3A"/>
    <w:rsid w:val="00867FB0"/>
    <w:rsid w:val="008744BD"/>
    <w:rsid w:val="008803A9"/>
    <w:rsid w:val="0089093B"/>
    <w:rsid w:val="008A384E"/>
    <w:rsid w:val="008B1BA3"/>
    <w:rsid w:val="008C25C3"/>
    <w:rsid w:val="008E5D42"/>
    <w:rsid w:val="008E5FE4"/>
    <w:rsid w:val="0091467A"/>
    <w:rsid w:val="00926FE6"/>
    <w:rsid w:val="00943095"/>
    <w:rsid w:val="00956871"/>
    <w:rsid w:val="009629D4"/>
    <w:rsid w:val="009806C7"/>
    <w:rsid w:val="009953E4"/>
    <w:rsid w:val="00996D5A"/>
    <w:rsid w:val="009B18EE"/>
    <w:rsid w:val="009D0EC2"/>
    <w:rsid w:val="009D4662"/>
    <w:rsid w:val="009E2762"/>
    <w:rsid w:val="009F14C5"/>
    <w:rsid w:val="009F4846"/>
    <w:rsid w:val="009F74A2"/>
    <w:rsid w:val="00A02169"/>
    <w:rsid w:val="00A1427E"/>
    <w:rsid w:val="00A20670"/>
    <w:rsid w:val="00A207A8"/>
    <w:rsid w:val="00A22119"/>
    <w:rsid w:val="00A2534D"/>
    <w:rsid w:val="00A2745B"/>
    <w:rsid w:val="00A3005B"/>
    <w:rsid w:val="00A64908"/>
    <w:rsid w:val="00A73B27"/>
    <w:rsid w:val="00A76200"/>
    <w:rsid w:val="00A82A42"/>
    <w:rsid w:val="00A92A62"/>
    <w:rsid w:val="00A94951"/>
    <w:rsid w:val="00AA0C5D"/>
    <w:rsid w:val="00AA4CCE"/>
    <w:rsid w:val="00AA7208"/>
    <w:rsid w:val="00AB2AD3"/>
    <w:rsid w:val="00AB4374"/>
    <w:rsid w:val="00AB4A39"/>
    <w:rsid w:val="00AC65E5"/>
    <w:rsid w:val="00AC779E"/>
    <w:rsid w:val="00AD19F9"/>
    <w:rsid w:val="00AF13F9"/>
    <w:rsid w:val="00B12033"/>
    <w:rsid w:val="00B12B8C"/>
    <w:rsid w:val="00B1481C"/>
    <w:rsid w:val="00B35877"/>
    <w:rsid w:val="00B37328"/>
    <w:rsid w:val="00B439C3"/>
    <w:rsid w:val="00B4505F"/>
    <w:rsid w:val="00B50E25"/>
    <w:rsid w:val="00B52FD7"/>
    <w:rsid w:val="00B55091"/>
    <w:rsid w:val="00B60DEE"/>
    <w:rsid w:val="00B6619F"/>
    <w:rsid w:val="00B67A83"/>
    <w:rsid w:val="00B73CA3"/>
    <w:rsid w:val="00B75983"/>
    <w:rsid w:val="00B8143A"/>
    <w:rsid w:val="00BA20B2"/>
    <w:rsid w:val="00BA2554"/>
    <w:rsid w:val="00BB5DF7"/>
    <w:rsid w:val="00BC6102"/>
    <w:rsid w:val="00BD33D1"/>
    <w:rsid w:val="00C039D9"/>
    <w:rsid w:val="00C11979"/>
    <w:rsid w:val="00C14AE3"/>
    <w:rsid w:val="00C217A0"/>
    <w:rsid w:val="00C31FB5"/>
    <w:rsid w:val="00C355DB"/>
    <w:rsid w:val="00C61E2A"/>
    <w:rsid w:val="00C659C5"/>
    <w:rsid w:val="00C65BD3"/>
    <w:rsid w:val="00C67CB5"/>
    <w:rsid w:val="00C812F7"/>
    <w:rsid w:val="00C83C93"/>
    <w:rsid w:val="00C944D4"/>
    <w:rsid w:val="00CA4B18"/>
    <w:rsid w:val="00CC1444"/>
    <w:rsid w:val="00CC6FC5"/>
    <w:rsid w:val="00CD3E10"/>
    <w:rsid w:val="00CE2821"/>
    <w:rsid w:val="00CE6880"/>
    <w:rsid w:val="00CF732C"/>
    <w:rsid w:val="00D10519"/>
    <w:rsid w:val="00D12AF4"/>
    <w:rsid w:val="00D20C96"/>
    <w:rsid w:val="00D32EF7"/>
    <w:rsid w:val="00D508F3"/>
    <w:rsid w:val="00D62F7D"/>
    <w:rsid w:val="00D643D0"/>
    <w:rsid w:val="00D714F9"/>
    <w:rsid w:val="00D72126"/>
    <w:rsid w:val="00D762A4"/>
    <w:rsid w:val="00D81827"/>
    <w:rsid w:val="00D93521"/>
    <w:rsid w:val="00DA6AC7"/>
    <w:rsid w:val="00DB2200"/>
    <w:rsid w:val="00DB6FD2"/>
    <w:rsid w:val="00DC49E6"/>
    <w:rsid w:val="00DC6C8D"/>
    <w:rsid w:val="00DC6CC5"/>
    <w:rsid w:val="00DE3EDB"/>
    <w:rsid w:val="00DF2847"/>
    <w:rsid w:val="00DF4700"/>
    <w:rsid w:val="00E017A8"/>
    <w:rsid w:val="00E04038"/>
    <w:rsid w:val="00E15449"/>
    <w:rsid w:val="00E24663"/>
    <w:rsid w:val="00E246B7"/>
    <w:rsid w:val="00E30C43"/>
    <w:rsid w:val="00E31519"/>
    <w:rsid w:val="00E34C9D"/>
    <w:rsid w:val="00E40C99"/>
    <w:rsid w:val="00E47A58"/>
    <w:rsid w:val="00E5366E"/>
    <w:rsid w:val="00EB0103"/>
    <w:rsid w:val="00EB1923"/>
    <w:rsid w:val="00EB6F90"/>
    <w:rsid w:val="00EC7E67"/>
    <w:rsid w:val="00ED0E85"/>
    <w:rsid w:val="00ED1643"/>
    <w:rsid w:val="00ED3DFE"/>
    <w:rsid w:val="00ED7E6B"/>
    <w:rsid w:val="00EF4E53"/>
    <w:rsid w:val="00EF5765"/>
    <w:rsid w:val="00F03A26"/>
    <w:rsid w:val="00F03DAE"/>
    <w:rsid w:val="00F1356A"/>
    <w:rsid w:val="00F230EA"/>
    <w:rsid w:val="00F45E31"/>
    <w:rsid w:val="00F550A6"/>
    <w:rsid w:val="00F66A95"/>
    <w:rsid w:val="00F67ABD"/>
    <w:rsid w:val="00F74B20"/>
    <w:rsid w:val="00F75824"/>
    <w:rsid w:val="00F94AC6"/>
    <w:rsid w:val="00FA0599"/>
    <w:rsid w:val="00FB0E17"/>
    <w:rsid w:val="00FB4098"/>
    <w:rsid w:val="00FB4E89"/>
    <w:rsid w:val="00FB7D97"/>
    <w:rsid w:val="00FC479A"/>
    <w:rsid w:val="00FC4916"/>
    <w:rsid w:val="00FD018A"/>
    <w:rsid w:val="00FD6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5D1CB-9433-48D3-A4BF-B2890916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62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AA0C5D"/>
    <w:pPr>
      <w:keepNext/>
      <w:jc w:val="center"/>
      <w:outlineLvl w:val="0"/>
    </w:pPr>
    <w:rPr>
      <w:sz w:val="28"/>
      <w:szCs w:val="20"/>
    </w:rPr>
  </w:style>
  <w:style w:type="paragraph" w:styleId="2">
    <w:name w:val="heading 2"/>
    <w:basedOn w:val="a0"/>
    <w:next w:val="a0"/>
    <w:link w:val="20"/>
    <w:uiPriority w:val="9"/>
    <w:unhideWhenUsed/>
    <w:qFormat/>
    <w:rsid w:val="00867FB0"/>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0"/>
    <w:next w:val="a0"/>
    <w:link w:val="30"/>
    <w:uiPriority w:val="9"/>
    <w:unhideWhenUsed/>
    <w:qFormat/>
    <w:rsid w:val="00867FB0"/>
    <w:pPr>
      <w:keepNext/>
      <w:spacing w:before="240" w:after="60"/>
      <w:outlineLvl w:val="2"/>
    </w:pPr>
    <w:rPr>
      <w:rFonts w:asciiTheme="majorHAnsi" w:eastAsiaTheme="majorEastAsia" w:hAnsiTheme="majorHAnsi" w:cstheme="majorBidi"/>
      <w:b/>
      <w:bCs/>
      <w:sz w:val="26"/>
      <w:szCs w:val="26"/>
      <w:lang w:val="en-US" w:eastAsia="en-US" w:bidi="en-US"/>
    </w:rPr>
  </w:style>
  <w:style w:type="paragraph" w:styleId="4">
    <w:name w:val="heading 4"/>
    <w:basedOn w:val="a0"/>
    <w:next w:val="a0"/>
    <w:link w:val="40"/>
    <w:uiPriority w:val="9"/>
    <w:unhideWhenUsed/>
    <w:qFormat/>
    <w:rsid w:val="00867FB0"/>
    <w:pPr>
      <w:keepNext/>
      <w:spacing w:before="240" w:after="60"/>
      <w:outlineLvl w:val="3"/>
    </w:pPr>
    <w:rPr>
      <w:rFonts w:asciiTheme="minorHAnsi" w:eastAsiaTheme="minorHAnsi" w:hAnsiTheme="minorHAnsi"/>
      <w:b/>
      <w:bCs/>
      <w:sz w:val="28"/>
      <w:szCs w:val="28"/>
      <w:lang w:val="en-US" w:eastAsia="en-US" w:bidi="en-US"/>
    </w:rPr>
  </w:style>
  <w:style w:type="paragraph" w:styleId="5">
    <w:name w:val="heading 5"/>
    <w:basedOn w:val="a0"/>
    <w:next w:val="a0"/>
    <w:link w:val="50"/>
    <w:unhideWhenUsed/>
    <w:qFormat/>
    <w:rsid w:val="00867FB0"/>
    <w:pPr>
      <w:spacing w:before="240" w:after="60"/>
      <w:outlineLvl w:val="4"/>
    </w:pPr>
    <w:rPr>
      <w:rFonts w:asciiTheme="minorHAnsi" w:eastAsiaTheme="minorHAnsi" w:hAnsiTheme="minorHAnsi"/>
      <w:b/>
      <w:bCs/>
      <w:i/>
      <w:iCs/>
      <w:sz w:val="26"/>
      <w:szCs w:val="26"/>
      <w:lang w:val="en-US" w:eastAsia="en-US" w:bidi="en-US"/>
    </w:rPr>
  </w:style>
  <w:style w:type="paragraph" w:styleId="6">
    <w:name w:val="heading 6"/>
    <w:basedOn w:val="a0"/>
    <w:next w:val="a0"/>
    <w:link w:val="60"/>
    <w:uiPriority w:val="9"/>
    <w:unhideWhenUsed/>
    <w:qFormat/>
    <w:rsid w:val="00867FB0"/>
    <w:pPr>
      <w:spacing w:before="240" w:after="60"/>
      <w:outlineLvl w:val="5"/>
    </w:pPr>
    <w:rPr>
      <w:rFonts w:asciiTheme="minorHAnsi" w:eastAsiaTheme="minorHAnsi" w:hAnsiTheme="minorHAnsi"/>
      <w:b/>
      <w:bCs/>
      <w:sz w:val="22"/>
      <w:szCs w:val="22"/>
      <w:lang w:val="en-US" w:eastAsia="en-US" w:bidi="en-US"/>
    </w:rPr>
  </w:style>
  <w:style w:type="paragraph" w:styleId="7">
    <w:name w:val="heading 7"/>
    <w:basedOn w:val="a0"/>
    <w:next w:val="a0"/>
    <w:link w:val="70"/>
    <w:uiPriority w:val="9"/>
    <w:unhideWhenUsed/>
    <w:qFormat/>
    <w:rsid w:val="00867FB0"/>
    <w:pPr>
      <w:spacing w:before="240" w:after="60"/>
      <w:outlineLvl w:val="6"/>
    </w:pPr>
    <w:rPr>
      <w:rFonts w:asciiTheme="minorHAnsi" w:eastAsiaTheme="minorHAnsi" w:hAnsiTheme="minorHAnsi"/>
      <w:lang w:val="en-US" w:eastAsia="en-US" w:bidi="en-US"/>
    </w:rPr>
  </w:style>
  <w:style w:type="paragraph" w:styleId="8">
    <w:name w:val="heading 8"/>
    <w:basedOn w:val="a0"/>
    <w:next w:val="a0"/>
    <w:link w:val="80"/>
    <w:uiPriority w:val="9"/>
    <w:unhideWhenUsed/>
    <w:qFormat/>
    <w:rsid w:val="00867FB0"/>
    <w:pPr>
      <w:spacing w:before="240" w:after="60"/>
      <w:outlineLvl w:val="7"/>
    </w:pPr>
    <w:rPr>
      <w:rFonts w:asciiTheme="minorHAnsi" w:eastAsiaTheme="minorHAnsi" w:hAnsiTheme="minorHAnsi"/>
      <w:i/>
      <w:iCs/>
      <w:lang w:val="en-US" w:eastAsia="en-US" w:bidi="en-US"/>
    </w:rPr>
  </w:style>
  <w:style w:type="paragraph" w:styleId="9">
    <w:name w:val="heading 9"/>
    <w:basedOn w:val="a0"/>
    <w:next w:val="a0"/>
    <w:link w:val="90"/>
    <w:uiPriority w:val="9"/>
    <w:unhideWhenUsed/>
    <w:qFormat/>
    <w:rsid w:val="00867FB0"/>
    <w:pPr>
      <w:spacing w:before="240" w:after="60"/>
      <w:outlineLvl w:val="8"/>
    </w:pPr>
    <w:rPr>
      <w:rFonts w:asciiTheme="majorHAnsi" w:eastAsiaTheme="majorEastAsia" w:hAnsiTheme="majorHAnsi"/>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6E7629"/>
    <w:pPr>
      <w:spacing w:after="0" w:line="240" w:lineRule="auto"/>
    </w:pPr>
    <w:rPr>
      <w:rFonts w:ascii="Times New Roman" w:eastAsia="Times New Roman" w:hAnsi="Times New Roman" w:cs="Times New Roman"/>
      <w:sz w:val="20"/>
      <w:szCs w:val="20"/>
      <w:lang w:eastAsia="ru-RU"/>
    </w:rPr>
  </w:style>
  <w:style w:type="character" w:customStyle="1" w:styleId="a5">
    <w:name w:val="Без интервала Знак"/>
    <w:basedOn w:val="a1"/>
    <w:link w:val="a4"/>
    <w:uiPriority w:val="1"/>
    <w:rsid w:val="006E7629"/>
    <w:rPr>
      <w:rFonts w:ascii="Times New Roman" w:eastAsia="Times New Roman" w:hAnsi="Times New Roman" w:cs="Times New Roman"/>
      <w:sz w:val="20"/>
      <w:szCs w:val="20"/>
      <w:lang w:eastAsia="ru-RU"/>
    </w:rPr>
  </w:style>
  <w:style w:type="table" w:styleId="a6">
    <w:name w:val="Table Grid"/>
    <w:basedOn w:val="a2"/>
    <w:uiPriority w:val="59"/>
    <w:rsid w:val="006406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AA0C5D"/>
    <w:rPr>
      <w:rFonts w:ascii="Times New Roman" w:eastAsia="Times New Roman" w:hAnsi="Times New Roman" w:cs="Times New Roman"/>
      <w:sz w:val="28"/>
      <w:szCs w:val="20"/>
      <w:lang w:eastAsia="ru-RU"/>
    </w:rPr>
  </w:style>
  <w:style w:type="paragraph" w:styleId="a7">
    <w:name w:val="footnote text"/>
    <w:basedOn w:val="a0"/>
    <w:link w:val="a8"/>
    <w:unhideWhenUsed/>
    <w:rsid w:val="00645229"/>
    <w:rPr>
      <w:sz w:val="20"/>
      <w:szCs w:val="20"/>
    </w:rPr>
  </w:style>
  <w:style w:type="character" w:customStyle="1" w:styleId="a8">
    <w:name w:val="Текст сноски Знак"/>
    <w:basedOn w:val="a1"/>
    <w:link w:val="a7"/>
    <w:rsid w:val="00645229"/>
    <w:rPr>
      <w:rFonts w:ascii="Times New Roman" w:eastAsia="Times New Roman" w:hAnsi="Times New Roman" w:cs="Times New Roman"/>
      <w:sz w:val="20"/>
      <w:szCs w:val="20"/>
      <w:lang w:eastAsia="ru-RU"/>
    </w:rPr>
  </w:style>
  <w:style w:type="paragraph" w:styleId="a9">
    <w:name w:val="Title"/>
    <w:basedOn w:val="a0"/>
    <w:link w:val="aa"/>
    <w:uiPriority w:val="99"/>
    <w:qFormat/>
    <w:rsid w:val="00645229"/>
    <w:pPr>
      <w:jc w:val="center"/>
    </w:pPr>
    <w:rPr>
      <w:sz w:val="28"/>
      <w:szCs w:val="20"/>
    </w:rPr>
  </w:style>
  <w:style w:type="character" w:customStyle="1" w:styleId="aa">
    <w:name w:val="Название Знак"/>
    <w:basedOn w:val="a1"/>
    <w:link w:val="a9"/>
    <w:uiPriority w:val="99"/>
    <w:rsid w:val="00645229"/>
    <w:rPr>
      <w:rFonts w:ascii="Times New Roman" w:eastAsia="Times New Roman" w:hAnsi="Times New Roman" w:cs="Times New Roman"/>
      <w:sz w:val="28"/>
      <w:szCs w:val="20"/>
      <w:lang w:eastAsia="ru-RU"/>
    </w:rPr>
  </w:style>
  <w:style w:type="paragraph" w:styleId="21">
    <w:name w:val="Body Text 2"/>
    <w:basedOn w:val="a0"/>
    <w:link w:val="22"/>
    <w:uiPriority w:val="99"/>
    <w:unhideWhenUsed/>
    <w:rsid w:val="00645229"/>
    <w:pPr>
      <w:spacing w:after="120" w:line="480" w:lineRule="auto"/>
    </w:pPr>
    <w:rPr>
      <w:sz w:val="20"/>
      <w:szCs w:val="20"/>
    </w:rPr>
  </w:style>
  <w:style w:type="character" w:customStyle="1" w:styleId="22">
    <w:name w:val="Основной текст 2 Знак"/>
    <w:basedOn w:val="a1"/>
    <w:link w:val="21"/>
    <w:uiPriority w:val="99"/>
    <w:rsid w:val="00645229"/>
    <w:rPr>
      <w:rFonts w:ascii="Times New Roman" w:eastAsia="Times New Roman" w:hAnsi="Times New Roman" w:cs="Times New Roman"/>
      <w:sz w:val="20"/>
      <w:szCs w:val="20"/>
      <w:lang w:eastAsia="ru-RU"/>
    </w:rPr>
  </w:style>
  <w:style w:type="paragraph" w:styleId="ab">
    <w:name w:val="List Paragraph"/>
    <w:aliases w:val="Абзац списка основной,List Paragraph2,ПАРАГРАФ,Нумерация,список 1,Абзац списка3,Абзац списка2"/>
    <w:basedOn w:val="a0"/>
    <w:link w:val="ac"/>
    <w:uiPriority w:val="34"/>
    <w:qFormat/>
    <w:rsid w:val="00645229"/>
    <w:pPr>
      <w:spacing w:after="160" w:line="252"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rsid w:val="00645229"/>
    <w:pPr>
      <w:autoSpaceDE w:val="0"/>
      <w:autoSpaceDN w:val="0"/>
      <w:adjustRightInd w:val="0"/>
      <w:spacing w:after="0" w:line="240" w:lineRule="auto"/>
    </w:pPr>
    <w:rPr>
      <w:rFonts w:ascii="Times New Roman" w:hAnsi="Times New Roman" w:cs="Times New Roman"/>
      <w:sz w:val="24"/>
      <w:szCs w:val="24"/>
    </w:rPr>
  </w:style>
  <w:style w:type="character" w:styleId="ad">
    <w:name w:val="Hyperlink"/>
    <w:basedOn w:val="a1"/>
    <w:uiPriority w:val="99"/>
    <w:unhideWhenUsed/>
    <w:rsid w:val="0063066E"/>
    <w:rPr>
      <w:color w:val="0563C1" w:themeColor="hyperlink"/>
      <w:u w:val="single"/>
    </w:rPr>
  </w:style>
  <w:style w:type="paragraph" w:customStyle="1" w:styleId="ConsPlusNonformat">
    <w:name w:val="ConsPlusNonformat"/>
    <w:rsid w:val="00E017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0"/>
    <w:rsid w:val="00E017A8"/>
    <w:pPr>
      <w:spacing w:before="100" w:beforeAutospacing="1" w:after="100" w:afterAutospacing="1"/>
    </w:pPr>
  </w:style>
  <w:style w:type="table" w:customStyle="1" w:styleId="11">
    <w:name w:val="Сетка таблицы1"/>
    <w:basedOn w:val="a2"/>
    <w:next w:val="a6"/>
    <w:uiPriority w:val="59"/>
    <w:rsid w:val="00A64908"/>
    <w:pPr>
      <w:spacing w:after="0" w:line="240" w:lineRule="auto"/>
    </w:pPr>
    <w:rPr>
      <w:rFonts w:ascii="Calibri" w:eastAsia="Times New Roman" w:hAnsi="Calibri" w:cs="Times New Roman"/>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1"/>
    <w:link w:val="2"/>
    <w:uiPriority w:val="9"/>
    <w:rsid w:val="00867FB0"/>
    <w:rPr>
      <w:rFonts w:asciiTheme="majorHAnsi" w:eastAsiaTheme="majorEastAsia" w:hAnsiTheme="majorHAnsi" w:cstheme="majorBidi"/>
      <w:b/>
      <w:bCs/>
      <w:i/>
      <w:iCs/>
      <w:sz w:val="28"/>
      <w:szCs w:val="28"/>
      <w:lang w:val="en-US" w:bidi="en-US"/>
    </w:rPr>
  </w:style>
  <w:style w:type="character" w:customStyle="1" w:styleId="30">
    <w:name w:val="Заголовок 3 Знак"/>
    <w:basedOn w:val="a1"/>
    <w:link w:val="3"/>
    <w:uiPriority w:val="9"/>
    <w:rsid w:val="00867FB0"/>
    <w:rPr>
      <w:rFonts w:asciiTheme="majorHAnsi" w:eastAsiaTheme="majorEastAsia" w:hAnsiTheme="majorHAnsi" w:cstheme="majorBidi"/>
      <w:b/>
      <w:bCs/>
      <w:sz w:val="26"/>
      <w:szCs w:val="26"/>
      <w:lang w:val="en-US" w:bidi="en-US"/>
    </w:rPr>
  </w:style>
  <w:style w:type="character" w:customStyle="1" w:styleId="40">
    <w:name w:val="Заголовок 4 Знак"/>
    <w:basedOn w:val="a1"/>
    <w:link w:val="4"/>
    <w:uiPriority w:val="9"/>
    <w:rsid w:val="00867FB0"/>
    <w:rPr>
      <w:rFonts w:cs="Times New Roman"/>
      <w:b/>
      <w:bCs/>
      <w:sz w:val="28"/>
      <w:szCs w:val="28"/>
      <w:lang w:val="en-US" w:bidi="en-US"/>
    </w:rPr>
  </w:style>
  <w:style w:type="character" w:customStyle="1" w:styleId="50">
    <w:name w:val="Заголовок 5 Знак"/>
    <w:basedOn w:val="a1"/>
    <w:link w:val="5"/>
    <w:semiHidden/>
    <w:rsid w:val="00867FB0"/>
    <w:rPr>
      <w:rFonts w:cs="Times New Roman"/>
      <w:b/>
      <w:bCs/>
      <w:i/>
      <w:iCs/>
      <w:sz w:val="26"/>
      <w:szCs w:val="26"/>
      <w:lang w:val="en-US" w:bidi="en-US"/>
    </w:rPr>
  </w:style>
  <w:style w:type="character" w:customStyle="1" w:styleId="60">
    <w:name w:val="Заголовок 6 Знак"/>
    <w:basedOn w:val="a1"/>
    <w:link w:val="6"/>
    <w:uiPriority w:val="9"/>
    <w:rsid w:val="00867FB0"/>
    <w:rPr>
      <w:rFonts w:cs="Times New Roman"/>
      <w:b/>
      <w:bCs/>
      <w:lang w:val="en-US" w:bidi="en-US"/>
    </w:rPr>
  </w:style>
  <w:style w:type="character" w:customStyle="1" w:styleId="70">
    <w:name w:val="Заголовок 7 Знак"/>
    <w:basedOn w:val="a1"/>
    <w:link w:val="7"/>
    <w:uiPriority w:val="9"/>
    <w:rsid w:val="00867FB0"/>
    <w:rPr>
      <w:rFonts w:cs="Times New Roman"/>
      <w:sz w:val="24"/>
      <w:szCs w:val="24"/>
      <w:lang w:val="en-US" w:bidi="en-US"/>
    </w:rPr>
  </w:style>
  <w:style w:type="character" w:customStyle="1" w:styleId="80">
    <w:name w:val="Заголовок 8 Знак"/>
    <w:basedOn w:val="a1"/>
    <w:link w:val="8"/>
    <w:uiPriority w:val="9"/>
    <w:semiHidden/>
    <w:rsid w:val="00867FB0"/>
    <w:rPr>
      <w:rFonts w:cs="Times New Roman"/>
      <w:i/>
      <w:iCs/>
      <w:sz w:val="24"/>
      <w:szCs w:val="24"/>
      <w:lang w:val="en-US" w:bidi="en-US"/>
    </w:rPr>
  </w:style>
  <w:style w:type="character" w:customStyle="1" w:styleId="90">
    <w:name w:val="Заголовок 9 Знак"/>
    <w:basedOn w:val="a1"/>
    <w:link w:val="9"/>
    <w:uiPriority w:val="9"/>
    <w:semiHidden/>
    <w:rsid w:val="00867FB0"/>
    <w:rPr>
      <w:rFonts w:asciiTheme="majorHAnsi" w:eastAsiaTheme="majorEastAsia" w:hAnsiTheme="majorHAnsi" w:cs="Times New Roman"/>
      <w:lang w:val="en-US" w:bidi="en-US"/>
    </w:rPr>
  </w:style>
  <w:style w:type="paragraph" w:styleId="ae">
    <w:name w:val="Subtitle"/>
    <w:basedOn w:val="a0"/>
    <w:next w:val="a0"/>
    <w:link w:val="af"/>
    <w:uiPriority w:val="11"/>
    <w:qFormat/>
    <w:rsid w:val="00867FB0"/>
    <w:pPr>
      <w:spacing w:after="60"/>
      <w:jc w:val="center"/>
      <w:outlineLvl w:val="1"/>
    </w:pPr>
    <w:rPr>
      <w:rFonts w:asciiTheme="majorHAnsi" w:eastAsiaTheme="majorEastAsia" w:hAnsiTheme="majorHAnsi"/>
      <w:lang w:val="en-US" w:eastAsia="en-US" w:bidi="en-US"/>
    </w:rPr>
  </w:style>
  <w:style w:type="character" w:customStyle="1" w:styleId="af">
    <w:name w:val="Подзаголовок Знак"/>
    <w:basedOn w:val="a1"/>
    <w:link w:val="ae"/>
    <w:uiPriority w:val="11"/>
    <w:rsid w:val="00867FB0"/>
    <w:rPr>
      <w:rFonts w:asciiTheme="majorHAnsi" w:eastAsiaTheme="majorEastAsia" w:hAnsiTheme="majorHAnsi" w:cs="Times New Roman"/>
      <w:sz w:val="24"/>
      <w:szCs w:val="24"/>
      <w:lang w:val="en-US" w:bidi="en-US"/>
    </w:rPr>
  </w:style>
  <w:style w:type="character" w:styleId="af0">
    <w:name w:val="Strong"/>
    <w:basedOn w:val="a1"/>
    <w:uiPriority w:val="22"/>
    <w:qFormat/>
    <w:rsid w:val="00867FB0"/>
    <w:rPr>
      <w:b/>
      <w:bCs/>
    </w:rPr>
  </w:style>
  <w:style w:type="character" w:styleId="af1">
    <w:name w:val="Emphasis"/>
    <w:basedOn w:val="a1"/>
    <w:uiPriority w:val="20"/>
    <w:qFormat/>
    <w:rsid w:val="00867FB0"/>
    <w:rPr>
      <w:rFonts w:asciiTheme="minorHAnsi" w:hAnsiTheme="minorHAnsi"/>
      <w:b/>
      <w:i/>
      <w:iCs/>
    </w:rPr>
  </w:style>
  <w:style w:type="paragraph" w:styleId="23">
    <w:name w:val="Quote"/>
    <w:basedOn w:val="a0"/>
    <w:next w:val="a0"/>
    <w:link w:val="24"/>
    <w:uiPriority w:val="29"/>
    <w:qFormat/>
    <w:rsid w:val="00867FB0"/>
    <w:rPr>
      <w:rFonts w:asciiTheme="minorHAnsi" w:eastAsiaTheme="minorHAnsi" w:hAnsiTheme="minorHAnsi"/>
      <w:i/>
      <w:lang w:val="en-US" w:eastAsia="en-US" w:bidi="en-US"/>
    </w:rPr>
  </w:style>
  <w:style w:type="character" w:customStyle="1" w:styleId="24">
    <w:name w:val="Цитата 2 Знак"/>
    <w:basedOn w:val="a1"/>
    <w:link w:val="23"/>
    <w:uiPriority w:val="29"/>
    <w:rsid w:val="00867FB0"/>
    <w:rPr>
      <w:rFonts w:cs="Times New Roman"/>
      <w:i/>
      <w:sz w:val="24"/>
      <w:szCs w:val="24"/>
      <w:lang w:val="en-US" w:bidi="en-US"/>
    </w:rPr>
  </w:style>
  <w:style w:type="paragraph" w:styleId="af2">
    <w:name w:val="Intense Quote"/>
    <w:basedOn w:val="a0"/>
    <w:next w:val="a0"/>
    <w:link w:val="af3"/>
    <w:uiPriority w:val="30"/>
    <w:qFormat/>
    <w:rsid w:val="00867FB0"/>
    <w:pPr>
      <w:ind w:left="720" w:right="720"/>
    </w:pPr>
    <w:rPr>
      <w:rFonts w:asciiTheme="minorHAnsi" w:eastAsiaTheme="minorHAnsi" w:hAnsiTheme="minorHAnsi"/>
      <w:b/>
      <w:i/>
      <w:szCs w:val="22"/>
      <w:lang w:val="en-US" w:eastAsia="en-US" w:bidi="en-US"/>
    </w:rPr>
  </w:style>
  <w:style w:type="character" w:customStyle="1" w:styleId="af3">
    <w:name w:val="Выделенная цитата Знак"/>
    <w:basedOn w:val="a1"/>
    <w:link w:val="af2"/>
    <w:uiPriority w:val="30"/>
    <w:rsid w:val="00867FB0"/>
    <w:rPr>
      <w:rFonts w:cs="Times New Roman"/>
      <w:b/>
      <w:i/>
      <w:sz w:val="24"/>
      <w:lang w:val="en-US" w:bidi="en-US"/>
    </w:rPr>
  </w:style>
  <w:style w:type="character" w:styleId="af4">
    <w:name w:val="Subtle Emphasis"/>
    <w:uiPriority w:val="19"/>
    <w:qFormat/>
    <w:rsid w:val="00867FB0"/>
    <w:rPr>
      <w:i/>
      <w:color w:val="5A5A5A" w:themeColor="text1" w:themeTint="A5"/>
    </w:rPr>
  </w:style>
  <w:style w:type="character" w:styleId="af5">
    <w:name w:val="Intense Emphasis"/>
    <w:basedOn w:val="a1"/>
    <w:uiPriority w:val="21"/>
    <w:qFormat/>
    <w:rsid w:val="00867FB0"/>
    <w:rPr>
      <w:b/>
      <w:i/>
      <w:sz w:val="24"/>
      <w:szCs w:val="24"/>
      <w:u w:val="single"/>
    </w:rPr>
  </w:style>
  <w:style w:type="character" w:styleId="af6">
    <w:name w:val="Subtle Reference"/>
    <w:basedOn w:val="a1"/>
    <w:uiPriority w:val="31"/>
    <w:qFormat/>
    <w:rsid w:val="00867FB0"/>
    <w:rPr>
      <w:sz w:val="24"/>
      <w:szCs w:val="24"/>
      <w:u w:val="single"/>
    </w:rPr>
  </w:style>
  <w:style w:type="character" w:styleId="af7">
    <w:name w:val="Intense Reference"/>
    <w:basedOn w:val="a1"/>
    <w:uiPriority w:val="32"/>
    <w:qFormat/>
    <w:rsid w:val="00867FB0"/>
    <w:rPr>
      <w:b/>
      <w:sz w:val="24"/>
      <w:u w:val="single"/>
    </w:rPr>
  </w:style>
  <w:style w:type="character" w:styleId="af8">
    <w:name w:val="Book Title"/>
    <w:basedOn w:val="a1"/>
    <w:uiPriority w:val="33"/>
    <w:qFormat/>
    <w:rsid w:val="00867FB0"/>
    <w:rPr>
      <w:rFonts w:asciiTheme="majorHAnsi" w:eastAsiaTheme="majorEastAsia" w:hAnsiTheme="majorHAnsi"/>
      <w:b/>
      <w:i/>
      <w:sz w:val="24"/>
      <w:szCs w:val="24"/>
    </w:rPr>
  </w:style>
  <w:style w:type="paragraph" w:styleId="af9">
    <w:name w:val="TOC Heading"/>
    <w:basedOn w:val="1"/>
    <w:next w:val="a0"/>
    <w:uiPriority w:val="39"/>
    <w:semiHidden/>
    <w:unhideWhenUsed/>
    <w:qFormat/>
    <w:rsid w:val="00867FB0"/>
    <w:pPr>
      <w:spacing w:before="240" w:after="60"/>
      <w:jc w:val="left"/>
      <w:outlineLvl w:val="9"/>
    </w:pPr>
    <w:rPr>
      <w:rFonts w:asciiTheme="majorHAnsi" w:eastAsiaTheme="majorEastAsia" w:hAnsiTheme="majorHAnsi"/>
      <w:b/>
      <w:bCs/>
      <w:kern w:val="32"/>
      <w:sz w:val="32"/>
      <w:szCs w:val="32"/>
      <w:lang w:val="en-US" w:eastAsia="en-US" w:bidi="en-US"/>
    </w:rPr>
  </w:style>
  <w:style w:type="paragraph" w:styleId="afa">
    <w:name w:val="Balloon Text"/>
    <w:basedOn w:val="a0"/>
    <w:link w:val="afb"/>
    <w:uiPriority w:val="99"/>
    <w:unhideWhenUsed/>
    <w:rsid w:val="00867FB0"/>
    <w:rPr>
      <w:rFonts w:ascii="Tahoma" w:hAnsi="Tahoma" w:cs="Tahoma"/>
      <w:sz w:val="16"/>
      <w:szCs w:val="16"/>
    </w:rPr>
  </w:style>
  <w:style w:type="character" w:customStyle="1" w:styleId="afb">
    <w:name w:val="Текст выноски Знак"/>
    <w:basedOn w:val="a1"/>
    <w:link w:val="afa"/>
    <w:uiPriority w:val="99"/>
    <w:semiHidden/>
    <w:rsid w:val="00867FB0"/>
    <w:rPr>
      <w:rFonts w:ascii="Tahoma" w:eastAsia="Times New Roman" w:hAnsi="Tahoma" w:cs="Tahoma"/>
      <w:sz w:val="16"/>
      <w:szCs w:val="16"/>
      <w:lang w:eastAsia="ru-RU"/>
    </w:rPr>
  </w:style>
  <w:style w:type="paragraph" w:styleId="afc">
    <w:name w:val="header"/>
    <w:basedOn w:val="a0"/>
    <w:link w:val="afd"/>
    <w:uiPriority w:val="99"/>
    <w:unhideWhenUsed/>
    <w:rsid w:val="00867FB0"/>
    <w:pPr>
      <w:tabs>
        <w:tab w:val="center" w:pos="4677"/>
        <w:tab w:val="right" w:pos="9355"/>
      </w:tabs>
    </w:pPr>
  </w:style>
  <w:style w:type="character" w:customStyle="1" w:styleId="afd">
    <w:name w:val="Верхний колонтитул Знак"/>
    <w:basedOn w:val="a1"/>
    <w:link w:val="afc"/>
    <w:uiPriority w:val="99"/>
    <w:rsid w:val="00867FB0"/>
    <w:rPr>
      <w:rFonts w:ascii="Times New Roman" w:eastAsia="Times New Roman" w:hAnsi="Times New Roman" w:cs="Times New Roman"/>
      <w:sz w:val="24"/>
      <w:szCs w:val="24"/>
      <w:lang w:eastAsia="ru-RU"/>
    </w:rPr>
  </w:style>
  <w:style w:type="paragraph" w:styleId="afe">
    <w:name w:val="footer"/>
    <w:basedOn w:val="a0"/>
    <w:link w:val="aff"/>
    <w:uiPriority w:val="99"/>
    <w:unhideWhenUsed/>
    <w:rsid w:val="00867FB0"/>
    <w:pPr>
      <w:tabs>
        <w:tab w:val="center" w:pos="4677"/>
        <w:tab w:val="right" w:pos="9355"/>
      </w:tabs>
    </w:pPr>
  </w:style>
  <w:style w:type="character" w:customStyle="1" w:styleId="aff">
    <w:name w:val="Нижний колонтитул Знак"/>
    <w:basedOn w:val="a1"/>
    <w:link w:val="afe"/>
    <w:uiPriority w:val="99"/>
    <w:rsid w:val="00867FB0"/>
    <w:rPr>
      <w:rFonts w:ascii="Times New Roman" w:eastAsia="Times New Roman" w:hAnsi="Times New Roman" w:cs="Times New Roman"/>
      <w:sz w:val="24"/>
      <w:szCs w:val="24"/>
      <w:lang w:eastAsia="ru-RU"/>
    </w:rPr>
  </w:style>
  <w:style w:type="paragraph" w:customStyle="1" w:styleId="ConsPlusTitle">
    <w:name w:val="ConsPlusTitle"/>
    <w:rsid w:val="008A384E"/>
    <w:pPr>
      <w:autoSpaceDE w:val="0"/>
      <w:autoSpaceDN w:val="0"/>
      <w:adjustRightInd w:val="0"/>
      <w:spacing w:after="0" w:line="240" w:lineRule="auto"/>
    </w:pPr>
    <w:rPr>
      <w:rFonts w:ascii="Arial" w:eastAsia="Times New Roman" w:hAnsi="Arial" w:cs="Arial"/>
      <w:b/>
      <w:bCs/>
      <w:sz w:val="20"/>
      <w:szCs w:val="20"/>
      <w:lang w:eastAsia="ru-RU"/>
    </w:rPr>
  </w:style>
  <w:style w:type="paragraph" w:styleId="aff0">
    <w:name w:val="Normal (Web)"/>
    <w:basedOn w:val="a0"/>
    <w:uiPriority w:val="99"/>
    <w:unhideWhenUsed/>
    <w:rsid w:val="008A384E"/>
    <w:pPr>
      <w:spacing w:before="100" w:beforeAutospacing="1" w:after="100" w:afterAutospacing="1"/>
    </w:pPr>
  </w:style>
  <w:style w:type="paragraph" w:customStyle="1" w:styleId="Style6">
    <w:name w:val="Style6"/>
    <w:basedOn w:val="a0"/>
    <w:uiPriority w:val="99"/>
    <w:rsid w:val="003903E0"/>
    <w:pPr>
      <w:widowControl w:val="0"/>
      <w:autoSpaceDE w:val="0"/>
      <w:autoSpaceDN w:val="0"/>
      <w:adjustRightInd w:val="0"/>
      <w:spacing w:line="326" w:lineRule="exact"/>
      <w:ind w:firstLine="715"/>
      <w:jc w:val="both"/>
    </w:pPr>
  </w:style>
  <w:style w:type="character" w:customStyle="1" w:styleId="FontStyle13">
    <w:name w:val="Font Style13"/>
    <w:rsid w:val="003903E0"/>
    <w:rPr>
      <w:rFonts w:ascii="Times New Roman" w:hAnsi="Times New Roman" w:cs="Times New Roman"/>
      <w:sz w:val="26"/>
      <w:szCs w:val="26"/>
    </w:rPr>
  </w:style>
  <w:style w:type="paragraph" w:customStyle="1" w:styleId="FR1">
    <w:name w:val="FR1"/>
    <w:uiPriority w:val="99"/>
    <w:rsid w:val="003903E0"/>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paragraph" w:customStyle="1" w:styleId="headertext">
    <w:name w:val="headertext"/>
    <w:basedOn w:val="a0"/>
    <w:rsid w:val="00DA6AC7"/>
    <w:pPr>
      <w:spacing w:before="100" w:beforeAutospacing="1" w:after="100" w:afterAutospacing="1"/>
    </w:pPr>
  </w:style>
  <w:style w:type="paragraph" w:customStyle="1" w:styleId="formattext">
    <w:name w:val="formattext"/>
    <w:basedOn w:val="a0"/>
    <w:rsid w:val="00DA6AC7"/>
    <w:pPr>
      <w:spacing w:before="100" w:beforeAutospacing="1" w:after="100" w:afterAutospacing="1"/>
    </w:pPr>
  </w:style>
  <w:style w:type="character" w:customStyle="1" w:styleId="ConsPlusNormal0">
    <w:name w:val="ConsPlusNormal Знак"/>
    <w:link w:val="ConsPlusNormal"/>
    <w:locked/>
    <w:rsid w:val="00DA6AC7"/>
    <w:rPr>
      <w:rFonts w:ascii="Times New Roman" w:hAnsi="Times New Roman" w:cs="Times New Roman"/>
      <w:sz w:val="24"/>
      <w:szCs w:val="24"/>
    </w:rPr>
  </w:style>
  <w:style w:type="paragraph" w:styleId="aff1">
    <w:name w:val="Body Text"/>
    <w:basedOn w:val="a0"/>
    <w:link w:val="aff2"/>
    <w:uiPriority w:val="99"/>
    <w:semiHidden/>
    <w:unhideWhenUsed/>
    <w:rsid w:val="00C944D4"/>
    <w:pPr>
      <w:spacing w:after="120"/>
    </w:pPr>
  </w:style>
  <w:style w:type="character" w:customStyle="1" w:styleId="aff2">
    <w:name w:val="Основной текст Знак"/>
    <w:basedOn w:val="a1"/>
    <w:link w:val="aff1"/>
    <w:uiPriority w:val="99"/>
    <w:rsid w:val="00C944D4"/>
    <w:rPr>
      <w:rFonts w:ascii="Times New Roman" w:eastAsia="Times New Roman" w:hAnsi="Times New Roman" w:cs="Times New Roman"/>
      <w:sz w:val="24"/>
      <w:szCs w:val="24"/>
      <w:lang w:eastAsia="ru-RU"/>
    </w:rPr>
  </w:style>
  <w:style w:type="paragraph" w:customStyle="1" w:styleId="Style7">
    <w:name w:val="Style7"/>
    <w:basedOn w:val="a0"/>
    <w:rsid w:val="00236120"/>
    <w:pPr>
      <w:widowControl w:val="0"/>
      <w:autoSpaceDE w:val="0"/>
      <w:autoSpaceDN w:val="0"/>
      <w:adjustRightInd w:val="0"/>
      <w:spacing w:line="322" w:lineRule="exact"/>
      <w:ind w:firstLine="706"/>
    </w:pPr>
  </w:style>
  <w:style w:type="paragraph" w:styleId="HTML">
    <w:name w:val="HTML Preformatted"/>
    <w:basedOn w:val="a0"/>
    <w:link w:val="HTML0"/>
    <w:uiPriority w:val="99"/>
    <w:unhideWhenUsed/>
    <w:rsid w:val="0023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236120"/>
    <w:rPr>
      <w:rFonts w:ascii="Courier New" w:eastAsia="Times New Roman" w:hAnsi="Courier New" w:cs="Courier New"/>
      <w:sz w:val="20"/>
      <w:szCs w:val="20"/>
      <w:lang w:eastAsia="ru-RU"/>
    </w:rPr>
  </w:style>
  <w:style w:type="paragraph" w:styleId="aff3">
    <w:name w:val="Body Text Indent"/>
    <w:basedOn w:val="a0"/>
    <w:link w:val="aff4"/>
    <w:uiPriority w:val="99"/>
    <w:unhideWhenUsed/>
    <w:rsid w:val="006F06CC"/>
    <w:pPr>
      <w:spacing w:after="120"/>
      <w:ind w:left="283"/>
    </w:pPr>
  </w:style>
  <w:style w:type="character" w:customStyle="1" w:styleId="aff4">
    <w:name w:val="Основной текст с отступом Знак"/>
    <w:basedOn w:val="a1"/>
    <w:link w:val="aff3"/>
    <w:uiPriority w:val="99"/>
    <w:rsid w:val="006F06CC"/>
    <w:rPr>
      <w:rFonts w:ascii="Times New Roman" w:eastAsia="Times New Roman" w:hAnsi="Times New Roman" w:cs="Times New Roman"/>
      <w:sz w:val="24"/>
      <w:szCs w:val="24"/>
      <w:lang w:eastAsia="ru-RU"/>
    </w:rPr>
  </w:style>
  <w:style w:type="character" w:customStyle="1" w:styleId="25">
    <w:name w:val="Основной текст (2)_"/>
    <w:basedOn w:val="a1"/>
    <w:link w:val="26"/>
    <w:rsid w:val="00ED3DFE"/>
    <w:rPr>
      <w:rFonts w:ascii="Times New Roman" w:eastAsia="Times New Roman" w:hAnsi="Times New Roman" w:cs="Times New Roman"/>
      <w:sz w:val="18"/>
      <w:szCs w:val="18"/>
      <w:shd w:val="clear" w:color="auto" w:fill="FFFFFF"/>
    </w:rPr>
  </w:style>
  <w:style w:type="paragraph" w:customStyle="1" w:styleId="26">
    <w:name w:val="Основной текст (2)"/>
    <w:basedOn w:val="a0"/>
    <w:link w:val="25"/>
    <w:rsid w:val="00ED3DFE"/>
    <w:pPr>
      <w:widowControl w:val="0"/>
      <w:shd w:val="clear" w:color="auto" w:fill="FFFFFF"/>
      <w:spacing w:line="0" w:lineRule="atLeast"/>
      <w:jc w:val="center"/>
    </w:pPr>
    <w:rPr>
      <w:sz w:val="18"/>
      <w:szCs w:val="18"/>
      <w:lang w:eastAsia="en-US"/>
    </w:rPr>
  </w:style>
  <w:style w:type="character" w:customStyle="1" w:styleId="71">
    <w:name w:val="Основной текст (7)_"/>
    <w:basedOn w:val="a1"/>
    <w:link w:val="72"/>
    <w:rsid w:val="00ED3DFE"/>
    <w:rPr>
      <w:rFonts w:ascii="Times New Roman" w:eastAsia="Times New Roman" w:hAnsi="Times New Roman" w:cs="Times New Roman"/>
      <w:sz w:val="16"/>
      <w:szCs w:val="16"/>
      <w:shd w:val="clear" w:color="auto" w:fill="FFFFFF"/>
    </w:rPr>
  </w:style>
  <w:style w:type="paragraph" w:customStyle="1" w:styleId="72">
    <w:name w:val="Основной текст (7)"/>
    <w:basedOn w:val="a0"/>
    <w:link w:val="71"/>
    <w:rsid w:val="00ED3DFE"/>
    <w:pPr>
      <w:widowControl w:val="0"/>
      <w:shd w:val="clear" w:color="auto" w:fill="FFFFFF"/>
      <w:spacing w:before="180" w:line="0" w:lineRule="atLeast"/>
      <w:jc w:val="both"/>
    </w:pPr>
    <w:rPr>
      <w:sz w:val="16"/>
      <w:szCs w:val="16"/>
      <w:lang w:eastAsia="en-US"/>
    </w:rPr>
  </w:style>
  <w:style w:type="character" w:customStyle="1" w:styleId="27">
    <w:name w:val="Основной текст (2) + Курсив"/>
    <w:basedOn w:val="25"/>
    <w:rsid w:val="00ED3DFE"/>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user-accountsubname">
    <w:name w:val="user-account__subname"/>
    <w:rsid w:val="003D0E7B"/>
  </w:style>
  <w:style w:type="character" w:styleId="aff5">
    <w:name w:val="page number"/>
    <w:basedOn w:val="a1"/>
    <w:rsid w:val="00CE6880"/>
  </w:style>
  <w:style w:type="character" w:styleId="aff6">
    <w:name w:val="annotation reference"/>
    <w:basedOn w:val="a1"/>
    <w:uiPriority w:val="99"/>
    <w:semiHidden/>
    <w:unhideWhenUsed/>
    <w:rsid w:val="00CE6880"/>
    <w:rPr>
      <w:sz w:val="16"/>
      <w:szCs w:val="16"/>
    </w:rPr>
  </w:style>
  <w:style w:type="paragraph" w:styleId="aff7">
    <w:name w:val="annotation text"/>
    <w:basedOn w:val="a0"/>
    <w:link w:val="aff8"/>
    <w:uiPriority w:val="99"/>
    <w:semiHidden/>
    <w:unhideWhenUsed/>
    <w:rsid w:val="00CE6880"/>
    <w:rPr>
      <w:sz w:val="20"/>
      <w:szCs w:val="20"/>
    </w:rPr>
  </w:style>
  <w:style w:type="character" w:customStyle="1" w:styleId="aff8">
    <w:name w:val="Текст примечания Знак"/>
    <w:basedOn w:val="a1"/>
    <w:link w:val="aff7"/>
    <w:uiPriority w:val="99"/>
    <w:semiHidden/>
    <w:rsid w:val="00CE6880"/>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CE6880"/>
    <w:rPr>
      <w:b/>
      <w:bCs/>
    </w:rPr>
  </w:style>
  <w:style w:type="character" w:customStyle="1" w:styleId="affa">
    <w:name w:val="Тема примечания Знак"/>
    <w:basedOn w:val="aff8"/>
    <w:link w:val="aff9"/>
    <w:uiPriority w:val="99"/>
    <w:semiHidden/>
    <w:rsid w:val="00CE6880"/>
    <w:rPr>
      <w:rFonts w:ascii="Times New Roman" w:eastAsia="Times New Roman" w:hAnsi="Times New Roman" w:cs="Times New Roman"/>
      <w:b/>
      <w:bCs/>
      <w:sz w:val="20"/>
      <w:szCs w:val="20"/>
      <w:lang w:eastAsia="ru-RU"/>
    </w:rPr>
  </w:style>
  <w:style w:type="paragraph" w:customStyle="1" w:styleId="12">
    <w:name w:val="Знак1"/>
    <w:basedOn w:val="a0"/>
    <w:next w:val="a0"/>
    <w:uiPriority w:val="99"/>
    <w:semiHidden/>
    <w:rsid w:val="00CE6880"/>
    <w:pPr>
      <w:spacing w:after="160" w:line="240" w:lineRule="exact"/>
    </w:pPr>
    <w:rPr>
      <w:rFonts w:ascii="Arial" w:hAnsi="Arial" w:cs="Arial"/>
      <w:sz w:val="20"/>
      <w:szCs w:val="20"/>
      <w:lang w:val="en-US" w:eastAsia="en-US"/>
    </w:rPr>
  </w:style>
  <w:style w:type="character" w:customStyle="1" w:styleId="blk">
    <w:name w:val="blk"/>
    <w:basedOn w:val="a1"/>
    <w:rsid w:val="00CE6880"/>
  </w:style>
  <w:style w:type="paragraph" w:customStyle="1" w:styleId="ConsTitle">
    <w:name w:val="ConsTitle"/>
    <w:rsid w:val="00B12033"/>
    <w:pPr>
      <w:widowControl w:val="0"/>
      <w:spacing w:after="0" w:line="240" w:lineRule="auto"/>
    </w:pPr>
    <w:rPr>
      <w:rFonts w:ascii="Arial" w:eastAsia="Times New Roman" w:hAnsi="Arial" w:cs="Times New Roman"/>
      <w:b/>
      <w:sz w:val="16"/>
      <w:szCs w:val="20"/>
      <w:lang w:eastAsia="ru-RU"/>
    </w:rPr>
  </w:style>
  <w:style w:type="table" w:customStyle="1" w:styleId="28">
    <w:name w:val="Сетка таблицы2"/>
    <w:basedOn w:val="a2"/>
    <w:next w:val="a6"/>
    <w:uiPriority w:val="59"/>
    <w:rsid w:val="00185C94"/>
    <w:pPr>
      <w:spacing w:after="0" w:line="240" w:lineRule="auto"/>
    </w:pPr>
    <w:rPr>
      <w:rFonts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1">
    <w:name w:val="Font Style11"/>
    <w:basedOn w:val="a1"/>
    <w:uiPriority w:val="99"/>
    <w:rsid w:val="002E5359"/>
    <w:rPr>
      <w:rFonts w:ascii="Times New Roman" w:hAnsi="Times New Roman" w:cs="Times New Roman" w:hint="default"/>
      <w:b/>
      <w:bCs/>
      <w:sz w:val="26"/>
      <w:szCs w:val="26"/>
    </w:rPr>
  </w:style>
  <w:style w:type="character" w:customStyle="1" w:styleId="13">
    <w:name w:val="Нижний колонтитул Знак1"/>
    <w:basedOn w:val="a1"/>
    <w:uiPriority w:val="99"/>
    <w:semiHidden/>
    <w:rsid w:val="00845F5E"/>
    <w:rPr>
      <w:rFonts w:ascii="Times New Roman" w:eastAsia="Times New Roman" w:hAnsi="Times New Roman"/>
      <w:sz w:val="24"/>
      <w:szCs w:val="24"/>
      <w:lang w:val="ru-RU" w:eastAsia="ru-RU" w:bidi="ar-SA"/>
    </w:rPr>
  </w:style>
  <w:style w:type="paragraph" w:styleId="31">
    <w:name w:val="Body Text 3"/>
    <w:basedOn w:val="a0"/>
    <w:link w:val="32"/>
    <w:semiHidden/>
    <w:unhideWhenUsed/>
    <w:rsid w:val="00845F5E"/>
    <w:pPr>
      <w:tabs>
        <w:tab w:val="left" w:pos="1965"/>
      </w:tabs>
      <w:jc w:val="center"/>
    </w:pPr>
  </w:style>
  <w:style w:type="character" w:customStyle="1" w:styleId="32">
    <w:name w:val="Основной текст 3 Знак"/>
    <w:basedOn w:val="a1"/>
    <w:link w:val="31"/>
    <w:semiHidden/>
    <w:rsid w:val="00845F5E"/>
    <w:rPr>
      <w:rFonts w:ascii="Times New Roman" w:eastAsia="Times New Roman" w:hAnsi="Times New Roman" w:cs="Times New Roman"/>
      <w:sz w:val="24"/>
      <w:szCs w:val="24"/>
      <w:lang w:eastAsia="ru-RU"/>
    </w:rPr>
  </w:style>
  <w:style w:type="paragraph" w:customStyle="1" w:styleId="ConsNormal">
    <w:name w:val="ConsNormal"/>
    <w:rsid w:val="00845F5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Cell">
    <w:name w:val="ConsCell"/>
    <w:rsid w:val="00845F5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b">
    <w:name w:val="Plain Text"/>
    <w:basedOn w:val="a0"/>
    <w:link w:val="affc"/>
    <w:rsid w:val="00845F5E"/>
    <w:rPr>
      <w:rFonts w:ascii="Courier New" w:hAnsi="Courier New" w:cs="Tahoma"/>
      <w:lang w:val="en-US"/>
    </w:rPr>
  </w:style>
  <w:style w:type="character" w:customStyle="1" w:styleId="affc">
    <w:name w:val="Текст Знак"/>
    <w:basedOn w:val="a1"/>
    <w:link w:val="affb"/>
    <w:rsid w:val="00845F5E"/>
    <w:rPr>
      <w:rFonts w:ascii="Courier New" w:eastAsia="Times New Roman" w:hAnsi="Courier New" w:cs="Tahoma"/>
      <w:sz w:val="24"/>
      <w:szCs w:val="24"/>
      <w:lang w:val="en-US" w:eastAsia="ru-RU"/>
    </w:rPr>
  </w:style>
  <w:style w:type="paragraph" w:customStyle="1" w:styleId="affd">
    <w:name w:val="Знак Знак"/>
    <w:basedOn w:val="a0"/>
    <w:rsid w:val="00845F5E"/>
    <w:pPr>
      <w:spacing w:after="160" w:line="240" w:lineRule="exact"/>
    </w:pPr>
    <w:rPr>
      <w:rFonts w:ascii="Verdana" w:eastAsia="MS Mincho" w:hAnsi="Verdana"/>
      <w:sz w:val="20"/>
      <w:szCs w:val="20"/>
      <w:lang w:val="en-GB" w:eastAsia="en-US"/>
    </w:rPr>
  </w:style>
  <w:style w:type="paragraph" w:customStyle="1" w:styleId="0">
    <w:name w:val="Стиль0"/>
    <w:rsid w:val="00760679"/>
    <w:pPr>
      <w:spacing w:after="0" w:line="240" w:lineRule="auto"/>
      <w:jc w:val="both"/>
    </w:pPr>
    <w:rPr>
      <w:rFonts w:ascii="Arial" w:eastAsia="Times New Roman" w:hAnsi="Arial" w:cs="Times New Roman"/>
      <w:szCs w:val="20"/>
      <w:lang w:eastAsia="ru-RU"/>
    </w:rPr>
  </w:style>
  <w:style w:type="character" w:styleId="affe">
    <w:name w:val="footnote reference"/>
    <w:basedOn w:val="a1"/>
    <w:unhideWhenUsed/>
    <w:rsid w:val="00F03DAE"/>
    <w:rPr>
      <w:vertAlign w:val="superscript"/>
    </w:rPr>
  </w:style>
  <w:style w:type="paragraph" w:customStyle="1" w:styleId="a10">
    <w:name w:val="a1"/>
    <w:basedOn w:val="a0"/>
    <w:rsid w:val="00F67ABD"/>
    <w:pPr>
      <w:spacing w:before="100" w:beforeAutospacing="1" w:after="100" w:afterAutospacing="1"/>
    </w:pPr>
  </w:style>
  <w:style w:type="paragraph" w:customStyle="1" w:styleId="a20">
    <w:name w:val="a2"/>
    <w:basedOn w:val="a0"/>
    <w:rsid w:val="00F67ABD"/>
    <w:pPr>
      <w:spacing w:before="100" w:beforeAutospacing="1" w:after="100" w:afterAutospacing="1"/>
    </w:pPr>
  </w:style>
  <w:style w:type="paragraph" w:customStyle="1" w:styleId="14">
    <w:name w:val="Без интервала1"/>
    <w:rsid w:val="00F67ABD"/>
    <w:pPr>
      <w:spacing w:after="0" w:line="240" w:lineRule="auto"/>
    </w:pPr>
    <w:rPr>
      <w:rFonts w:ascii="Calibri" w:eastAsia="Times New Roman" w:hAnsi="Calibri" w:cs="Times New Roman"/>
    </w:rPr>
  </w:style>
  <w:style w:type="character" w:customStyle="1" w:styleId="apple-style-span">
    <w:name w:val="apple-style-span"/>
    <w:basedOn w:val="a1"/>
    <w:rsid w:val="00612FE5"/>
  </w:style>
  <w:style w:type="character" w:customStyle="1" w:styleId="apple-converted-space">
    <w:name w:val="apple-converted-space"/>
    <w:basedOn w:val="a1"/>
    <w:rsid w:val="00612FE5"/>
  </w:style>
  <w:style w:type="character" w:customStyle="1" w:styleId="212pt">
    <w:name w:val="Основной текст (2) + 12 pt;Полужирный"/>
    <w:rsid w:val="00DC6CC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s1">
    <w:name w:val="s_1"/>
    <w:basedOn w:val="a0"/>
    <w:uiPriority w:val="99"/>
    <w:rsid w:val="00C65BD3"/>
    <w:pPr>
      <w:spacing w:before="100" w:beforeAutospacing="1" w:after="100" w:afterAutospacing="1"/>
    </w:pPr>
  </w:style>
  <w:style w:type="character" w:customStyle="1" w:styleId="Absatz-Standardschriftart">
    <w:name w:val="Absatz-Standardschriftart"/>
    <w:rsid w:val="000B28BE"/>
  </w:style>
  <w:style w:type="character" w:customStyle="1" w:styleId="WW-Absatz-Standardschriftart">
    <w:name w:val="WW-Absatz-Standardschriftart"/>
    <w:rsid w:val="000B28BE"/>
  </w:style>
  <w:style w:type="character" w:customStyle="1" w:styleId="WW-Absatz-Standardschriftart1">
    <w:name w:val="WW-Absatz-Standardschriftart1"/>
    <w:rsid w:val="000B28BE"/>
  </w:style>
  <w:style w:type="character" w:customStyle="1" w:styleId="WW-Absatz-Standardschriftart11">
    <w:name w:val="WW-Absatz-Standardschriftart11"/>
    <w:rsid w:val="000B28BE"/>
  </w:style>
  <w:style w:type="character" w:customStyle="1" w:styleId="WW-Absatz-Standardschriftart111">
    <w:name w:val="WW-Absatz-Standardschriftart111"/>
    <w:rsid w:val="000B28BE"/>
  </w:style>
  <w:style w:type="character" w:customStyle="1" w:styleId="WW-Absatz-Standardschriftart1111">
    <w:name w:val="WW-Absatz-Standardschriftart1111"/>
    <w:rsid w:val="000B28BE"/>
  </w:style>
  <w:style w:type="character" w:customStyle="1" w:styleId="WW-Absatz-Standardschriftart11111">
    <w:name w:val="WW-Absatz-Standardschriftart11111"/>
    <w:rsid w:val="000B28BE"/>
  </w:style>
  <w:style w:type="character" w:customStyle="1" w:styleId="WW-Absatz-Standardschriftart111111">
    <w:name w:val="WW-Absatz-Standardschriftart111111"/>
    <w:rsid w:val="000B28BE"/>
  </w:style>
  <w:style w:type="character" w:customStyle="1" w:styleId="WW-Absatz-Standardschriftart1111111">
    <w:name w:val="WW-Absatz-Standardschriftart1111111"/>
    <w:rsid w:val="000B28BE"/>
  </w:style>
  <w:style w:type="character" w:customStyle="1" w:styleId="WW8Num1z1">
    <w:name w:val="WW8Num1z1"/>
    <w:rsid w:val="000B28BE"/>
    <w:rPr>
      <w:rFonts w:ascii="Wingdings" w:hAnsi="Wingdings"/>
    </w:rPr>
  </w:style>
  <w:style w:type="character" w:customStyle="1" w:styleId="WW8Num2z1">
    <w:name w:val="WW8Num2z1"/>
    <w:rsid w:val="000B28BE"/>
    <w:rPr>
      <w:rFonts w:ascii="Times New Roman" w:eastAsia="Times New Roman" w:hAnsi="Times New Roman" w:cs="Times New Roman"/>
    </w:rPr>
  </w:style>
  <w:style w:type="character" w:customStyle="1" w:styleId="WW8Num3z1">
    <w:name w:val="WW8Num3z1"/>
    <w:rsid w:val="000B28BE"/>
    <w:rPr>
      <w:rFonts w:ascii="Courier New" w:hAnsi="Courier New" w:cs="Courier New"/>
    </w:rPr>
  </w:style>
  <w:style w:type="character" w:customStyle="1" w:styleId="WW8Num3z2">
    <w:name w:val="WW8Num3z2"/>
    <w:rsid w:val="000B28BE"/>
    <w:rPr>
      <w:rFonts w:ascii="Wingdings" w:hAnsi="Wingdings"/>
    </w:rPr>
  </w:style>
  <w:style w:type="character" w:customStyle="1" w:styleId="WW8Num3z3">
    <w:name w:val="WW8Num3z3"/>
    <w:rsid w:val="000B28BE"/>
    <w:rPr>
      <w:rFonts w:ascii="Symbol" w:hAnsi="Symbol"/>
    </w:rPr>
  </w:style>
  <w:style w:type="character" w:customStyle="1" w:styleId="WW8Num4z0">
    <w:name w:val="WW8Num4z0"/>
    <w:rsid w:val="000B28BE"/>
    <w:rPr>
      <w:rFonts w:ascii="Wingdings" w:hAnsi="Wingdings"/>
    </w:rPr>
  </w:style>
  <w:style w:type="character" w:customStyle="1" w:styleId="WW8Num4z1">
    <w:name w:val="WW8Num4z1"/>
    <w:rsid w:val="000B28BE"/>
    <w:rPr>
      <w:rFonts w:ascii="Courier New" w:hAnsi="Courier New" w:cs="Courier New"/>
    </w:rPr>
  </w:style>
  <w:style w:type="character" w:customStyle="1" w:styleId="WW8Num4z3">
    <w:name w:val="WW8Num4z3"/>
    <w:rsid w:val="000B28BE"/>
    <w:rPr>
      <w:rFonts w:ascii="Symbol" w:hAnsi="Symbol"/>
    </w:rPr>
  </w:style>
  <w:style w:type="character" w:customStyle="1" w:styleId="WW8Num5z1">
    <w:name w:val="WW8Num5z1"/>
    <w:rsid w:val="000B28BE"/>
    <w:rPr>
      <w:rFonts w:ascii="Courier New" w:hAnsi="Courier New" w:cs="Courier New"/>
    </w:rPr>
  </w:style>
  <w:style w:type="character" w:customStyle="1" w:styleId="WW8Num5z2">
    <w:name w:val="WW8Num5z2"/>
    <w:rsid w:val="000B28BE"/>
    <w:rPr>
      <w:rFonts w:ascii="Wingdings" w:hAnsi="Wingdings"/>
    </w:rPr>
  </w:style>
  <w:style w:type="character" w:customStyle="1" w:styleId="WW8Num5z3">
    <w:name w:val="WW8Num5z3"/>
    <w:rsid w:val="000B28BE"/>
    <w:rPr>
      <w:rFonts w:ascii="Symbol" w:hAnsi="Symbol"/>
    </w:rPr>
  </w:style>
  <w:style w:type="character" w:customStyle="1" w:styleId="WW8Num7z2">
    <w:name w:val="WW8Num7z2"/>
    <w:rsid w:val="000B28BE"/>
    <w:rPr>
      <w:rFonts w:ascii="Wingdings" w:hAnsi="Wingdings"/>
    </w:rPr>
  </w:style>
  <w:style w:type="character" w:customStyle="1" w:styleId="WW8Num7z3">
    <w:name w:val="WW8Num7z3"/>
    <w:rsid w:val="000B28BE"/>
    <w:rPr>
      <w:rFonts w:ascii="Symbol" w:hAnsi="Symbol"/>
    </w:rPr>
  </w:style>
  <w:style w:type="character" w:customStyle="1" w:styleId="WW8Num7z4">
    <w:name w:val="WW8Num7z4"/>
    <w:rsid w:val="000B28BE"/>
    <w:rPr>
      <w:rFonts w:ascii="Courier New" w:hAnsi="Courier New" w:cs="Courier New"/>
    </w:rPr>
  </w:style>
  <w:style w:type="character" w:customStyle="1" w:styleId="WW8Num9z1">
    <w:name w:val="WW8Num9z1"/>
    <w:rsid w:val="000B28BE"/>
    <w:rPr>
      <w:rFonts w:ascii="Courier New" w:hAnsi="Courier New" w:cs="Courier New"/>
    </w:rPr>
  </w:style>
  <w:style w:type="character" w:customStyle="1" w:styleId="WW8Num9z2">
    <w:name w:val="WW8Num9z2"/>
    <w:rsid w:val="000B28BE"/>
    <w:rPr>
      <w:rFonts w:ascii="Wingdings" w:hAnsi="Wingdings"/>
    </w:rPr>
  </w:style>
  <w:style w:type="character" w:customStyle="1" w:styleId="WW8Num9z3">
    <w:name w:val="WW8Num9z3"/>
    <w:rsid w:val="000B28BE"/>
    <w:rPr>
      <w:rFonts w:ascii="Symbol" w:hAnsi="Symbol"/>
    </w:rPr>
  </w:style>
  <w:style w:type="character" w:customStyle="1" w:styleId="WW8Num10z2">
    <w:name w:val="WW8Num10z2"/>
    <w:rsid w:val="000B28BE"/>
    <w:rPr>
      <w:rFonts w:ascii="Wingdings" w:hAnsi="Wingdings"/>
    </w:rPr>
  </w:style>
  <w:style w:type="character" w:customStyle="1" w:styleId="WW8Num10z3">
    <w:name w:val="WW8Num10z3"/>
    <w:rsid w:val="000B28BE"/>
    <w:rPr>
      <w:rFonts w:ascii="Symbol" w:hAnsi="Symbol"/>
    </w:rPr>
  </w:style>
  <w:style w:type="character" w:customStyle="1" w:styleId="WW8Num10z4">
    <w:name w:val="WW8Num10z4"/>
    <w:rsid w:val="000B28BE"/>
    <w:rPr>
      <w:rFonts w:ascii="Courier New" w:hAnsi="Courier New" w:cs="Courier New"/>
    </w:rPr>
  </w:style>
  <w:style w:type="character" w:customStyle="1" w:styleId="WW8Num11z1">
    <w:name w:val="WW8Num11z1"/>
    <w:rsid w:val="000B28BE"/>
    <w:rPr>
      <w:rFonts w:ascii="Courier New" w:hAnsi="Courier New" w:cs="Courier New"/>
    </w:rPr>
  </w:style>
  <w:style w:type="character" w:customStyle="1" w:styleId="WW8Num11z2">
    <w:name w:val="WW8Num11z2"/>
    <w:rsid w:val="000B28BE"/>
    <w:rPr>
      <w:rFonts w:ascii="Wingdings" w:hAnsi="Wingdings"/>
    </w:rPr>
  </w:style>
  <w:style w:type="character" w:customStyle="1" w:styleId="WW8Num11z3">
    <w:name w:val="WW8Num11z3"/>
    <w:rsid w:val="000B28BE"/>
    <w:rPr>
      <w:rFonts w:ascii="Symbol" w:hAnsi="Symbol"/>
    </w:rPr>
  </w:style>
  <w:style w:type="character" w:customStyle="1" w:styleId="WW8Num14z2">
    <w:name w:val="WW8Num14z2"/>
    <w:rsid w:val="000B28BE"/>
    <w:rPr>
      <w:rFonts w:ascii="Wingdings" w:hAnsi="Wingdings"/>
    </w:rPr>
  </w:style>
  <w:style w:type="character" w:customStyle="1" w:styleId="WW8Num14z3">
    <w:name w:val="WW8Num14z3"/>
    <w:rsid w:val="000B28BE"/>
    <w:rPr>
      <w:rFonts w:ascii="Symbol" w:hAnsi="Symbol"/>
    </w:rPr>
  </w:style>
  <w:style w:type="character" w:customStyle="1" w:styleId="WW8Num14z4">
    <w:name w:val="WW8Num14z4"/>
    <w:rsid w:val="000B28BE"/>
    <w:rPr>
      <w:rFonts w:ascii="Courier New" w:hAnsi="Courier New" w:cs="Courier New"/>
    </w:rPr>
  </w:style>
  <w:style w:type="character" w:customStyle="1" w:styleId="WW8Num15z0">
    <w:name w:val="WW8Num15z0"/>
    <w:rsid w:val="000B28BE"/>
    <w:rPr>
      <w:rFonts w:ascii="Wingdings" w:hAnsi="Wingdings"/>
    </w:rPr>
  </w:style>
  <w:style w:type="character" w:customStyle="1" w:styleId="WW8Num15z1">
    <w:name w:val="WW8Num15z1"/>
    <w:rsid w:val="000B28BE"/>
    <w:rPr>
      <w:rFonts w:ascii="Courier New" w:hAnsi="Courier New"/>
    </w:rPr>
  </w:style>
  <w:style w:type="character" w:customStyle="1" w:styleId="WW8Num15z3">
    <w:name w:val="WW8Num15z3"/>
    <w:rsid w:val="000B28BE"/>
    <w:rPr>
      <w:rFonts w:ascii="Symbol" w:hAnsi="Symbol"/>
    </w:rPr>
  </w:style>
  <w:style w:type="character" w:customStyle="1" w:styleId="WW8Num16z0">
    <w:name w:val="WW8Num16z0"/>
    <w:rsid w:val="000B28BE"/>
    <w:rPr>
      <w:rFonts w:ascii="Times New Roman" w:eastAsia="Times New Roman" w:hAnsi="Times New Roman" w:cs="Times New Roman"/>
    </w:rPr>
  </w:style>
  <w:style w:type="character" w:customStyle="1" w:styleId="WW8Num16z1">
    <w:name w:val="WW8Num16z1"/>
    <w:rsid w:val="000B28BE"/>
    <w:rPr>
      <w:rFonts w:ascii="Courier New" w:hAnsi="Courier New"/>
    </w:rPr>
  </w:style>
  <w:style w:type="character" w:customStyle="1" w:styleId="WW8Num16z2">
    <w:name w:val="WW8Num16z2"/>
    <w:rsid w:val="000B28BE"/>
    <w:rPr>
      <w:rFonts w:ascii="Wingdings" w:hAnsi="Wingdings"/>
    </w:rPr>
  </w:style>
  <w:style w:type="character" w:customStyle="1" w:styleId="WW8Num16z3">
    <w:name w:val="WW8Num16z3"/>
    <w:rsid w:val="000B28BE"/>
    <w:rPr>
      <w:rFonts w:ascii="Symbol" w:hAnsi="Symbol"/>
    </w:rPr>
  </w:style>
  <w:style w:type="character" w:customStyle="1" w:styleId="WW8Num18z0">
    <w:name w:val="WW8Num18z0"/>
    <w:rsid w:val="000B28BE"/>
    <w:rPr>
      <w:rFonts w:ascii="Wingdings" w:hAnsi="Wingdings"/>
    </w:rPr>
  </w:style>
  <w:style w:type="character" w:customStyle="1" w:styleId="WW8Num18z1">
    <w:name w:val="WW8Num18z1"/>
    <w:rsid w:val="000B28BE"/>
    <w:rPr>
      <w:rFonts w:ascii="Courier New" w:hAnsi="Courier New"/>
    </w:rPr>
  </w:style>
  <w:style w:type="character" w:customStyle="1" w:styleId="WW8Num18z3">
    <w:name w:val="WW8Num18z3"/>
    <w:rsid w:val="000B28BE"/>
    <w:rPr>
      <w:rFonts w:ascii="Symbol" w:hAnsi="Symbol"/>
    </w:rPr>
  </w:style>
  <w:style w:type="character" w:customStyle="1" w:styleId="WW8Num19z0">
    <w:name w:val="WW8Num19z0"/>
    <w:rsid w:val="000B28BE"/>
    <w:rPr>
      <w:rFonts w:ascii="Wingdings" w:hAnsi="Wingdings"/>
    </w:rPr>
  </w:style>
  <w:style w:type="character" w:customStyle="1" w:styleId="WW8Num19z1">
    <w:name w:val="WW8Num19z1"/>
    <w:rsid w:val="000B28BE"/>
    <w:rPr>
      <w:rFonts w:ascii="Courier New" w:hAnsi="Courier New"/>
    </w:rPr>
  </w:style>
  <w:style w:type="character" w:customStyle="1" w:styleId="WW8Num19z3">
    <w:name w:val="WW8Num19z3"/>
    <w:rsid w:val="000B28BE"/>
    <w:rPr>
      <w:rFonts w:ascii="Symbol" w:hAnsi="Symbol"/>
    </w:rPr>
  </w:style>
  <w:style w:type="character" w:customStyle="1" w:styleId="WW8Num20z0">
    <w:name w:val="WW8Num20z0"/>
    <w:rsid w:val="000B28BE"/>
    <w:rPr>
      <w:rFonts w:ascii="Wingdings" w:hAnsi="Wingdings"/>
    </w:rPr>
  </w:style>
  <w:style w:type="character" w:customStyle="1" w:styleId="WW8Num20z1">
    <w:name w:val="WW8Num20z1"/>
    <w:rsid w:val="000B28BE"/>
    <w:rPr>
      <w:rFonts w:ascii="Courier New" w:hAnsi="Courier New"/>
    </w:rPr>
  </w:style>
  <w:style w:type="character" w:customStyle="1" w:styleId="WW8Num20z3">
    <w:name w:val="WW8Num20z3"/>
    <w:rsid w:val="000B28BE"/>
    <w:rPr>
      <w:rFonts w:ascii="Symbol" w:hAnsi="Symbol"/>
    </w:rPr>
  </w:style>
  <w:style w:type="character" w:customStyle="1" w:styleId="WW8Num22z0">
    <w:name w:val="WW8Num22z0"/>
    <w:rsid w:val="000B28BE"/>
    <w:rPr>
      <w:rFonts w:ascii="Wingdings" w:hAnsi="Wingdings"/>
    </w:rPr>
  </w:style>
  <w:style w:type="character" w:customStyle="1" w:styleId="WW8Num22z1">
    <w:name w:val="WW8Num22z1"/>
    <w:rsid w:val="000B28BE"/>
    <w:rPr>
      <w:rFonts w:ascii="Courier New" w:hAnsi="Courier New"/>
    </w:rPr>
  </w:style>
  <w:style w:type="character" w:customStyle="1" w:styleId="WW8Num22z3">
    <w:name w:val="WW8Num22z3"/>
    <w:rsid w:val="000B28BE"/>
    <w:rPr>
      <w:rFonts w:ascii="Symbol" w:hAnsi="Symbol"/>
    </w:rPr>
  </w:style>
  <w:style w:type="character" w:customStyle="1" w:styleId="WW8Num29z0">
    <w:name w:val="WW8Num29z0"/>
    <w:rsid w:val="000B28BE"/>
    <w:rPr>
      <w:rFonts w:ascii="Wingdings" w:hAnsi="Wingdings"/>
    </w:rPr>
  </w:style>
  <w:style w:type="character" w:customStyle="1" w:styleId="WW8Num29z1">
    <w:name w:val="WW8Num29z1"/>
    <w:rsid w:val="000B28BE"/>
    <w:rPr>
      <w:rFonts w:ascii="Courier New" w:hAnsi="Courier New" w:cs="Courier New"/>
    </w:rPr>
  </w:style>
  <w:style w:type="character" w:customStyle="1" w:styleId="WW8Num29z3">
    <w:name w:val="WW8Num29z3"/>
    <w:rsid w:val="000B28BE"/>
    <w:rPr>
      <w:rFonts w:ascii="Symbol" w:hAnsi="Symbol"/>
    </w:rPr>
  </w:style>
  <w:style w:type="character" w:customStyle="1" w:styleId="15">
    <w:name w:val="Основной шрифт абзаца1"/>
    <w:rsid w:val="000B28BE"/>
  </w:style>
  <w:style w:type="character" w:customStyle="1" w:styleId="afff">
    <w:name w:val="Знак Знак"/>
    <w:rsid w:val="000B28BE"/>
    <w:rPr>
      <w:b/>
      <w:sz w:val="28"/>
      <w:lang w:val="ru-RU" w:eastAsia="ar-SA" w:bidi="ar-SA"/>
    </w:rPr>
  </w:style>
  <w:style w:type="character" w:customStyle="1" w:styleId="afff0">
    <w:name w:val="Основной текст ГД Знак Знак Знак Знак"/>
    <w:rsid w:val="000B28BE"/>
    <w:rPr>
      <w:sz w:val="24"/>
      <w:szCs w:val="24"/>
      <w:lang w:val="ru-RU" w:eastAsia="ar-SA" w:bidi="ar-SA"/>
    </w:rPr>
  </w:style>
  <w:style w:type="paragraph" w:customStyle="1" w:styleId="afff1">
    <w:name w:val="Заголовок"/>
    <w:basedOn w:val="a0"/>
    <w:next w:val="aff1"/>
    <w:rsid w:val="000B28BE"/>
    <w:pPr>
      <w:keepNext/>
      <w:suppressAutoHyphens/>
      <w:spacing w:before="240" w:after="120"/>
      <w:jc w:val="both"/>
    </w:pPr>
    <w:rPr>
      <w:rFonts w:ascii="Arial" w:eastAsia="MS Mincho" w:hAnsi="Arial" w:cs="Tahoma"/>
      <w:sz w:val="28"/>
      <w:szCs w:val="28"/>
      <w:lang w:eastAsia="ar-SA"/>
    </w:rPr>
  </w:style>
  <w:style w:type="paragraph" w:styleId="afff2">
    <w:name w:val="List"/>
    <w:basedOn w:val="aff1"/>
    <w:semiHidden/>
    <w:rsid w:val="000B28BE"/>
    <w:pPr>
      <w:suppressAutoHyphens/>
      <w:spacing w:after="0"/>
      <w:jc w:val="center"/>
    </w:pPr>
    <w:rPr>
      <w:rFonts w:ascii="Arial" w:hAnsi="Arial" w:cs="Tahoma"/>
      <w:b/>
      <w:sz w:val="28"/>
      <w:szCs w:val="20"/>
      <w:lang w:eastAsia="ar-SA"/>
    </w:rPr>
  </w:style>
  <w:style w:type="paragraph" w:customStyle="1" w:styleId="16">
    <w:name w:val="Название1"/>
    <w:basedOn w:val="a0"/>
    <w:rsid w:val="000B28BE"/>
    <w:pPr>
      <w:suppressLineNumbers/>
      <w:suppressAutoHyphens/>
      <w:spacing w:before="120" w:after="120"/>
      <w:jc w:val="both"/>
    </w:pPr>
    <w:rPr>
      <w:rFonts w:ascii="Arial" w:hAnsi="Arial" w:cs="Tahoma"/>
      <w:i/>
      <w:iCs/>
      <w:sz w:val="20"/>
      <w:lang w:eastAsia="ar-SA"/>
    </w:rPr>
  </w:style>
  <w:style w:type="paragraph" w:customStyle="1" w:styleId="17">
    <w:name w:val="Указатель1"/>
    <w:basedOn w:val="a0"/>
    <w:rsid w:val="000B28BE"/>
    <w:pPr>
      <w:suppressLineNumbers/>
      <w:suppressAutoHyphens/>
      <w:jc w:val="both"/>
    </w:pPr>
    <w:rPr>
      <w:rFonts w:ascii="Arial" w:hAnsi="Arial" w:cs="Tahoma"/>
      <w:lang w:eastAsia="ar-SA"/>
    </w:rPr>
  </w:style>
  <w:style w:type="paragraph" w:customStyle="1" w:styleId="210">
    <w:name w:val="Основной текст 21"/>
    <w:basedOn w:val="a0"/>
    <w:rsid w:val="000B28BE"/>
    <w:pPr>
      <w:suppressAutoHyphens/>
      <w:spacing w:after="120" w:line="480" w:lineRule="auto"/>
      <w:jc w:val="both"/>
    </w:pPr>
    <w:rPr>
      <w:szCs w:val="20"/>
      <w:lang w:eastAsia="ar-SA"/>
    </w:rPr>
  </w:style>
  <w:style w:type="paragraph" w:customStyle="1" w:styleId="310">
    <w:name w:val="Основной текст с отступом 31"/>
    <w:basedOn w:val="a0"/>
    <w:rsid w:val="000B28BE"/>
    <w:pPr>
      <w:suppressAutoHyphens/>
      <w:spacing w:after="120"/>
      <w:ind w:left="283"/>
      <w:jc w:val="both"/>
    </w:pPr>
    <w:rPr>
      <w:sz w:val="16"/>
      <w:szCs w:val="20"/>
      <w:lang w:eastAsia="ar-SA"/>
    </w:rPr>
  </w:style>
  <w:style w:type="paragraph" w:customStyle="1" w:styleId="211">
    <w:name w:val="Основной текст с отступом 21"/>
    <w:basedOn w:val="a0"/>
    <w:rsid w:val="000B28BE"/>
    <w:pPr>
      <w:suppressAutoHyphens/>
      <w:spacing w:after="120" w:line="480" w:lineRule="auto"/>
      <w:ind w:left="283"/>
      <w:jc w:val="both"/>
    </w:pPr>
    <w:rPr>
      <w:szCs w:val="20"/>
      <w:lang w:eastAsia="ar-SA"/>
    </w:rPr>
  </w:style>
  <w:style w:type="paragraph" w:customStyle="1" w:styleId="18">
    <w:name w:val="Цитата1"/>
    <w:basedOn w:val="a0"/>
    <w:rsid w:val="000B28BE"/>
    <w:pPr>
      <w:tabs>
        <w:tab w:val="left" w:pos="2552"/>
        <w:tab w:val="left" w:pos="3402"/>
        <w:tab w:val="left" w:pos="4678"/>
      </w:tabs>
      <w:suppressAutoHyphens/>
      <w:ind w:left="4678" w:right="30" w:hanging="4678"/>
      <w:jc w:val="both"/>
    </w:pPr>
    <w:rPr>
      <w:sz w:val="28"/>
      <w:szCs w:val="20"/>
      <w:lang w:eastAsia="ar-SA"/>
    </w:rPr>
  </w:style>
  <w:style w:type="paragraph" w:customStyle="1" w:styleId="220">
    <w:name w:val="Основной текст 22"/>
    <w:basedOn w:val="a0"/>
    <w:rsid w:val="000B28BE"/>
    <w:pPr>
      <w:suppressAutoHyphens/>
      <w:ind w:right="-763" w:firstLine="567"/>
      <w:jc w:val="both"/>
    </w:pPr>
    <w:rPr>
      <w:sz w:val="28"/>
      <w:szCs w:val="20"/>
      <w:lang w:eastAsia="ar-SA"/>
    </w:rPr>
  </w:style>
  <w:style w:type="paragraph" w:customStyle="1" w:styleId="29">
    <w:name w:val="Цитата2"/>
    <w:basedOn w:val="a0"/>
    <w:rsid w:val="000B28BE"/>
    <w:pPr>
      <w:suppressAutoHyphens/>
      <w:ind w:left="425" w:right="-763"/>
      <w:jc w:val="both"/>
    </w:pPr>
    <w:rPr>
      <w:sz w:val="28"/>
      <w:szCs w:val="20"/>
      <w:lang w:eastAsia="ar-SA"/>
    </w:rPr>
  </w:style>
  <w:style w:type="paragraph" w:customStyle="1" w:styleId="311">
    <w:name w:val="Основной текст 31"/>
    <w:basedOn w:val="a0"/>
    <w:rsid w:val="000B28BE"/>
    <w:pPr>
      <w:suppressAutoHyphens/>
      <w:jc w:val="both"/>
    </w:pPr>
    <w:rPr>
      <w:szCs w:val="20"/>
      <w:lang w:eastAsia="ar-SA"/>
    </w:rPr>
  </w:style>
  <w:style w:type="paragraph" w:customStyle="1" w:styleId="BodyText21">
    <w:name w:val="Body Text 21"/>
    <w:basedOn w:val="a0"/>
    <w:rsid w:val="000B28BE"/>
    <w:pPr>
      <w:suppressAutoHyphens/>
      <w:overflowPunct w:val="0"/>
      <w:autoSpaceDE w:val="0"/>
      <w:jc w:val="both"/>
      <w:textAlignment w:val="baseline"/>
    </w:pPr>
    <w:rPr>
      <w:rFonts w:ascii="Arial" w:hAnsi="Arial"/>
      <w:sz w:val="20"/>
      <w:szCs w:val="20"/>
      <w:lang w:eastAsia="ar-SA"/>
    </w:rPr>
  </w:style>
  <w:style w:type="paragraph" w:customStyle="1" w:styleId="afff3">
    <w:name w:val="Основной текст ГД Знак Знак Знак"/>
    <w:basedOn w:val="aff3"/>
    <w:rsid w:val="000B28BE"/>
    <w:pPr>
      <w:suppressAutoHyphens/>
      <w:spacing w:after="0"/>
      <w:ind w:left="0" w:firstLine="709"/>
      <w:jc w:val="both"/>
    </w:pPr>
    <w:rPr>
      <w:lang w:eastAsia="ar-SA"/>
    </w:rPr>
  </w:style>
  <w:style w:type="paragraph" w:customStyle="1" w:styleId="afff4">
    <w:name w:val="Основной текст ГД Знак Знак"/>
    <w:basedOn w:val="aff3"/>
    <w:rsid w:val="000B28BE"/>
    <w:pPr>
      <w:suppressAutoHyphens/>
      <w:spacing w:after="0"/>
      <w:ind w:left="0" w:firstLine="709"/>
      <w:jc w:val="both"/>
    </w:pPr>
    <w:rPr>
      <w:sz w:val="28"/>
      <w:szCs w:val="28"/>
      <w:lang w:eastAsia="ar-SA"/>
    </w:rPr>
  </w:style>
  <w:style w:type="paragraph" w:customStyle="1" w:styleId="19">
    <w:name w:val="Текст1"/>
    <w:basedOn w:val="a0"/>
    <w:rsid w:val="000B28BE"/>
    <w:pPr>
      <w:suppressAutoHyphens/>
      <w:jc w:val="both"/>
    </w:pPr>
    <w:rPr>
      <w:rFonts w:ascii="Courier New" w:hAnsi="Courier New" w:cs="Courier New"/>
      <w:sz w:val="20"/>
      <w:szCs w:val="20"/>
      <w:lang w:eastAsia="ar-SA"/>
    </w:rPr>
  </w:style>
  <w:style w:type="paragraph" w:customStyle="1" w:styleId="rvps690070">
    <w:name w:val="rvps690070"/>
    <w:basedOn w:val="a0"/>
    <w:rsid w:val="000B28BE"/>
    <w:pPr>
      <w:suppressAutoHyphens/>
      <w:spacing w:after="176"/>
      <w:ind w:right="351"/>
      <w:jc w:val="both"/>
    </w:pPr>
    <w:rPr>
      <w:lang w:eastAsia="ar-SA"/>
    </w:rPr>
  </w:style>
  <w:style w:type="paragraph" w:customStyle="1" w:styleId="afff5">
    <w:name w:val="Содержимое таблицы"/>
    <w:basedOn w:val="a0"/>
    <w:rsid w:val="000B28BE"/>
    <w:pPr>
      <w:suppressLineNumbers/>
      <w:suppressAutoHyphens/>
      <w:jc w:val="both"/>
    </w:pPr>
    <w:rPr>
      <w:lang w:eastAsia="ar-SA"/>
    </w:rPr>
  </w:style>
  <w:style w:type="paragraph" w:customStyle="1" w:styleId="afff6">
    <w:name w:val="Заголовок таблицы"/>
    <w:basedOn w:val="afff5"/>
    <w:rsid w:val="000B28BE"/>
    <w:pPr>
      <w:jc w:val="center"/>
    </w:pPr>
    <w:rPr>
      <w:b/>
      <w:bCs/>
    </w:rPr>
  </w:style>
  <w:style w:type="paragraph" w:customStyle="1" w:styleId="afff7">
    <w:name w:val="Содержимое врезки"/>
    <w:basedOn w:val="aff1"/>
    <w:rsid w:val="000B28BE"/>
    <w:pPr>
      <w:suppressAutoHyphens/>
      <w:spacing w:after="0"/>
      <w:jc w:val="center"/>
    </w:pPr>
    <w:rPr>
      <w:b/>
      <w:sz w:val="28"/>
      <w:szCs w:val="20"/>
      <w:lang w:eastAsia="ar-SA"/>
    </w:rPr>
  </w:style>
  <w:style w:type="paragraph" w:styleId="33">
    <w:name w:val="Body Text Indent 3"/>
    <w:basedOn w:val="a0"/>
    <w:link w:val="34"/>
    <w:uiPriority w:val="99"/>
    <w:semiHidden/>
    <w:unhideWhenUsed/>
    <w:rsid w:val="000B28BE"/>
    <w:pPr>
      <w:suppressAutoHyphens/>
      <w:spacing w:after="120"/>
      <w:ind w:left="283"/>
      <w:jc w:val="both"/>
    </w:pPr>
    <w:rPr>
      <w:sz w:val="16"/>
      <w:szCs w:val="16"/>
      <w:lang w:val="x-none" w:eastAsia="ar-SA"/>
    </w:rPr>
  </w:style>
  <w:style w:type="character" w:customStyle="1" w:styleId="34">
    <w:name w:val="Основной текст с отступом 3 Знак"/>
    <w:basedOn w:val="a1"/>
    <w:link w:val="33"/>
    <w:uiPriority w:val="99"/>
    <w:semiHidden/>
    <w:rsid w:val="000B28BE"/>
    <w:rPr>
      <w:rFonts w:ascii="Times New Roman" w:eastAsia="Times New Roman" w:hAnsi="Times New Roman" w:cs="Times New Roman"/>
      <w:sz w:val="16"/>
      <w:szCs w:val="16"/>
      <w:lang w:val="x-none" w:eastAsia="ar-SA"/>
    </w:rPr>
  </w:style>
  <w:style w:type="paragraph" w:customStyle="1" w:styleId="ConsPlusCell">
    <w:name w:val="ConsPlusCell"/>
    <w:uiPriority w:val="99"/>
    <w:rsid w:val="000B28BE"/>
    <w:pPr>
      <w:widowControl w:val="0"/>
      <w:suppressAutoHyphens/>
      <w:spacing w:after="0" w:line="100" w:lineRule="atLeast"/>
    </w:pPr>
    <w:rPr>
      <w:rFonts w:ascii="Calibri" w:eastAsia="SimSun" w:hAnsi="Calibri" w:cs="font297"/>
      <w:kern w:val="1"/>
      <w:lang w:eastAsia="ar-SA"/>
    </w:rPr>
  </w:style>
  <w:style w:type="paragraph" w:customStyle="1" w:styleId="1a">
    <w:name w:val="Абзац списка1"/>
    <w:basedOn w:val="a0"/>
    <w:rsid w:val="000B28BE"/>
    <w:pPr>
      <w:spacing w:after="200" w:line="276" w:lineRule="auto"/>
      <w:ind w:left="720"/>
    </w:pPr>
    <w:rPr>
      <w:rFonts w:ascii="Calibri" w:eastAsia="Calibri" w:hAnsi="Calibri"/>
      <w:sz w:val="22"/>
      <w:szCs w:val="22"/>
    </w:rPr>
  </w:style>
  <w:style w:type="character" w:customStyle="1" w:styleId="A11">
    <w:name w:val="A1"/>
    <w:uiPriority w:val="99"/>
    <w:rsid w:val="000B28BE"/>
    <w:rPr>
      <w:color w:val="000000"/>
      <w:sz w:val="22"/>
      <w:szCs w:val="22"/>
    </w:rPr>
  </w:style>
  <w:style w:type="paragraph" w:customStyle="1" w:styleId="Default">
    <w:name w:val="Default"/>
    <w:rsid w:val="000B28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b">
    <w:name w:val="1"/>
    <w:basedOn w:val="a0"/>
    <w:rsid w:val="000B28BE"/>
    <w:pPr>
      <w:spacing w:before="100" w:beforeAutospacing="1" w:after="100" w:afterAutospacing="1"/>
    </w:pPr>
    <w:rPr>
      <w:rFonts w:ascii="Tahoma" w:hAnsi="Tahoma"/>
      <w:sz w:val="20"/>
      <w:szCs w:val="20"/>
      <w:lang w:val="en-US" w:eastAsia="en-US"/>
    </w:rPr>
  </w:style>
  <w:style w:type="character" w:customStyle="1" w:styleId="ac">
    <w:name w:val="Абзац списка Знак"/>
    <w:aliases w:val="Абзац списка основной Знак,List Paragraph2 Знак,ПАРАГРАФ Знак,Нумерация Знак,список 1 Знак,Абзац списка3 Знак,Абзац списка2 Знак"/>
    <w:link w:val="ab"/>
    <w:uiPriority w:val="99"/>
    <w:locked/>
    <w:rsid w:val="000B28BE"/>
  </w:style>
  <w:style w:type="character" w:customStyle="1" w:styleId="dash0410043104370430044600200441043f04380441043a0430char">
    <w:name w:val="dash0410_0431_0437_0430_0446_0020_0441_043f_0438_0441_043a_0430__char"/>
    <w:basedOn w:val="a1"/>
    <w:rsid w:val="000B28BE"/>
  </w:style>
  <w:style w:type="paragraph" w:customStyle="1" w:styleId="ConsNonformat">
    <w:name w:val="ConsNonformat"/>
    <w:uiPriority w:val="99"/>
    <w:rsid w:val="000B28BE"/>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Normal">
    <w:name w:val="Normal Знак Знак"/>
    <w:link w:val="Normal0"/>
    <w:rsid w:val="000B28BE"/>
    <w:pPr>
      <w:spacing w:after="0" w:line="240" w:lineRule="auto"/>
      <w:ind w:firstLine="709"/>
      <w:jc w:val="both"/>
    </w:pPr>
    <w:rPr>
      <w:rFonts w:ascii="Times New Roman CYR" w:eastAsia="Times New Roman" w:hAnsi="Times New Roman CYR" w:cs="Times New Roman"/>
      <w:snapToGrid w:val="0"/>
      <w:sz w:val="24"/>
      <w:szCs w:val="24"/>
      <w:lang w:eastAsia="ru-RU"/>
    </w:rPr>
  </w:style>
  <w:style w:type="character" w:customStyle="1" w:styleId="Normal0">
    <w:name w:val="Normal Знак Знак Знак"/>
    <w:link w:val="Normal"/>
    <w:rsid w:val="000B28BE"/>
    <w:rPr>
      <w:rFonts w:ascii="Times New Roman CYR" w:eastAsia="Times New Roman" w:hAnsi="Times New Roman CYR" w:cs="Times New Roman"/>
      <w:snapToGrid w:val="0"/>
      <w:sz w:val="24"/>
      <w:szCs w:val="24"/>
      <w:lang w:eastAsia="ru-RU"/>
    </w:rPr>
  </w:style>
  <w:style w:type="paragraph" w:customStyle="1" w:styleId="Normal-text-">
    <w:name w:val="Normal-text-список"/>
    <w:basedOn w:val="a0"/>
    <w:rsid w:val="000B28BE"/>
    <w:pPr>
      <w:tabs>
        <w:tab w:val="num" w:pos="1200"/>
        <w:tab w:val="num" w:pos="1320"/>
      </w:tabs>
      <w:ind w:left="1320" w:hanging="600"/>
      <w:jc w:val="both"/>
    </w:pPr>
    <w:rPr>
      <w:snapToGrid w:val="0"/>
      <w:kern w:val="32"/>
    </w:rPr>
  </w:style>
  <w:style w:type="paragraph" w:styleId="2a">
    <w:name w:val="Body Text Indent 2"/>
    <w:basedOn w:val="a0"/>
    <w:link w:val="2b"/>
    <w:uiPriority w:val="99"/>
    <w:semiHidden/>
    <w:unhideWhenUsed/>
    <w:rsid w:val="00E15449"/>
    <w:pPr>
      <w:spacing w:after="120" w:line="480" w:lineRule="auto"/>
      <w:ind w:left="283"/>
    </w:pPr>
    <w:rPr>
      <w:rFonts w:ascii="Calibri" w:eastAsia="Calibri" w:hAnsi="Calibri"/>
      <w:sz w:val="20"/>
      <w:szCs w:val="20"/>
      <w:lang w:val="x-none" w:eastAsia="x-none"/>
    </w:rPr>
  </w:style>
  <w:style w:type="character" w:customStyle="1" w:styleId="2b">
    <w:name w:val="Основной текст с отступом 2 Знак"/>
    <w:basedOn w:val="a1"/>
    <w:link w:val="2a"/>
    <w:uiPriority w:val="99"/>
    <w:semiHidden/>
    <w:rsid w:val="00E15449"/>
    <w:rPr>
      <w:rFonts w:ascii="Calibri" w:eastAsia="Calibri" w:hAnsi="Calibri" w:cs="Times New Roman"/>
      <w:sz w:val="20"/>
      <w:szCs w:val="20"/>
      <w:lang w:val="x-none" w:eastAsia="x-none"/>
    </w:rPr>
  </w:style>
  <w:style w:type="character" w:customStyle="1" w:styleId="afff8">
    <w:name w:val="Схема документа Знак"/>
    <w:link w:val="afff9"/>
    <w:uiPriority w:val="99"/>
    <w:semiHidden/>
    <w:rsid w:val="00E15449"/>
    <w:rPr>
      <w:rFonts w:ascii="Tahoma" w:eastAsia="Times New Roman" w:hAnsi="Tahoma" w:cs="Tahoma"/>
      <w:sz w:val="16"/>
      <w:szCs w:val="16"/>
      <w:lang w:eastAsia="ru-RU"/>
    </w:rPr>
  </w:style>
  <w:style w:type="paragraph" w:styleId="afff9">
    <w:name w:val="Document Map"/>
    <w:basedOn w:val="a0"/>
    <w:link w:val="afff8"/>
    <w:uiPriority w:val="99"/>
    <w:semiHidden/>
    <w:unhideWhenUsed/>
    <w:rsid w:val="00E15449"/>
    <w:pPr>
      <w:jc w:val="both"/>
    </w:pPr>
    <w:rPr>
      <w:rFonts w:ascii="Tahoma" w:hAnsi="Tahoma" w:cs="Tahoma"/>
      <w:sz w:val="16"/>
      <w:szCs w:val="16"/>
    </w:rPr>
  </w:style>
  <w:style w:type="character" w:customStyle="1" w:styleId="1c">
    <w:name w:val="Схема документа Знак1"/>
    <w:basedOn w:val="a1"/>
    <w:uiPriority w:val="99"/>
    <w:semiHidden/>
    <w:rsid w:val="00E15449"/>
    <w:rPr>
      <w:rFonts w:ascii="Segoe UI" w:eastAsia="Times New Roman" w:hAnsi="Segoe UI" w:cs="Segoe UI"/>
      <w:sz w:val="16"/>
      <w:szCs w:val="16"/>
      <w:lang w:eastAsia="ru-RU"/>
    </w:rPr>
  </w:style>
  <w:style w:type="paragraph" w:customStyle="1" w:styleId="afffa">
    <w:name w:val="Знак Знак Знак Знак Знак Знак Знак Знак Знак Знак Знак Знак"/>
    <w:basedOn w:val="a0"/>
    <w:uiPriority w:val="99"/>
    <w:rsid w:val="00E15449"/>
    <w:pPr>
      <w:widowControl w:val="0"/>
      <w:adjustRightInd w:val="0"/>
      <w:spacing w:line="360" w:lineRule="atLeast"/>
      <w:jc w:val="both"/>
    </w:pPr>
    <w:rPr>
      <w:rFonts w:ascii="Verdana" w:hAnsi="Verdana" w:cs="Verdana"/>
      <w:sz w:val="20"/>
      <w:szCs w:val="20"/>
      <w:lang w:val="en-US" w:eastAsia="en-US"/>
    </w:rPr>
  </w:style>
  <w:style w:type="character" w:customStyle="1" w:styleId="afffb">
    <w:name w:val="Основной текст_"/>
    <w:link w:val="1d"/>
    <w:locked/>
    <w:rsid w:val="00E15449"/>
    <w:rPr>
      <w:rFonts w:ascii="Times New Roman" w:eastAsia="Times New Roman" w:hAnsi="Times New Roman" w:cs="Times New Roman"/>
      <w:sz w:val="27"/>
      <w:szCs w:val="27"/>
      <w:shd w:val="clear" w:color="auto" w:fill="FFFFFF"/>
    </w:rPr>
  </w:style>
  <w:style w:type="paragraph" w:customStyle="1" w:styleId="1d">
    <w:name w:val="Основной текст1"/>
    <w:basedOn w:val="a0"/>
    <w:link w:val="afffb"/>
    <w:rsid w:val="00E15449"/>
    <w:pPr>
      <w:shd w:val="clear" w:color="auto" w:fill="FFFFFF"/>
      <w:spacing w:after="420" w:line="0" w:lineRule="atLeast"/>
    </w:pPr>
    <w:rPr>
      <w:sz w:val="27"/>
      <w:szCs w:val="27"/>
      <w:lang w:eastAsia="en-US"/>
    </w:rPr>
  </w:style>
  <w:style w:type="paragraph" w:customStyle="1" w:styleId="afffc">
    <w:name w:val="Стиль"/>
    <w:uiPriority w:val="99"/>
    <w:rsid w:val="00E15449"/>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character" w:customStyle="1" w:styleId="afffd">
    <w:name w:val="Основной текст + Полужирный"/>
    <w:rsid w:val="00E15449"/>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E15449"/>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paragraph" w:styleId="a">
    <w:name w:val="List Bullet"/>
    <w:aliases w:val="Маркированный"/>
    <w:basedOn w:val="a0"/>
    <w:link w:val="afffe"/>
    <w:rsid w:val="00E15449"/>
    <w:pPr>
      <w:widowControl w:val="0"/>
      <w:numPr>
        <w:numId w:val="3"/>
      </w:numPr>
      <w:autoSpaceDE w:val="0"/>
      <w:autoSpaceDN w:val="0"/>
      <w:adjustRightInd w:val="0"/>
      <w:spacing w:before="120"/>
      <w:jc w:val="both"/>
    </w:pPr>
    <w:rPr>
      <w:rFonts w:eastAsia="Calibri"/>
      <w:szCs w:val="20"/>
      <w:lang w:val="x-none" w:eastAsia="x-none"/>
    </w:rPr>
  </w:style>
  <w:style w:type="character" w:customStyle="1" w:styleId="afffe">
    <w:name w:val="Маркированный список Знак"/>
    <w:aliases w:val="Маркированный Знак"/>
    <w:link w:val="a"/>
    <w:locked/>
    <w:rsid w:val="00E15449"/>
    <w:rPr>
      <w:rFonts w:ascii="Times New Roman" w:eastAsia="Calibri" w:hAnsi="Times New Roman" w:cs="Times New Roman"/>
      <w:sz w:val="24"/>
      <w:szCs w:val="20"/>
      <w:lang w:val="x-none" w:eastAsia="x-none"/>
    </w:rPr>
  </w:style>
  <w:style w:type="paragraph" w:customStyle="1" w:styleId="s16">
    <w:name w:val="s_16"/>
    <w:basedOn w:val="a0"/>
    <w:uiPriority w:val="99"/>
    <w:rsid w:val="00E15449"/>
    <w:pPr>
      <w:spacing w:before="100" w:beforeAutospacing="1" w:after="100" w:afterAutospacing="1"/>
    </w:pPr>
    <w:rPr>
      <w:rFonts w:eastAsia="Calibri"/>
    </w:rPr>
  </w:style>
  <w:style w:type="paragraph" w:customStyle="1" w:styleId="consplusnormal1">
    <w:name w:val="consplusnormal"/>
    <w:basedOn w:val="a0"/>
    <w:uiPriority w:val="99"/>
    <w:rsid w:val="00E15449"/>
    <w:pPr>
      <w:spacing w:before="100" w:beforeAutospacing="1" w:after="100" w:afterAutospacing="1"/>
    </w:pPr>
    <w:rPr>
      <w:rFonts w:eastAsia="Calibri"/>
    </w:rPr>
  </w:style>
  <w:style w:type="character" w:customStyle="1" w:styleId="ConsPlusNormal10">
    <w:name w:val="ConsPlusNormal1"/>
    <w:locked/>
    <w:rsid w:val="00811E95"/>
    <w:rPr>
      <w:rFonts w:ascii="Arial" w:hAnsi="Arial" w:cs="Arial"/>
      <w:lang w:val="ru-RU" w:eastAsia="ru-RU" w:bidi="ar-SA"/>
    </w:rPr>
  </w:style>
  <w:style w:type="character" w:customStyle="1" w:styleId="FontStyle21">
    <w:name w:val="Font Style21"/>
    <w:basedOn w:val="a1"/>
    <w:rsid w:val="00154735"/>
    <w:rPr>
      <w:rFonts w:ascii="Times New Roman" w:hAnsi="Times New Roman" w:cs="Times New Roman"/>
      <w:sz w:val="24"/>
      <w:szCs w:val="24"/>
    </w:rPr>
  </w:style>
  <w:style w:type="paragraph" w:customStyle="1" w:styleId="ConsPlusTitlePage">
    <w:name w:val="ConsPlusTitlePage"/>
    <w:rsid w:val="007E7016"/>
    <w:pPr>
      <w:widowControl w:val="0"/>
      <w:autoSpaceDE w:val="0"/>
      <w:autoSpaceDN w:val="0"/>
      <w:spacing w:after="0" w:line="240" w:lineRule="auto"/>
    </w:pPr>
    <w:rPr>
      <w:rFonts w:ascii="Tahoma" w:eastAsia="Times New Roman" w:hAnsi="Tahoma" w:cs="Tahoma"/>
      <w:sz w:val="20"/>
      <w:szCs w:val="20"/>
      <w:lang w:eastAsia="ru-RU"/>
    </w:rPr>
  </w:style>
  <w:style w:type="table" w:customStyle="1" w:styleId="35">
    <w:name w:val="Сетка таблицы3"/>
    <w:basedOn w:val="a2"/>
    <w:next w:val="a6"/>
    <w:uiPriority w:val="59"/>
    <w:rsid w:val="0037290E"/>
    <w:pPr>
      <w:spacing w:after="0" w:line="240" w:lineRule="auto"/>
    </w:pPr>
    <w:rPr>
      <w:rFonts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574D1FB6A49AABE7899C705F32506E46ECC5D396F9335D7F8DA71ACE00aCH" TargetMode="External"/><Relationship Id="rId18" Type="http://schemas.openxmlformats.org/officeDocument/2006/relationships/hyperlink" Target="consultantplus://offline/ref=3F574D1FB6A49AABE7899C705F32506E46ECC5D396F9335D7F8DA71ACE0C1F10593E7704A61F59B506a7H" TargetMode="External"/><Relationship Id="rId26" Type="http://schemas.openxmlformats.org/officeDocument/2006/relationships/hyperlink" Target="consultantplus://offline/ref=3F574D1FB6A49AABE7899C705F32506E46ECC5D396F9335D7F8DA71ACE0C1F10593E7704A61F59B506a4H" TargetMode="External"/><Relationship Id="rId39" Type="http://schemas.openxmlformats.org/officeDocument/2006/relationships/hyperlink" Target="consultantplus://offline/ref=3F574D1FB6A49AABE7899C705F32506E46ECC5D396F9335D7F8DA71ACE00aCH" TargetMode="External"/><Relationship Id="rId3" Type="http://schemas.openxmlformats.org/officeDocument/2006/relationships/settings" Target="settings.xml"/><Relationship Id="rId21" Type="http://schemas.openxmlformats.org/officeDocument/2006/relationships/hyperlink" Target="consultantplus://offline/ref=3F574D1FB6A49AABE7899C705F32506E46ECC5D396F9335D7F8DA71ACE0C1F10593E7704A61F58B006a6H" TargetMode="External"/><Relationship Id="rId34" Type="http://schemas.openxmlformats.org/officeDocument/2006/relationships/hyperlink" Target="consultantplus://offline/ref=3F574D1FB6A49AABE7899C705F32506E46ECC5D396F9335D7F8DA71ACE00aCH" TargetMode="External"/><Relationship Id="rId42" Type="http://schemas.openxmlformats.org/officeDocument/2006/relationships/hyperlink" Target="consultantplus://offline/ref=3F574D1FB6A49AABE7899C705F32506E46ECC5D396F9335D7F8DA71ACE00aCH" TargetMode="External"/><Relationship Id="rId47" Type="http://schemas.openxmlformats.org/officeDocument/2006/relationships/hyperlink" Target="consultantplus://offline/ref=3F574D1FB6A49AABE7899C705F32506E46ECC5D396F9335D7F8DA71ACE00aCH"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3F574D1FB6A49AABE7899C705F32506E46ECC1DA90F8335D7F8DA71ACE00aCH" TargetMode="External"/><Relationship Id="rId17" Type="http://schemas.openxmlformats.org/officeDocument/2006/relationships/hyperlink" Target="consultantplus://offline/ref=3F574D1FB6A49AABE7899C705F32506E46ECC5D396F9335D7F8DA71ACE0C1F10593E7704A61F59B506a7H" TargetMode="External"/><Relationship Id="rId25" Type="http://schemas.openxmlformats.org/officeDocument/2006/relationships/hyperlink" Target="consultantplus://offline/ref=3F574D1FB6A49AABE7899C705F32506E46ECC5D396F9335D7F8DA71ACE0C1F10593E7704A61F53B706a5H" TargetMode="External"/><Relationship Id="rId33" Type="http://schemas.openxmlformats.org/officeDocument/2006/relationships/hyperlink" Target="consultantplus://offline/ref=3F574D1FB6A49AABE7899C705F32506E46ECC5D396F9335D7F8DA71ACE00aCH" TargetMode="External"/><Relationship Id="rId38" Type="http://schemas.openxmlformats.org/officeDocument/2006/relationships/hyperlink" Target="consultantplus://offline/ref=3F574D1FB6A49AABE7899C705F32506E46ECC5D396F9335D7F8DA71ACE00aCH" TargetMode="External"/><Relationship Id="rId46" Type="http://schemas.openxmlformats.org/officeDocument/2006/relationships/hyperlink" Target="consultantplus://offline/ref=3F574D1FB6A49AABE7899C705F32506E46ECC5D396F9335D7F8DA71ACE00aCH" TargetMode="External"/><Relationship Id="rId2" Type="http://schemas.openxmlformats.org/officeDocument/2006/relationships/styles" Target="styles.xml"/><Relationship Id="rId16" Type="http://schemas.openxmlformats.org/officeDocument/2006/relationships/hyperlink" Target="consultantplus://offline/ref=3F574D1FB6A49AABE7899C705F32506E46ECC5D396F9335D7F8DA71ACE0C1F10593E7704A61F58B006a6H" TargetMode="External"/><Relationship Id="rId20" Type="http://schemas.openxmlformats.org/officeDocument/2006/relationships/hyperlink" Target="consultantplus://offline/ref=3F574D1FB6A49AABE7899C705F32506E46ECC5D396F9335D7F8DA71ACE0C1F10593E7704A61F58B006a4H" TargetMode="External"/><Relationship Id="rId29" Type="http://schemas.openxmlformats.org/officeDocument/2006/relationships/hyperlink" Target="consultantplus://offline/ref=3F574D1FB6A49AABE7899C705F32506E46ECC5D396F9335D7F8DA71ACE00aCH" TargetMode="External"/><Relationship Id="rId41" Type="http://schemas.openxmlformats.org/officeDocument/2006/relationships/hyperlink" Target="consultantplus://offline/ref=3F574D1FB6A49AABE7899C705F32506E46ECC5D396F9335D7F8DA71ACE00a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574D1FB6A49AABE7899C705F32506E46EDCADA9CF6335D7F8DA71ACE00aCH" TargetMode="External"/><Relationship Id="rId24" Type="http://schemas.openxmlformats.org/officeDocument/2006/relationships/hyperlink" Target="consultantplus://offline/ref=3F574D1FB6A49AABE7899C705F32506E46ECC5D396F9335D7F8DA71ACE0C1F10593E7704A61F58B206a4H" TargetMode="External"/><Relationship Id="rId32" Type="http://schemas.openxmlformats.org/officeDocument/2006/relationships/hyperlink" Target="consultantplus://offline/ref=3F574D1FB6A49AABE7899C705F32506E46ECC5D396F9335D7F8DA71ACE00aCH" TargetMode="External"/><Relationship Id="rId37" Type="http://schemas.openxmlformats.org/officeDocument/2006/relationships/hyperlink" Target="consultantplus://offline/ref=3F574D1FB6A49AABE7899C705F32506E46ECC5D396F9335D7F8DA71ACE00aCH" TargetMode="External"/><Relationship Id="rId40" Type="http://schemas.openxmlformats.org/officeDocument/2006/relationships/hyperlink" Target="consultantplus://offline/ref=3F574D1FB6A49AABE7899C705F32506E46ECC5D396F9335D7F8DA71ACE00aCH" TargetMode="External"/><Relationship Id="rId45" Type="http://schemas.openxmlformats.org/officeDocument/2006/relationships/hyperlink" Target="consultantplus://offline/ref=3F574D1FB6A49AABE7899C705F32506E46ECC5D396F9335D7F8DA71ACE00aCH" TargetMode="External"/><Relationship Id="rId5" Type="http://schemas.openxmlformats.org/officeDocument/2006/relationships/footnotes" Target="footnotes.xml"/><Relationship Id="rId15" Type="http://schemas.openxmlformats.org/officeDocument/2006/relationships/hyperlink" Target="consultantplus://offline/ref=3F574D1FB6A49AABE7899C705F32506E46ECC5D396F9335D7F8DA71ACE0C1F10593E7704A61F58B006a6H" TargetMode="External"/><Relationship Id="rId23" Type="http://schemas.openxmlformats.org/officeDocument/2006/relationships/hyperlink" Target="consultantplus://offline/ref=3F574D1FB6A49AABE7899C705F32506E46ECC5D396F9335D7F8DA71ACE0C1F10593E7704A61F58B206a5H" TargetMode="External"/><Relationship Id="rId28" Type="http://schemas.openxmlformats.org/officeDocument/2006/relationships/hyperlink" Target="consultantplus://offline/ref=3F574D1FB6A49AABE7899C705F32506E46ECC5D396F9335D7F8DA71ACE00aCH" TargetMode="External"/><Relationship Id="rId36" Type="http://schemas.openxmlformats.org/officeDocument/2006/relationships/hyperlink" Target="consultantplus://offline/ref=3F574D1FB6A49AABE7899C705F32506E46ECC5D396F9335D7F8DA71ACE00aCH" TargetMode="External"/><Relationship Id="rId49" Type="http://schemas.openxmlformats.org/officeDocument/2006/relationships/fontTable" Target="fontTable.xml"/><Relationship Id="rId10" Type="http://schemas.openxmlformats.org/officeDocument/2006/relationships/hyperlink" Target="consultantplus://offline/ref=3F574D1FB6A49AABE7899C705F32506E46ECC5D396F9335D7F8DA71ACE00aCH" TargetMode="External"/><Relationship Id="rId19" Type="http://schemas.openxmlformats.org/officeDocument/2006/relationships/hyperlink" Target="consultantplus://offline/ref=3F574D1FB6A49AABE7899C705F32506E46ECC5D396F9335D7F8DA71ACE0C1F10593E7704A61F59B506a4H" TargetMode="External"/><Relationship Id="rId31" Type="http://schemas.openxmlformats.org/officeDocument/2006/relationships/hyperlink" Target="consultantplus://offline/ref=3F574D1FB6A49AABE7899C705F32506E46ECC5D396F9335D7F8DA71ACE00aCH" TargetMode="External"/><Relationship Id="rId44" Type="http://schemas.openxmlformats.org/officeDocument/2006/relationships/hyperlink" Target="consultantplus://offline/ref=3F574D1FB6A49AABE7899C705F32506E46ECC5D396F9335D7F8DA71ACE00aCH" TargetMode="External"/><Relationship Id="rId4" Type="http://schemas.openxmlformats.org/officeDocument/2006/relationships/webSettings" Target="webSettings.xml"/><Relationship Id="rId9" Type="http://schemas.openxmlformats.org/officeDocument/2006/relationships/hyperlink" Target="consultantplus://offline/ref=3F574D1FB6A49AABE7899C705F32506E46ECC5D396F9335D7F8DA71ACE00aCH" TargetMode="External"/><Relationship Id="rId14" Type="http://schemas.openxmlformats.org/officeDocument/2006/relationships/hyperlink" Target="consultantplus://offline/ref=3F574D1FB6A49AABE7899C705F32506E46ECC4DA96FD335D7F8DA71ACE00aCH" TargetMode="External"/><Relationship Id="rId22" Type="http://schemas.openxmlformats.org/officeDocument/2006/relationships/hyperlink" Target="consultantplus://offline/ref=3F574D1FB6A49AABE7899C705F32506E46ECC5D396F9335D7F8DA71ACE0C1F10593E7704A61F58B106a7H" TargetMode="External"/><Relationship Id="rId27" Type="http://schemas.openxmlformats.org/officeDocument/2006/relationships/hyperlink" Target="consultantplus://offline/ref=3F574D1FB6A49AABE7899C705F32506E46ECC5D396F9335D7F8DA71ACE00aCH" TargetMode="External"/><Relationship Id="rId30" Type="http://schemas.openxmlformats.org/officeDocument/2006/relationships/hyperlink" Target="consultantplus://offline/ref=3F574D1FB6A49AABE7899C705F32506E46ECC5D396F9335D7F8DA71ACE00aCH" TargetMode="External"/><Relationship Id="rId35" Type="http://schemas.openxmlformats.org/officeDocument/2006/relationships/hyperlink" Target="consultantplus://offline/ref=3F574D1FB6A49AABE7899C705F32506E46ECC5D396F9335D7F8DA71ACE00aCH" TargetMode="External"/><Relationship Id="rId43" Type="http://schemas.openxmlformats.org/officeDocument/2006/relationships/hyperlink" Target="consultantplus://offline/ref=3F574D1FB6A49AABE7899C705F32506E46ECC5D396F9335D7F8DA71ACE00aCH" TargetMode="External"/><Relationship Id="rId48" Type="http://schemas.openxmlformats.org/officeDocument/2006/relationships/header" Target="header1.xml"/><Relationship Id="rId8" Type="http://schemas.openxmlformats.org/officeDocument/2006/relationships/hyperlink" Target="http://adm-solgon.gbu.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TotalTime>
  <Pages>10</Pages>
  <Words>4602</Words>
  <Characters>26236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170</cp:revision>
  <dcterms:created xsi:type="dcterms:W3CDTF">2019-09-13T08:33:00Z</dcterms:created>
  <dcterms:modified xsi:type="dcterms:W3CDTF">2022-04-07T01:22:00Z</dcterms:modified>
</cp:coreProperties>
</file>