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37290E" w:rsidP="000B28BE">
            <w:pPr>
              <w:spacing w:line="256" w:lineRule="auto"/>
            </w:pPr>
            <w:r>
              <w:t>Специальный выпуск № 3</w:t>
            </w:r>
            <w:r w:rsidR="006E7629" w:rsidRPr="0056072D">
              <w:t xml:space="preserve">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 w:rsidR="002A42F2">
              <w:t xml:space="preserve">    1</w:t>
            </w:r>
            <w:r w:rsidR="007E7016">
              <w:t>1</w:t>
            </w:r>
            <w:r w:rsidR="002A42F2">
              <w:t>.01.2022</w:t>
            </w:r>
            <w:r w:rsidR="006E7629" w:rsidRPr="00DC49E6">
              <w:t>г.</w:t>
            </w:r>
            <w:r w:rsidR="006E7629" w:rsidRPr="0056072D">
              <w:t xml:space="preserve">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СОЛГОНСКОГО СЕЛЬСОВЕТА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0C6CC9" w:rsidRDefault="000C6CC9" w:rsidP="000C6CC9">
      <w:pPr>
        <w:rPr>
          <w:b/>
          <w:sz w:val="16"/>
          <w:szCs w:val="16"/>
        </w:rPr>
      </w:pPr>
    </w:p>
    <w:p w:rsidR="000C6CC9" w:rsidRDefault="000C6CC9" w:rsidP="000C6CC9">
      <w:pPr>
        <w:jc w:val="center"/>
        <w:rPr>
          <w:b/>
          <w:sz w:val="16"/>
          <w:szCs w:val="16"/>
        </w:rPr>
      </w:pPr>
    </w:p>
    <w:p w:rsidR="00DC6CC5" w:rsidRDefault="000C6CC9" w:rsidP="00DC6CC5">
      <w:pPr>
        <w:pStyle w:val="a4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C6CC5" w:rsidRPr="00BB0C92">
        <w:rPr>
          <w:b/>
          <w:bCs/>
          <w:sz w:val="44"/>
          <w:szCs w:val="44"/>
        </w:rPr>
        <w:t>ПОСТАНОВЛЕНИЕ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10.01.2022                                     с. Солгон                                                  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7290E">
        <w:rPr>
          <w:sz w:val="28"/>
          <w:szCs w:val="28"/>
        </w:rPr>
        <w:t>4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Об утверждении положения об оплате труда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работника, осуществляющего полномочия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по первичному воинскому учету администрации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Солгонского сельсовета Ужурского района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Красноярского края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        В соответствии с решением Солгонского сельского Совета депутатов от 15.12.2021 г. № 11-45 «О бюджете Солгонского сельсовета на 2022 год и плановый период 2023 - 2024 годы», ПОСТАНОВЛЯЮ: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1. Утвердить положение об оплате труда работника, осуществляющего     полномочия по первичному воинскому учету администрации Солгонского сельсовета Ужурского района Красноярского края с 01.01.2022 года (приложение № 1).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2. </w:t>
      </w:r>
      <w:r w:rsidRPr="0037290E">
        <w:rPr>
          <w:sz w:val="28"/>
        </w:rPr>
        <w:t>Постановление вступает в силу с 01.01.2022 года.</w:t>
      </w:r>
    </w:p>
    <w:p w:rsidR="0037290E" w:rsidRPr="0037290E" w:rsidRDefault="0037290E" w:rsidP="0037290E">
      <w:pPr>
        <w:jc w:val="both"/>
        <w:rPr>
          <w:sz w:val="28"/>
        </w:rPr>
      </w:pPr>
      <w:r w:rsidRPr="0037290E">
        <w:rPr>
          <w:sz w:val="28"/>
        </w:rPr>
        <w:t xml:space="preserve">     3</w:t>
      </w:r>
      <w:r w:rsidRPr="0037290E">
        <w:rPr>
          <w:sz w:val="28"/>
          <w:szCs w:val="28"/>
        </w:rPr>
        <w:t>. Контроль за исполнением постановления оставляю за собой.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  <w:sectPr w:rsidR="0037290E" w:rsidRPr="0037290E" w:rsidSect="00E43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7290E">
        <w:rPr>
          <w:sz w:val="28"/>
          <w:szCs w:val="28"/>
        </w:rPr>
        <w:t>Глава Солгонского сельсовета                                                       А.В. Милицина</w:t>
      </w:r>
    </w:p>
    <w:p w:rsidR="0037290E" w:rsidRPr="0037290E" w:rsidRDefault="0037290E" w:rsidP="0037290E">
      <w:pPr>
        <w:jc w:val="right"/>
        <w:rPr>
          <w:sz w:val="20"/>
          <w:szCs w:val="20"/>
        </w:rPr>
      </w:pPr>
      <w:r w:rsidRPr="0037290E">
        <w:rPr>
          <w:sz w:val="20"/>
          <w:szCs w:val="20"/>
        </w:rPr>
        <w:lastRenderedPageBreak/>
        <w:t>Приложение № 1</w:t>
      </w:r>
    </w:p>
    <w:p w:rsidR="0037290E" w:rsidRPr="0037290E" w:rsidRDefault="0037290E" w:rsidP="0037290E">
      <w:pPr>
        <w:jc w:val="right"/>
        <w:rPr>
          <w:sz w:val="20"/>
          <w:szCs w:val="20"/>
        </w:rPr>
      </w:pPr>
      <w:r w:rsidRPr="0037290E">
        <w:rPr>
          <w:sz w:val="20"/>
          <w:szCs w:val="20"/>
        </w:rPr>
        <w:t xml:space="preserve"> к Постановлению </w:t>
      </w:r>
    </w:p>
    <w:p w:rsidR="0037290E" w:rsidRPr="0037290E" w:rsidRDefault="0037290E" w:rsidP="0037290E">
      <w:pPr>
        <w:jc w:val="right"/>
        <w:rPr>
          <w:sz w:val="20"/>
          <w:szCs w:val="20"/>
        </w:rPr>
      </w:pPr>
      <w:r w:rsidRPr="0037290E">
        <w:rPr>
          <w:sz w:val="20"/>
          <w:szCs w:val="20"/>
        </w:rPr>
        <w:t>от 10.01.2022 г. № 4</w:t>
      </w: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center"/>
        <w:rPr>
          <w:b/>
          <w:sz w:val="28"/>
          <w:szCs w:val="28"/>
        </w:rPr>
      </w:pPr>
      <w:r w:rsidRPr="0037290E">
        <w:rPr>
          <w:b/>
          <w:sz w:val="28"/>
          <w:szCs w:val="28"/>
        </w:rPr>
        <w:t>ПОЛОЖЕНИЕ</w:t>
      </w:r>
    </w:p>
    <w:p w:rsidR="0037290E" w:rsidRPr="0037290E" w:rsidRDefault="0037290E" w:rsidP="0037290E">
      <w:pPr>
        <w:jc w:val="center"/>
        <w:rPr>
          <w:b/>
          <w:sz w:val="28"/>
          <w:szCs w:val="28"/>
        </w:rPr>
      </w:pPr>
      <w:r w:rsidRPr="0037290E">
        <w:rPr>
          <w:b/>
          <w:sz w:val="28"/>
          <w:szCs w:val="28"/>
        </w:rPr>
        <w:t>об оплате труда работника, осуществляющего полномочия по первичному</w:t>
      </w:r>
    </w:p>
    <w:p w:rsidR="0037290E" w:rsidRPr="0037290E" w:rsidRDefault="0037290E" w:rsidP="0037290E">
      <w:pPr>
        <w:jc w:val="center"/>
        <w:rPr>
          <w:b/>
          <w:sz w:val="28"/>
          <w:szCs w:val="28"/>
        </w:rPr>
      </w:pPr>
      <w:r w:rsidRPr="0037290E">
        <w:rPr>
          <w:b/>
          <w:sz w:val="28"/>
          <w:szCs w:val="28"/>
        </w:rPr>
        <w:t xml:space="preserve">воинскому учету администрации Солгонского сельсовета </w:t>
      </w:r>
    </w:p>
    <w:p w:rsidR="0037290E" w:rsidRPr="0037290E" w:rsidRDefault="0037290E" w:rsidP="0037290E">
      <w:pPr>
        <w:jc w:val="center"/>
        <w:rPr>
          <w:b/>
          <w:sz w:val="28"/>
          <w:szCs w:val="28"/>
        </w:rPr>
      </w:pPr>
    </w:p>
    <w:p w:rsidR="0037290E" w:rsidRPr="0037290E" w:rsidRDefault="0037290E" w:rsidP="0037290E">
      <w:pPr>
        <w:jc w:val="center"/>
        <w:rPr>
          <w:b/>
          <w:sz w:val="28"/>
          <w:szCs w:val="28"/>
        </w:rPr>
      </w:pPr>
      <w:r w:rsidRPr="0037290E">
        <w:rPr>
          <w:b/>
          <w:sz w:val="28"/>
          <w:szCs w:val="28"/>
        </w:rPr>
        <w:t>1. Общие положения</w:t>
      </w:r>
    </w:p>
    <w:p w:rsidR="0037290E" w:rsidRPr="0037290E" w:rsidRDefault="0037290E" w:rsidP="0037290E">
      <w:pPr>
        <w:jc w:val="center"/>
        <w:rPr>
          <w:b/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1.1. Настоящее Положение разработано в целях упорядочения оплаты труда, обеспечения социальных гарантий и усиления материальной заинтересованности работника, осуществляющего полномочия по воинскому учету администрации Солгонского сельсовета.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1.2. Заработная плата работника, осуществляющего полномочия по первичному воинскому учету администрации Солгонского сельсовета (далее по тексту – специалиста по ВУР (военно-учетной работе)) включает в себя: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оклад (далее – должностной оклад);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ежемесячные и иные дополнительные выплаты.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1.3. Перечень должностей и размер должностного оклада работника, осуществляющего функции специалиста по ВУР, устанавливается согласно приложению к настоящему Положению.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1.4. Формирования фонда оплаты труда работника, осуществляющего полномочия по первичному воинскому учету администрации Солгонского сельсовета производится исходя из действующего штатного расписания, в пределах средств выделяемых на осуществление полномочий по первичному воинскому учету.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1.5. Финансирование осуществляется за счет средств субвенций бюджету Солгонского сельсовета на осуществление полномочий по первичному воинскому учету на территориях, где отсутствуют военные комиссариаты.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center"/>
        <w:rPr>
          <w:b/>
          <w:sz w:val="28"/>
          <w:szCs w:val="28"/>
        </w:rPr>
      </w:pPr>
      <w:r w:rsidRPr="0037290E">
        <w:rPr>
          <w:b/>
          <w:sz w:val="28"/>
          <w:szCs w:val="28"/>
        </w:rPr>
        <w:t>2. Ежемесячные выплаты</w:t>
      </w:r>
    </w:p>
    <w:p w:rsidR="0037290E" w:rsidRPr="0037290E" w:rsidRDefault="0037290E" w:rsidP="0037290E">
      <w:pPr>
        <w:jc w:val="center"/>
        <w:rPr>
          <w:b/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2.1. Ежемесячные выплаты осуществляются в пределах средств, направленных на оплату труда. К выплатам относятся: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ежемесячная надбавка за сложность, напряженность, высокие достижения в труде и особый режим работы – в размере до 40 % должностного оклада;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ежемесячное денежное поощрение – в размере до 230 % должностного оклада;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ежемесячная надбавка за стаж работы (выслугу лет).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2.2. Надбавка за сложность и напряженность устанавливается на срок до 1 календарного года, по истечении указанного срока надбавка может быть установлена на новый срок. 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lastRenderedPageBreak/>
        <w:t>2.3. Надбавка за стаж работы (выслугу лет) устанавливается специалисту по военно-учетной работе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на должности специалиста по ВУР, осуществляющего первичный воинский учет в следующих размерах: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от 1 до 5 лет – 10% к месячному должностному окладу;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от 5 до 10 лет – 15% к месячному должностному окладу;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от 10 до 15 лет – 20% к месячному должностному окладу;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свыше 15 лет – 30% к месячному должностному окладу.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2.4. Надбавка за выслугу лет начисляется исходя из оклада (должностного оклада) работника без учета других доплат и надбавок.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2.5. Выплата надбавки за выслугу лет производится ежемесячно одновременно с заработной платы.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2.6. Ежемесячная надбавка за выслугу лет учитывается во всех случаях исчисления среднего заработка.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2.7. При увольнении работника ВУР надбавка за выслугу лет начисляется пропорционального отработанному времени, и её выплаты производится при окончательном расчете.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2.8. При утверждении фонда оплаты труда работнику ВУР сверх сумм, направляемым для выплаты должностных окладов, предусматриваются следующие на выплату (в расчете на год):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ежемесячная надбавка к должностному окладу за сложность, напряженность, высокие достижения в труде и особый режим работы – в размере до 6 месячных должностных окладов;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ежемесячная надбавка к должностному окладу за выслугу лет – в размере до трех месячных должностных окладов;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- премий по результатам работы – в размере трех месячных должностных окладов с учетом ежемесячной надбавки за сложность, напряженность, высокие достижения в труде и особый режим работы, ежемесячной надбавки за выслугу лет.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  Фонд оплаты труда работника ВУР формируется с учетом – районного коэффициента и надбавки за стаж работы в районах Крайнего Севера и приравненных к ним местностях.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center"/>
        <w:rPr>
          <w:b/>
          <w:sz w:val="28"/>
          <w:szCs w:val="28"/>
        </w:rPr>
      </w:pPr>
      <w:r w:rsidRPr="0037290E">
        <w:rPr>
          <w:b/>
          <w:sz w:val="28"/>
          <w:szCs w:val="28"/>
        </w:rPr>
        <w:t>3. Иные дополнительные выплаты</w:t>
      </w:r>
    </w:p>
    <w:p w:rsidR="0037290E" w:rsidRPr="0037290E" w:rsidRDefault="0037290E" w:rsidP="0037290E">
      <w:pPr>
        <w:jc w:val="center"/>
        <w:rPr>
          <w:b/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3.1. К иным дополнительным выплатам относятся материальная помощь, премия по результатам работы.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3.2. Работнику в пределах утвержденного фонда оплаты труда может осуществляться выплата единовременной материальной помощи.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  Материальная помощь выплачивается в размере двух должностных окладов в связи с материальными затруднениями, похоронами близких </w:t>
      </w:r>
      <w:r w:rsidRPr="0037290E">
        <w:rPr>
          <w:sz w:val="28"/>
          <w:szCs w:val="28"/>
        </w:rPr>
        <w:lastRenderedPageBreak/>
        <w:t>родственников, с юбилейной датой рождения работника, в связи с выходом на трудовую пенсию, а также с другими личными обстоятельствами.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  Выплачивается помощь на основании личного заявления работника согласно распоряжения главы администрации Солгонского сельсовета.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>3.3. Глава администрации по итогам года утверждает размер фонда, подлежащего распределению на премирование.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   Максимальный размер премии отдельно взятому работнику за счет экономии средств оплаты труда не может превышать 4-х месячных фондов оплаты труда в год.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   Премия выплачивается на основании распоряжения главы администрации.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  Источниками выплаты премии являются средства субвенций бюджету администрации Солгонского сельсовета на осуществление полномочий по первичному воинскому учету на территориях, где отсутствуют военные комиссариаты.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   Размер премии индивидуализирован и привязан к конкретным показателям, в основу которых заложены следующие принципы: уровень ответственности, объем выполняемых работ, степень решения стоящих перед работником задач, умение интенсивно и производительно трудиться.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   Работнику, в связи с поступлением на работу за первый месяц, или в связи с увольнением (за исключением уволенных по сокращению штата работников и вышедших на пенсию) премия не начисляется.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        Снижение размера премии может производиться за упущения в работе, нарушения трудовой дисциплины, наличие обоснованных жалоб на конкретного работника распоряжением руководителя администрации. Снижение премии производится за тот расчетный период, в котором было допущено упущение в работе, нарушение трудовой дисциплины, наличие обоснованных жалоб на конкретного работника, либо непосредственно за обнаружением, но не позднее одного месяца со дня его обнаружения.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  <w:r w:rsidRPr="0037290E">
        <w:rPr>
          <w:sz w:val="28"/>
          <w:szCs w:val="28"/>
        </w:rPr>
        <w:t xml:space="preserve">3.4. Все указанные выплаты производятся в пределах утвержденного годового фонда оплаты труда, который планируется исходя из субвенций, выделяемых бюджету администрации Солгонского сельсовета на осуществление полномочий по первичному воинскому учету на территориях, где отсутствуют военные комиссариаты. </w:t>
      </w: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  <w:r w:rsidRPr="0037290E">
        <w:rPr>
          <w:sz w:val="20"/>
          <w:szCs w:val="20"/>
        </w:rPr>
        <w:t>Приложение № 2</w:t>
      </w:r>
    </w:p>
    <w:p w:rsidR="0037290E" w:rsidRPr="0037290E" w:rsidRDefault="0037290E" w:rsidP="0037290E">
      <w:pPr>
        <w:jc w:val="right"/>
        <w:rPr>
          <w:sz w:val="20"/>
          <w:szCs w:val="20"/>
        </w:rPr>
      </w:pPr>
      <w:r w:rsidRPr="0037290E">
        <w:rPr>
          <w:sz w:val="20"/>
          <w:szCs w:val="20"/>
        </w:rPr>
        <w:t xml:space="preserve">к Положению об </w:t>
      </w:r>
    </w:p>
    <w:p w:rsidR="0037290E" w:rsidRPr="0037290E" w:rsidRDefault="0037290E" w:rsidP="0037290E">
      <w:pPr>
        <w:jc w:val="right"/>
        <w:rPr>
          <w:sz w:val="20"/>
          <w:szCs w:val="20"/>
        </w:rPr>
      </w:pPr>
      <w:r w:rsidRPr="0037290E">
        <w:rPr>
          <w:sz w:val="20"/>
          <w:szCs w:val="20"/>
        </w:rPr>
        <w:t>оплате труда специалиста по ВУР</w:t>
      </w: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right"/>
        <w:rPr>
          <w:sz w:val="20"/>
          <w:szCs w:val="20"/>
        </w:rPr>
      </w:pPr>
    </w:p>
    <w:p w:rsidR="0037290E" w:rsidRPr="0037290E" w:rsidRDefault="0037290E" w:rsidP="0037290E">
      <w:pPr>
        <w:jc w:val="center"/>
        <w:rPr>
          <w:sz w:val="28"/>
          <w:szCs w:val="28"/>
        </w:rPr>
      </w:pPr>
      <w:r w:rsidRPr="0037290E">
        <w:rPr>
          <w:sz w:val="28"/>
          <w:szCs w:val="28"/>
        </w:rPr>
        <w:t>ПЕРЕЧЕНЬ ДОЛЖНОСТЕЙ</w:t>
      </w:r>
    </w:p>
    <w:p w:rsidR="0037290E" w:rsidRPr="0037290E" w:rsidRDefault="0037290E" w:rsidP="0037290E">
      <w:pPr>
        <w:jc w:val="center"/>
        <w:rPr>
          <w:sz w:val="28"/>
          <w:szCs w:val="28"/>
        </w:rPr>
      </w:pPr>
      <w:r w:rsidRPr="0037290E">
        <w:rPr>
          <w:sz w:val="28"/>
          <w:szCs w:val="28"/>
        </w:rPr>
        <w:t>И РАЗМЕР ДОЛЖНОСТНОГО ОКЛАДА СПЕЦИАЛИСТА ПО ВУР</w:t>
      </w:r>
    </w:p>
    <w:p w:rsidR="0037290E" w:rsidRPr="0037290E" w:rsidRDefault="0037290E" w:rsidP="0037290E">
      <w:pPr>
        <w:jc w:val="center"/>
        <w:rPr>
          <w:sz w:val="28"/>
          <w:szCs w:val="28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4745"/>
        <w:gridCol w:w="4741"/>
      </w:tblGrid>
      <w:tr w:rsidR="0037290E" w:rsidRPr="0037290E" w:rsidTr="005F79B4">
        <w:tc>
          <w:tcPr>
            <w:tcW w:w="4856" w:type="dxa"/>
          </w:tcPr>
          <w:p w:rsidR="0037290E" w:rsidRPr="0037290E" w:rsidRDefault="0037290E" w:rsidP="0037290E">
            <w:pPr>
              <w:jc w:val="center"/>
              <w:rPr>
                <w:sz w:val="28"/>
                <w:szCs w:val="28"/>
              </w:rPr>
            </w:pPr>
            <w:proofErr w:type="spellStart"/>
            <w:r w:rsidRPr="0037290E">
              <w:rPr>
                <w:sz w:val="28"/>
                <w:szCs w:val="28"/>
              </w:rPr>
              <w:t>Наименование</w:t>
            </w:r>
            <w:proofErr w:type="spellEnd"/>
            <w:r w:rsidRPr="0037290E">
              <w:rPr>
                <w:sz w:val="28"/>
                <w:szCs w:val="28"/>
              </w:rPr>
              <w:t xml:space="preserve"> </w:t>
            </w:r>
            <w:proofErr w:type="spellStart"/>
            <w:r w:rsidRPr="0037290E">
              <w:rPr>
                <w:sz w:val="28"/>
                <w:szCs w:val="28"/>
              </w:rPr>
              <w:t>должностей</w:t>
            </w:r>
            <w:proofErr w:type="spellEnd"/>
          </w:p>
        </w:tc>
        <w:tc>
          <w:tcPr>
            <w:tcW w:w="4856" w:type="dxa"/>
          </w:tcPr>
          <w:p w:rsidR="0037290E" w:rsidRPr="0037290E" w:rsidRDefault="0037290E" w:rsidP="0037290E">
            <w:pPr>
              <w:jc w:val="center"/>
              <w:rPr>
                <w:sz w:val="28"/>
                <w:szCs w:val="28"/>
                <w:lang w:val="ru-RU"/>
              </w:rPr>
            </w:pPr>
            <w:r w:rsidRPr="0037290E">
              <w:rPr>
                <w:sz w:val="28"/>
                <w:szCs w:val="28"/>
                <w:lang w:val="ru-RU"/>
              </w:rPr>
              <w:t>Должностной оклад (руб. в месяц)</w:t>
            </w:r>
          </w:p>
        </w:tc>
      </w:tr>
      <w:tr w:rsidR="0037290E" w:rsidRPr="0037290E" w:rsidTr="005F79B4">
        <w:tc>
          <w:tcPr>
            <w:tcW w:w="4856" w:type="dxa"/>
          </w:tcPr>
          <w:p w:rsidR="0037290E" w:rsidRPr="0037290E" w:rsidRDefault="0037290E" w:rsidP="0037290E">
            <w:pPr>
              <w:jc w:val="both"/>
              <w:rPr>
                <w:sz w:val="28"/>
                <w:szCs w:val="28"/>
                <w:lang w:val="ru-RU"/>
              </w:rPr>
            </w:pPr>
            <w:r w:rsidRPr="0037290E">
              <w:rPr>
                <w:sz w:val="28"/>
                <w:szCs w:val="28"/>
                <w:lang w:val="ru-RU"/>
              </w:rPr>
              <w:t>Специалист по военно-учетной работе</w:t>
            </w:r>
          </w:p>
        </w:tc>
        <w:tc>
          <w:tcPr>
            <w:tcW w:w="4856" w:type="dxa"/>
          </w:tcPr>
          <w:p w:rsidR="0037290E" w:rsidRPr="0037290E" w:rsidRDefault="0037290E" w:rsidP="0037290E">
            <w:pPr>
              <w:jc w:val="center"/>
              <w:rPr>
                <w:sz w:val="28"/>
                <w:szCs w:val="28"/>
              </w:rPr>
            </w:pPr>
            <w:r w:rsidRPr="0037290E">
              <w:rPr>
                <w:sz w:val="28"/>
                <w:szCs w:val="28"/>
              </w:rPr>
              <w:t>2775</w:t>
            </w:r>
          </w:p>
        </w:tc>
      </w:tr>
    </w:tbl>
    <w:p w:rsidR="0037290E" w:rsidRPr="0037290E" w:rsidRDefault="0037290E" w:rsidP="0037290E">
      <w:pPr>
        <w:jc w:val="both"/>
        <w:rPr>
          <w:sz w:val="28"/>
          <w:szCs w:val="28"/>
        </w:rPr>
      </w:pPr>
    </w:p>
    <w:p w:rsidR="0037290E" w:rsidRPr="0037290E" w:rsidRDefault="0037290E" w:rsidP="0037290E"/>
    <w:p w:rsidR="004C582B" w:rsidRDefault="004C582B" w:rsidP="00DC6CC5">
      <w:pPr>
        <w:pStyle w:val="a4"/>
        <w:jc w:val="center"/>
        <w:rPr>
          <w:b/>
          <w:bCs/>
          <w:sz w:val="44"/>
          <w:szCs w:val="44"/>
        </w:rPr>
      </w:pPr>
    </w:p>
    <w:sectPr w:rsidR="004C582B" w:rsidSect="0037290E">
      <w:headerReference w:type="default" r:id="rId8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52" w:rsidRDefault="00327052" w:rsidP="00645229">
      <w:r>
        <w:separator/>
      </w:r>
    </w:p>
  </w:endnote>
  <w:endnote w:type="continuationSeparator" w:id="0">
    <w:p w:rsidR="00327052" w:rsidRDefault="00327052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52" w:rsidRDefault="00327052" w:rsidP="00645229">
      <w:r>
        <w:separator/>
      </w:r>
    </w:p>
  </w:footnote>
  <w:footnote w:type="continuationSeparator" w:id="0">
    <w:p w:rsidR="00327052" w:rsidRDefault="00327052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290E">
      <w:rPr>
        <w:noProof/>
      </w:rPr>
      <w:t>5</w:t>
    </w:r>
    <w:r>
      <w:fldChar w:fldCharType="end"/>
    </w:r>
  </w:p>
  <w:p w:rsidR="00926FE6" w:rsidRDefault="00926F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E344B"/>
    <w:multiLevelType w:val="hybridMultilevel"/>
    <w:tmpl w:val="5808AFE0"/>
    <w:lvl w:ilvl="0" w:tplc="D4D0E7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0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2105F"/>
    <w:multiLevelType w:val="hybridMultilevel"/>
    <w:tmpl w:val="6888BB22"/>
    <w:lvl w:ilvl="0" w:tplc="AAD8D3AE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2">
    <w:nsid w:val="786208B6"/>
    <w:multiLevelType w:val="hybridMultilevel"/>
    <w:tmpl w:val="C7EC24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08CC"/>
    <w:rsid w:val="0001602B"/>
    <w:rsid w:val="00025FC7"/>
    <w:rsid w:val="00026A29"/>
    <w:rsid w:val="0003504C"/>
    <w:rsid w:val="00036539"/>
    <w:rsid w:val="00047026"/>
    <w:rsid w:val="000501A2"/>
    <w:rsid w:val="00050C4E"/>
    <w:rsid w:val="00066E4E"/>
    <w:rsid w:val="000A4DFB"/>
    <w:rsid w:val="000A54D8"/>
    <w:rsid w:val="000B1A3D"/>
    <w:rsid w:val="000B28BE"/>
    <w:rsid w:val="000C6CC9"/>
    <w:rsid w:val="000D0E8D"/>
    <w:rsid w:val="000D3BB6"/>
    <w:rsid w:val="000F7FF4"/>
    <w:rsid w:val="00115D3E"/>
    <w:rsid w:val="00121AE6"/>
    <w:rsid w:val="0012401F"/>
    <w:rsid w:val="00124249"/>
    <w:rsid w:val="001271C4"/>
    <w:rsid w:val="001357C3"/>
    <w:rsid w:val="0015108F"/>
    <w:rsid w:val="00154735"/>
    <w:rsid w:val="00156256"/>
    <w:rsid w:val="001619AD"/>
    <w:rsid w:val="00173134"/>
    <w:rsid w:val="00180D40"/>
    <w:rsid w:val="00185C94"/>
    <w:rsid w:val="00194DDA"/>
    <w:rsid w:val="00196BE0"/>
    <w:rsid w:val="001A29CE"/>
    <w:rsid w:val="001C00DD"/>
    <w:rsid w:val="001C655A"/>
    <w:rsid w:val="001D4279"/>
    <w:rsid w:val="001D48F2"/>
    <w:rsid w:val="001D4F9D"/>
    <w:rsid w:val="001E37BA"/>
    <w:rsid w:val="001F3FF4"/>
    <w:rsid w:val="001F5B31"/>
    <w:rsid w:val="001F7290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586"/>
    <w:rsid w:val="002A42F2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27052"/>
    <w:rsid w:val="00333517"/>
    <w:rsid w:val="00355151"/>
    <w:rsid w:val="00362EE1"/>
    <w:rsid w:val="00363842"/>
    <w:rsid w:val="0037290E"/>
    <w:rsid w:val="00374547"/>
    <w:rsid w:val="00374A4C"/>
    <w:rsid w:val="00381EAB"/>
    <w:rsid w:val="003903E0"/>
    <w:rsid w:val="003A7368"/>
    <w:rsid w:val="003B0FBD"/>
    <w:rsid w:val="003B2E1A"/>
    <w:rsid w:val="003B763B"/>
    <w:rsid w:val="003C4285"/>
    <w:rsid w:val="003D0E7B"/>
    <w:rsid w:val="003E668A"/>
    <w:rsid w:val="00406C53"/>
    <w:rsid w:val="00410DAF"/>
    <w:rsid w:val="00414CBE"/>
    <w:rsid w:val="00415EC4"/>
    <w:rsid w:val="00416F2F"/>
    <w:rsid w:val="00433A05"/>
    <w:rsid w:val="004407C9"/>
    <w:rsid w:val="00451875"/>
    <w:rsid w:val="00460A44"/>
    <w:rsid w:val="00480E16"/>
    <w:rsid w:val="004812FA"/>
    <w:rsid w:val="00493C3A"/>
    <w:rsid w:val="00495E9F"/>
    <w:rsid w:val="00497F50"/>
    <w:rsid w:val="004C582B"/>
    <w:rsid w:val="004D5DB4"/>
    <w:rsid w:val="004E0291"/>
    <w:rsid w:val="004E2B48"/>
    <w:rsid w:val="004E2E0D"/>
    <w:rsid w:val="004E4050"/>
    <w:rsid w:val="004E7F41"/>
    <w:rsid w:val="00512A57"/>
    <w:rsid w:val="005173E7"/>
    <w:rsid w:val="00522ECD"/>
    <w:rsid w:val="00535F97"/>
    <w:rsid w:val="005421C8"/>
    <w:rsid w:val="00556E25"/>
    <w:rsid w:val="00561F13"/>
    <w:rsid w:val="005675B3"/>
    <w:rsid w:val="005729A5"/>
    <w:rsid w:val="00573A37"/>
    <w:rsid w:val="005C15C1"/>
    <w:rsid w:val="005E5CA5"/>
    <w:rsid w:val="005E68FE"/>
    <w:rsid w:val="005E79E0"/>
    <w:rsid w:val="0060472E"/>
    <w:rsid w:val="00612FE5"/>
    <w:rsid w:val="0063066E"/>
    <w:rsid w:val="00640230"/>
    <w:rsid w:val="0064069A"/>
    <w:rsid w:val="00641A27"/>
    <w:rsid w:val="00645229"/>
    <w:rsid w:val="0065738F"/>
    <w:rsid w:val="00660733"/>
    <w:rsid w:val="006A3E64"/>
    <w:rsid w:val="006C4AF7"/>
    <w:rsid w:val="006C4D41"/>
    <w:rsid w:val="006E7629"/>
    <w:rsid w:val="006F06CC"/>
    <w:rsid w:val="006F115E"/>
    <w:rsid w:val="00705D4D"/>
    <w:rsid w:val="007076A5"/>
    <w:rsid w:val="00710A88"/>
    <w:rsid w:val="00717D52"/>
    <w:rsid w:val="007253EC"/>
    <w:rsid w:val="0072680C"/>
    <w:rsid w:val="0073078F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33AD"/>
    <w:rsid w:val="007B61FE"/>
    <w:rsid w:val="007C148B"/>
    <w:rsid w:val="007C4B11"/>
    <w:rsid w:val="007C7968"/>
    <w:rsid w:val="007E7016"/>
    <w:rsid w:val="007F0691"/>
    <w:rsid w:val="007F15BF"/>
    <w:rsid w:val="007F17C1"/>
    <w:rsid w:val="007F56FE"/>
    <w:rsid w:val="00804E52"/>
    <w:rsid w:val="00810187"/>
    <w:rsid w:val="00811E95"/>
    <w:rsid w:val="008143E6"/>
    <w:rsid w:val="008175E7"/>
    <w:rsid w:val="00833790"/>
    <w:rsid w:val="00845F5E"/>
    <w:rsid w:val="00850BDD"/>
    <w:rsid w:val="00867FB0"/>
    <w:rsid w:val="008744BD"/>
    <w:rsid w:val="008803A9"/>
    <w:rsid w:val="0089093B"/>
    <w:rsid w:val="008A384E"/>
    <w:rsid w:val="008C25C3"/>
    <w:rsid w:val="008E5D42"/>
    <w:rsid w:val="008E5FE4"/>
    <w:rsid w:val="00926FE6"/>
    <w:rsid w:val="00943095"/>
    <w:rsid w:val="00956871"/>
    <w:rsid w:val="009629D4"/>
    <w:rsid w:val="009953E4"/>
    <w:rsid w:val="00996D5A"/>
    <w:rsid w:val="009B18EE"/>
    <w:rsid w:val="009D0EC2"/>
    <w:rsid w:val="009D4662"/>
    <w:rsid w:val="009E2762"/>
    <w:rsid w:val="009F14C5"/>
    <w:rsid w:val="009F4846"/>
    <w:rsid w:val="00A02169"/>
    <w:rsid w:val="00A1427E"/>
    <w:rsid w:val="00A20670"/>
    <w:rsid w:val="00A207A8"/>
    <w:rsid w:val="00A22119"/>
    <w:rsid w:val="00A2534D"/>
    <w:rsid w:val="00A2745B"/>
    <w:rsid w:val="00A3005B"/>
    <w:rsid w:val="00A64908"/>
    <w:rsid w:val="00A73B27"/>
    <w:rsid w:val="00A76200"/>
    <w:rsid w:val="00A82A42"/>
    <w:rsid w:val="00A92A62"/>
    <w:rsid w:val="00A94951"/>
    <w:rsid w:val="00AA0C5D"/>
    <w:rsid w:val="00AA4CCE"/>
    <w:rsid w:val="00AA7208"/>
    <w:rsid w:val="00AB2AD3"/>
    <w:rsid w:val="00AB4374"/>
    <w:rsid w:val="00AB4A39"/>
    <w:rsid w:val="00AC65E5"/>
    <w:rsid w:val="00AC779E"/>
    <w:rsid w:val="00AD19F9"/>
    <w:rsid w:val="00AF13F9"/>
    <w:rsid w:val="00B12033"/>
    <w:rsid w:val="00B12B8C"/>
    <w:rsid w:val="00B1481C"/>
    <w:rsid w:val="00B35877"/>
    <w:rsid w:val="00B37328"/>
    <w:rsid w:val="00B439C3"/>
    <w:rsid w:val="00B4505F"/>
    <w:rsid w:val="00B50E25"/>
    <w:rsid w:val="00B52FD7"/>
    <w:rsid w:val="00B55091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C6102"/>
    <w:rsid w:val="00BD33D1"/>
    <w:rsid w:val="00C039D9"/>
    <w:rsid w:val="00C11979"/>
    <w:rsid w:val="00C14AE3"/>
    <w:rsid w:val="00C217A0"/>
    <w:rsid w:val="00C31FB5"/>
    <w:rsid w:val="00C355DB"/>
    <w:rsid w:val="00C659C5"/>
    <w:rsid w:val="00C65BD3"/>
    <w:rsid w:val="00C67CB5"/>
    <w:rsid w:val="00C812F7"/>
    <w:rsid w:val="00C83C93"/>
    <w:rsid w:val="00C944D4"/>
    <w:rsid w:val="00CA4B18"/>
    <w:rsid w:val="00CC1444"/>
    <w:rsid w:val="00CC6FC5"/>
    <w:rsid w:val="00CD3E10"/>
    <w:rsid w:val="00CE6880"/>
    <w:rsid w:val="00CF732C"/>
    <w:rsid w:val="00D10519"/>
    <w:rsid w:val="00D12AF4"/>
    <w:rsid w:val="00D20C96"/>
    <w:rsid w:val="00D508F3"/>
    <w:rsid w:val="00D643D0"/>
    <w:rsid w:val="00D714F9"/>
    <w:rsid w:val="00D72126"/>
    <w:rsid w:val="00D762A4"/>
    <w:rsid w:val="00D81827"/>
    <w:rsid w:val="00D93521"/>
    <w:rsid w:val="00DA6AC7"/>
    <w:rsid w:val="00DB2200"/>
    <w:rsid w:val="00DB6FD2"/>
    <w:rsid w:val="00DC49E6"/>
    <w:rsid w:val="00DC6C8D"/>
    <w:rsid w:val="00DC6CC5"/>
    <w:rsid w:val="00DE3EDB"/>
    <w:rsid w:val="00DF2847"/>
    <w:rsid w:val="00DF4700"/>
    <w:rsid w:val="00E017A8"/>
    <w:rsid w:val="00E04038"/>
    <w:rsid w:val="00E15449"/>
    <w:rsid w:val="00E24663"/>
    <w:rsid w:val="00E246B7"/>
    <w:rsid w:val="00E30C43"/>
    <w:rsid w:val="00E31519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EF5765"/>
    <w:rsid w:val="00F03A26"/>
    <w:rsid w:val="00F03DAE"/>
    <w:rsid w:val="00F1356A"/>
    <w:rsid w:val="00F230EA"/>
    <w:rsid w:val="00F550A6"/>
    <w:rsid w:val="00F67ABD"/>
    <w:rsid w:val="00F74B20"/>
    <w:rsid w:val="00F75824"/>
    <w:rsid w:val="00FA0599"/>
    <w:rsid w:val="00FB0E17"/>
    <w:rsid w:val="00FB4098"/>
    <w:rsid w:val="00FB4E89"/>
    <w:rsid w:val="00FB7D97"/>
    <w:rsid w:val="00FC479A"/>
    <w:rsid w:val="00FD018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0"/>
    <w:link w:val="a8"/>
    <w:unhideWhenUsed/>
    <w:rsid w:val="00645229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0"/>
    <w:link w:val="ac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2"/>
    <w:next w:val="a6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e">
    <w:name w:val="Subtitle"/>
    <w:basedOn w:val="a0"/>
    <w:next w:val="a0"/>
    <w:link w:val="af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">
    <w:name w:val="Подзаголовок Знак"/>
    <w:basedOn w:val="a1"/>
    <w:link w:val="ae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1"/>
    <w:uiPriority w:val="22"/>
    <w:qFormat/>
    <w:rsid w:val="00867FB0"/>
    <w:rPr>
      <w:b/>
      <w:bCs/>
    </w:rPr>
  </w:style>
  <w:style w:type="character" w:styleId="af1">
    <w:name w:val="Emphasis"/>
    <w:basedOn w:val="a1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2">
    <w:name w:val="Intense Quote"/>
    <w:basedOn w:val="a0"/>
    <w:next w:val="a0"/>
    <w:link w:val="af3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1"/>
    <w:link w:val="af2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5">
    <w:name w:val="Intense Emphasis"/>
    <w:basedOn w:val="a1"/>
    <w:uiPriority w:val="21"/>
    <w:qFormat/>
    <w:rsid w:val="00867FB0"/>
    <w:rPr>
      <w:b/>
      <w:i/>
      <w:sz w:val="24"/>
      <w:szCs w:val="24"/>
      <w:u w:val="single"/>
    </w:rPr>
  </w:style>
  <w:style w:type="character" w:styleId="af6">
    <w:name w:val="Subtle Reference"/>
    <w:basedOn w:val="a1"/>
    <w:uiPriority w:val="31"/>
    <w:qFormat/>
    <w:rsid w:val="00867FB0"/>
    <w:rPr>
      <w:sz w:val="24"/>
      <w:szCs w:val="24"/>
      <w:u w:val="single"/>
    </w:rPr>
  </w:style>
  <w:style w:type="character" w:styleId="af7">
    <w:name w:val="Intense Reference"/>
    <w:basedOn w:val="a1"/>
    <w:uiPriority w:val="32"/>
    <w:qFormat/>
    <w:rsid w:val="00867FB0"/>
    <w:rPr>
      <w:b/>
      <w:sz w:val="24"/>
      <w:u w:val="single"/>
    </w:rPr>
  </w:style>
  <w:style w:type="character" w:styleId="af8">
    <w:name w:val="Book Title"/>
    <w:basedOn w:val="a1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a">
    <w:name w:val="Balloon Text"/>
    <w:basedOn w:val="a0"/>
    <w:link w:val="afb"/>
    <w:uiPriority w:val="99"/>
    <w:unhideWhenUsed/>
    <w:rsid w:val="00867F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0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Normal (Web)"/>
    <w:basedOn w:val="a0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0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1">
    <w:name w:val="Body Text"/>
    <w:basedOn w:val="a0"/>
    <w:link w:val="aff2"/>
    <w:uiPriority w:val="99"/>
    <w:semiHidden/>
    <w:unhideWhenUsed/>
    <w:rsid w:val="00C944D4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0"/>
    <w:link w:val="HTML0"/>
    <w:uiPriority w:val="99"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6F06CC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5">
    <w:name w:val="page number"/>
    <w:basedOn w:val="a1"/>
    <w:rsid w:val="00CE6880"/>
  </w:style>
  <w:style w:type="character" w:styleId="aff6">
    <w:name w:val="annotation reference"/>
    <w:basedOn w:val="a1"/>
    <w:uiPriority w:val="99"/>
    <w:semiHidden/>
    <w:unhideWhenUsed/>
    <w:rsid w:val="00CE6880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CE6880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E68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0"/>
    <w:next w:val="a0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1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2"/>
    <w:next w:val="a6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1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1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rsid w:val="00845F5E"/>
    <w:rPr>
      <w:rFonts w:ascii="Courier New" w:hAnsi="Courier New" w:cs="Tahoma"/>
      <w:lang w:val="en-US"/>
    </w:rPr>
  </w:style>
  <w:style w:type="character" w:customStyle="1" w:styleId="affc">
    <w:name w:val="Текст Знак"/>
    <w:basedOn w:val="a1"/>
    <w:link w:val="affb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d">
    <w:name w:val="Знак Знак"/>
    <w:basedOn w:val="a0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e">
    <w:name w:val="footnote reference"/>
    <w:basedOn w:val="a1"/>
    <w:unhideWhenUsed/>
    <w:rsid w:val="00F03DAE"/>
    <w:rPr>
      <w:vertAlign w:val="superscript"/>
    </w:rPr>
  </w:style>
  <w:style w:type="paragraph" w:customStyle="1" w:styleId="a10">
    <w:name w:val="a1"/>
    <w:basedOn w:val="a0"/>
    <w:rsid w:val="00F67ABD"/>
    <w:pPr>
      <w:spacing w:before="100" w:beforeAutospacing="1" w:after="100" w:afterAutospacing="1"/>
    </w:pPr>
  </w:style>
  <w:style w:type="paragraph" w:customStyle="1" w:styleId="a20">
    <w:name w:val="a2"/>
    <w:basedOn w:val="a0"/>
    <w:rsid w:val="00F67ABD"/>
    <w:pPr>
      <w:spacing w:before="100" w:beforeAutospacing="1" w:after="100" w:afterAutospacing="1"/>
    </w:pPr>
  </w:style>
  <w:style w:type="paragraph" w:customStyle="1" w:styleId="14">
    <w:name w:val="Без интервала1"/>
    <w:rsid w:val="00F67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612FE5"/>
  </w:style>
  <w:style w:type="character" w:customStyle="1" w:styleId="apple-converted-space">
    <w:name w:val="apple-converted-space"/>
    <w:basedOn w:val="a1"/>
    <w:rsid w:val="00612FE5"/>
  </w:style>
  <w:style w:type="character" w:customStyle="1" w:styleId="212pt">
    <w:name w:val="Основной текст (2) + 12 pt;Полужирный"/>
    <w:rsid w:val="00D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0"/>
    <w:uiPriority w:val="99"/>
    <w:rsid w:val="00C65BD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0B28BE"/>
  </w:style>
  <w:style w:type="character" w:customStyle="1" w:styleId="WW-Absatz-Standardschriftart">
    <w:name w:val="WW-Absatz-Standardschriftart"/>
    <w:rsid w:val="000B28BE"/>
  </w:style>
  <w:style w:type="character" w:customStyle="1" w:styleId="WW-Absatz-Standardschriftart1">
    <w:name w:val="WW-Absatz-Standardschriftart1"/>
    <w:rsid w:val="000B28BE"/>
  </w:style>
  <w:style w:type="character" w:customStyle="1" w:styleId="WW-Absatz-Standardschriftart11">
    <w:name w:val="WW-Absatz-Standardschriftart11"/>
    <w:rsid w:val="000B28BE"/>
  </w:style>
  <w:style w:type="character" w:customStyle="1" w:styleId="WW-Absatz-Standardschriftart111">
    <w:name w:val="WW-Absatz-Standardschriftart111"/>
    <w:rsid w:val="000B28BE"/>
  </w:style>
  <w:style w:type="character" w:customStyle="1" w:styleId="WW-Absatz-Standardschriftart1111">
    <w:name w:val="WW-Absatz-Standardschriftart1111"/>
    <w:rsid w:val="000B28BE"/>
  </w:style>
  <w:style w:type="character" w:customStyle="1" w:styleId="WW-Absatz-Standardschriftart11111">
    <w:name w:val="WW-Absatz-Standardschriftart11111"/>
    <w:rsid w:val="000B28BE"/>
  </w:style>
  <w:style w:type="character" w:customStyle="1" w:styleId="WW-Absatz-Standardschriftart111111">
    <w:name w:val="WW-Absatz-Standardschriftart111111"/>
    <w:rsid w:val="000B28BE"/>
  </w:style>
  <w:style w:type="character" w:customStyle="1" w:styleId="WW-Absatz-Standardschriftart1111111">
    <w:name w:val="WW-Absatz-Standardschriftart1111111"/>
    <w:rsid w:val="000B28BE"/>
  </w:style>
  <w:style w:type="character" w:customStyle="1" w:styleId="WW8Num1z1">
    <w:name w:val="WW8Num1z1"/>
    <w:rsid w:val="000B28BE"/>
    <w:rPr>
      <w:rFonts w:ascii="Wingdings" w:hAnsi="Wingdings"/>
    </w:rPr>
  </w:style>
  <w:style w:type="character" w:customStyle="1" w:styleId="WW8Num2z1">
    <w:name w:val="WW8Num2z1"/>
    <w:rsid w:val="000B28B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28BE"/>
    <w:rPr>
      <w:rFonts w:ascii="Courier New" w:hAnsi="Courier New" w:cs="Courier New"/>
    </w:rPr>
  </w:style>
  <w:style w:type="character" w:customStyle="1" w:styleId="WW8Num3z2">
    <w:name w:val="WW8Num3z2"/>
    <w:rsid w:val="000B28BE"/>
    <w:rPr>
      <w:rFonts w:ascii="Wingdings" w:hAnsi="Wingdings"/>
    </w:rPr>
  </w:style>
  <w:style w:type="character" w:customStyle="1" w:styleId="WW8Num3z3">
    <w:name w:val="WW8Num3z3"/>
    <w:rsid w:val="000B28BE"/>
    <w:rPr>
      <w:rFonts w:ascii="Symbol" w:hAnsi="Symbol"/>
    </w:rPr>
  </w:style>
  <w:style w:type="character" w:customStyle="1" w:styleId="WW8Num4z0">
    <w:name w:val="WW8Num4z0"/>
    <w:rsid w:val="000B28BE"/>
    <w:rPr>
      <w:rFonts w:ascii="Wingdings" w:hAnsi="Wingdings"/>
    </w:rPr>
  </w:style>
  <w:style w:type="character" w:customStyle="1" w:styleId="WW8Num4z1">
    <w:name w:val="WW8Num4z1"/>
    <w:rsid w:val="000B28BE"/>
    <w:rPr>
      <w:rFonts w:ascii="Courier New" w:hAnsi="Courier New" w:cs="Courier New"/>
    </w:rPr>
  </w:style>
  <w:style w:type="character" w:customStyle="1" w:styleId="WW8Num4z3">
    <w:name w:val="WW8Num4z3"/>
    <w:rsid w:val="000B28BE"/>
    <w:rPr>
      <w:rFonts w:ascii="Symbol" w:hAnsi="Symbol"/>
    </w:rPr>
  </w:style>
  <w:style w:type="character" w:customStyle="1" w:styleId="WW8Num5z1">
    <w:name w:val="WW8Num5z1"/>
    <w:rsid w:val="000B28BE"/>
    <w:rPr>
      <w:rFonts w:ascii="Courier New" w:hAnsi="Courier New" w:cs="Courier New"/>
    </w:rPr>
  </w:style>
  <w:style w:type="character" w:customStyle="1" w:styleId="WW8Num5z2">
    <w:name w:val="WW8Num5z2"/>
    <w:rsid w:val="000B28BE"/>
    <w:rPr>
      <w:rFonts w:ascii="Wingdings" w:hAnsi="Wingdings"/>
    </w:rPr>
  </w:style>
  <w:style w:type="character" w:customStyle="1" w:styleId="WW8Num5z3">
    <w:name w:val="WW8Num5z3"/>
    <w:rsid w:val="000B28BE"/>
    <w:rPr>
      <w:rFonts w:ascii="Symbol" w:hAnsi="Symbol"/>
    </w:rPr>
  </w:style>
  <w:style w:type="character" w:customStyle="1" w:styleId="WW8Num7z2">
    <w:name w:val="WW8Num7z2"/>
    <w:rsid w:val="000B28BE"/>
    <w:rPr>
      <w:rFonts w:ascii="Wingdings" w:hAnsi="Wingdings"/>
    </w:rPr>
  </w:style>
  <w:style w:type="character" w:customStyle="1" w:styleId="WW8Num7z3">
    <w:name w:val="WW8Num7z3"/>
    <w:rsid w:val="000B28BE"/>
    <w:rPr>
      <w:rFonts w:ascii="Symbol" w:hAnsi="Symbol"/>
    </w:rPr>
  </w:style>
  <w:style w:type="character" w:customStyle="1" w:styleId="WW8Num7z4">
    <w:name w:val="WW8Num7z4"/>
    <w:rsid w:val="000B28BE"/>
    <w:rPr>
      <w:rFonts w:ascii="Courier New" w:hAnsi="Courier New" w:cs="Courier New"/>
    </w:rPr>
  </w:style>
  <w:style w:type="character" w:customStyle="1" w:styleId="WW8Num9z1">
    <w:name w:val="WW8Num9z1"/>
    <w:rsid w:val="000B28BE"/>
    <w:rPr>
      <w:rFonts w:ascii="Courier New" w:hAnsi="Courier New" w:cs="Courier New"/>
    </w:rPr>
  </w:style>
  <w:style w:type="character" w:customStyle="1" w:styleId="WW8Num9z2">
    <w:name w:val="WW8Num9z2"/>
    <w:rsid w:val="000B28BE"/>
    <w:rPr>
      <w:rFonts w:ascii="Wingdings" w:hAnsi="Wingdings"/>
    </w:rPr>
  </w:style>
  <w:style w:type="character" w:customStyle="1" w:styleId="WW8Num9z3">
    <w:name w:val="WW8Num9z3"/>
    <w:rsid w:val="000B28BE"/>
    <w:rPr>
      <w:rFonts w:ascii="Symbol" w:hAnsi="Symbol"/>
    </w:rPr>
  </w:style>
  <w:style w:type="character" w:customStyle="1" w:styleId="WW8Num10z2">
    <w:name w:val="WW8Num10z2"/>
    <w:rsid w:val="000B28BE"/>
    <w:rPr>
      <w:rFonts w:ascii="Wingdings" w:hAnsi="Wingdings"/>
    </w:rPr>
  </w:style>
  <w:style w:type="character" w:customStyle="1" w:styleId="WW8Num10z3">
    <w:name w:val="WW8Num10z3"/>
    <w:rsid w:val="000B28BE"/>
    <w:rPr>
      <w:rFonts w:ascii="Symbol" w:hAnsi="Symbol"/>
    </w:rPr>
  </w:style>
  <w:style w:type="character" w:customStyle="1" w:styleId="WW8Num10z4">
    <w:name w:val="WW8Num10z4"/>
    <w:rsid w:val="000B28BE"/>
    <w:rPr>
      <w:rFonts w:ascii="Courier New" w:hAnsi="Courier New" w:cs="Courier New"/>
    </w:rPr>
  </w:style>
  <w:style w:type="character" w:customStyle="1" w:styleId="WW8Num11z1">
    <w:name w:val="WW8Num11z1"/>
    <w:rsid w:val="000B28BE"/>
    <w:rPr>
      <w:rFonts w:ascii="Courier New" w:hAnsi="Courier New" w:cs="Courier New"/>
    </w:rPr>
  </w:style>
  <w:style w:type="character" w:customStyle="1" w:styleId="WW8Num11z2">
    <w:name w:val="WW8Num11z2"/>
    <w:rsid w:val="000B28BE"/>
    <w:rPr>
      <w:rFonts w:ascii="Wingdings" w:hAnsi="Wingdings"/>
    </w:rPr>
  </w:style>
  <w:style w:type="character" w:customStyle="1" w:styleId="WW8Num11z3">
    <w:name w:val="WW8Num11z3"/>
    <w:rsid w:val="000B28BE"/>
    <w:rPr>
      <w:rFonts w:ascii="Symbol" w:hAnsi="Symbol"/>
    </w:rPr>
  </w:style>
  <w:style w:type="character" w:customStyle="1" w:styleId="WW8Num14z2">
    <w:name w:val="WW8Num14z2"/>
    <w:rsid w:val="000B28BE"/>
    <w:rPr>
      <w:rFonts w:ascii="Wingdings" w:hAnsi="Wingdings"/>
    </w:rPr>
  </w:style>
  <w:style w:type="character" w:customStyle="1" w:styleId="WW8Num14z3">
    <w:name w:val="WW8Num14z3"/>
    <w:rsid w:val="000B28BE"/>
    <w:rPr>
      <w:rFonts w:ascii="Symbol" w:hAnsi="Symbol"/>
    </w:rPr>
  </w:style>
  <w:style w:type="character" w:customStyle="1" w:styleId="WW8Num14z4">
    <w:name w:val="WW8Num14z4"/>
    <w:rsid w:val="000B28BE"/>
    <w:rPr>
      <w:rFonts w:ascii="Courier New" w:hAnsi="Courier New" w:cs="Courier New"/>
    </w:rPr>
  </w:style>
  <w:style w:type="character" w:customStyle="1" w:styleId="WW8Num15z0">
    <w:name w:val="WW8Num15z0"/>
    <w:rsid w:val="000B28BE"/>
    <w:rPr>
      <w:rFonts w:ascii="Wingdings" w:hAnsi="Wingdings"/>
    </w:rPr>
  </w:style>
  <w:style w:type="character" w:customStyle="1" w:styleId="WW8Num15z1">
    <w:name w:val="WW8Num15z1"/>
    <w:rsid w:val="000B28BE"/>
    <w:rPr>
      <w:rFonts w:ascii="Courier New" w:hAnsi="Courier New"/>
    </w:rPr>
  </w:style>
  <w:style w:type="character" w:customStyle="1" w:styleId="WW8Num15z3">
    <w:name w:val="WW8Num15z3"/>
    <w:rsid w:val="000B28BE"/>
    <w:rPr>
      <w:rFonts w:ascii="Symbol" w:hAnsi="Symbol"/>
    </w:rPr>
  </w:style>
  <w:style w:type="character" w:customStyle="1" w:styleId="WW8Num16z0">
    <w:name w:val="WW8Num16z0"/>
    <w:rsid w:val="000B28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B28BE"/>
    <w:rPr>
      <w:rFonts w:ascii="Courier New" w:hAnsi="Courier New"/>
    </w:rPr>
  </w:style>
  <w:style w:type="character" w:customStyle="1" w:styleId="WW8Num16z2">
    <w:name w:val="WW8Num16z2"/>
    <w:rsid w:val="000B28BE"/>
    <w:rPr>
      <w:rFonts w:ascii="Wingdings" w:hAnsi="Wingdings"/>
    </w:rPr>
  </w:style>
  <w:style w:type="character" w:customStyle="1" w:styleId="WW8Num16z3">
    <w:name w:val="WW8Num16z3"/>
    <w:rsid w:val="000B28BE"/>
    <w:rPr>
      <w:rFonts w:ascii="Symbol" w:hAnsi="Symbol"/>
    </w:rPr>
  </w:style>
  <w:style w:type="character" w:customStyle="1" w:styleId="WW8Num18z0">
    <w:name w:val="WW8Num18z0"/>
    <w:rsid w:val="000B28BE"/>
    <w:rPr>
      <w:rFonts w:ascii="Wingdings" w:hAnsi="Wingdings"/>
    </w:rPr>
  </w:style>
  <w:style w:type="character" w:customStyle="1" w:styleId="WW8Num18z1">
    <w:name w:val="WW8Num18z1"/>
    <w:rsid w:val="000B28BE"/>
    <w:rPr>
      <w:rFonts w:ascii="Courier New" w:hAnsi="Courier New"/>
    </w:rPr>
  </w:style>
  <w:style w:type="character" w:customStyle="1" w:styleId="WW8Num18z3">
    <w:name w:val="WW8Num18z3"/>
    <w:rsid w:val="000B28BE"/>
    <w:rPr>
      <w:rFonts w:ascii="Symbol" w:hAnsi="Symbol"/>
    </w:rPr>
  </w:style>
  <w:style w:type="character" w:customStyle="1" w:styleId="WW8Num19z0">
    <w:name w:val="WW8Num19z0"/>
    <w:rsid w:val="000B28BE"/>
    <w:rPr>
      <w:rFonts w:ascii="Wingdings" w:hAnsi="Wingdings"/>
    </w:rPr>
  </w:style>
  <w:style w:type="character" w:customStyle="1" w:styleId="WW8Num19z1">
    <w:name w:val="WW8Num19z1"/>
    <w:rsid w:val="000B28BE"/>
    <w:rPr>
      <w:rFonts w:ascii="Courier New" w:hAnsi="Courier New"/>
    </w:rPr>
  </w:style>
  <w:style w:type="character" w:customStyle="1" w:styleId="WW8Num19z3">
    <w:name w:val="WW8Num19z3"/>
    <w:rsid w:val="000B28BE"/>
    <w:rPr>
      <w:rFonts w:ascii="Symbol" w:hAnsi="Symbol"/>
    </w:rPr>
  </w:style>
  <w:style w:type="character" w:customStyle="1" w:styleId="WW8Num20z0">
    <w:name w:val="WW8Num20z0"/>
    <w:rsid w:val="000B28BE"/>
    <w:rPr>
      <w:rFonts w:ascii="Wingdings" w:hAnsi="Wingdings"/>
    </w:rPr>
  </w:style>
  <w:style w:type="character" w:customStyle="1" w:styleId="WW8Num20z1">
    <w:name w:val="WW8Num20z1"/>
    <w:rsid w:val="000B28BE"/>
    <w:rPr>
      <w:rFonts w:ascii="Courier New" w:hAnsi="Courier New"/>
    </w:rPr>
  </w:style>
  <w:style w:type="character" w:customStyle="1" w:styleId="WW8Num20z3">
    <w:name w:val="WW8Num20z3"/>
    <w:rsid w:val="000B28BE"/>
    <w:rPr>
      <w:rFonts w:ascii="Symbol" w:hAnsi="Symbol"/>
    </w:rPr>
  </w:style>
  <w:style w:type="character" w:customStyle="1" w:styleId="WW8Num22z0">
    <w:name w:val="WW8Num22z0"/>
    <w:rsid w:val="000B28BE"/>
    <w:rPr>
      <w:rFonts w:ascii="Wingdings" w:hAnsi="Wingdings"/>
    </w:rPr>
  </w:style>
  <w:style w:type="character" w:customStyle="1" w:styleId="WW8Num22z1">
    <w:name w:val="WW8Num22z1"/>
    <w:rsid w:val="000B28BE"/>
    <w:rPr>
      <w:rFonts w:ascii="Courier New" w:hAnsi="Courier New"/>
    </w:rPr>
  </w:style>
  <w:style w:type="character" w:customStyle="1" w:styleId="WW8Num22z3">
    <w:name w:val="WW8Num22z3"/>
    <w:rsid w:val="000B28BE"/>
    <w:rPr>
      <w:rFonts w:ascii="Symbol" w:hAnsi="Symbol"/>
    </w:rPr>
  </w:style>
  <w:style w:type="character" w:customStyle="1" w:styleId="WW8Num29z0">
    <w:name w:val="WW8Num29z0"/>
    <w:rsid w:val="000B28BE"/>
    <w:rPr>
      <w:rFonts w:ascii="Wingdings" w:hAnsi="Wingdings"/>
    </w:rPr>
  </w:style>
  <w:style w:type="character" w:customStyle="1" w:styleId="WW8Num29z1">
    <w:name w:val="WW8Num29z1"/>
    <w:rsid w:val="000B28BE"/>
    <w:rPr>
      <w:rFonts w:ascii="Courier New" w:hAnsi="Courier New" w:cs="Courier New"/>
    </w:rPr>
  </w:style>
  <w:style w:type="character" w:customStyle="1" w:styleId="WW8Num29z3">
    <w:name w:val="WW8Num29z3"/>
    <w:rsid w:val="000B28BE"/>
    <w:rPr>
      <w:rFonts w:ascii="Symbol" w:hAnsi="Symbol"/>
    </w:rPr>
  </w:style>
  <w:style w:type="character" w:customStyle="1" w:styleId="15">
    <w:name w:val="Основной шрифт абзаца1"/>
    <w:rsid w:val="000B28BE"/>
  </w:style>
  <w:style w:type="character" w:customStyle="1" w:styleId="afff">
    <w:name w:val="Знак Знак"/>
    <w:rsid w:val="000B28BE"/>
    <w:rPr>
      <w:b/>
      <w:sz w:val="28"/>
      <w:lang w:val="ru-RU" w:eastAsia="ar-SA" w:bidi="ar-SA"/>
    </w:rPr>
  </w:style>
  <w:style w:type="character" w:customStyle="1" w:styleId="afff0">
    <w:name w:val="Основной текст ГД Знак Знак Знак Знак"/>
    <w:rsid w:val="000B28BE"/>
    <w:rPr>
      <w:sz w:val="24"/>
      <w:szCs w:val="24"/>
      <w:lang w:val="ru-RU" w:eastAsia="ar-SA" w:bidi="ar-SA"/>
    </w:rPr>
  </w:style>
  <w:style w:type="paragraph" w:customStyle="1" w:styleId="afff1">
    <w:name w:val="Заголовок"/>
    <w:basedOn w:val="a0"/>
    <w:next w:val="aff1"/>
    <w:rsid w:val="000B28B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f1"/>
    <w:semiHidden/>
    <w:rsid w:val="000B28BE"/>
    <w:pPr>
      <w:suppressAutoHyphens/>
      <w:spacing w:after="0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6">
    <w:name w:val="Название1"/>
    <w:basedOn w:val="a0"/>
    <w:rsid w:val="000B28BE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0B28BE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0B28BE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0B28BE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0B28BE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18">
    <w:name w:val="Цитата1"/>
    <w:basedOn w:val="a0"/>
    <w:rsid w:val="000B28BE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0B28BE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9">
    <w:name w:val="Цитата2"/>
    <w:basedOn w:val="a0"/>
    <w:rsid w:val="000B28BE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0B28BE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0B28BE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3"/>
    <w:rsid w:val="000B28BE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f4">
    <w:name w:val="Основной текст ГД Знак Знак"/>
    <w:basedOn w:val="aff3"/>
    <w:rsid w:val="000B28BE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9">
    <w:name w:val="Текст1"/>
    <w:basedOn w:val="a0"/>
    <w:rsid w:val="000B28B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0B28BE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f5">
    <w:name w:val="Содержимое таблицы"/>
    <w:basedOn w:val="a0"/>
    <w:rsid w:val="000B28BE"/>
    <w:pPr>
      <w:suppressLineNumbers/>
      <w:suppressAutoHyphens/>
      <w:jc w:val="both"/>
    </w:pPr>
    <w:rPr>
      <w:lang w:eastAsia="ar-SA"/>
    </w:rPr>
  </w:style>
  <w:style w:type="paragraph" w:customStyle="1" w:styleId="afff6">
    <w:name w:val="Заголовок таблицы"/>
    <w:basedOn w:val="afff5"/>
    <w:rsid w:val="000B28BE"/>
    <w:pPr>
      <w:jc w:val="center"/>
    </w:pPr>
    <w:rPr>
      <w:b/>
      <w:bCs/>
    </w:rPr>
  </w:style>
  <w:style w:type="paragraph" w:customStyle="1" w:styleId="afff7">
    <w:name w:val="Содержимое врезки"/>
    <w:basedOn w:val="aff1"/>
    <w:rsid w:val="000B28BE"/>
    <w:pPr>
      <w:suppressAutoHyphens/>
      <w:spacing w:after="0"/>
      <w:jc w:val="center"/>
    </w:pPr>
    <w:rPr>
      <w:b/>
      <w:sz w:val="28"/>
      <w:szCs w:val="20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0B28BE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B28B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uiPriority w:val="99"/>
    <w:rsid w:val="000B28BE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customStyle="1" w:styleId="1a">
    <w:name w:val="Абзац списка1"/>
    <w:basedOn w:val="a0"/>
    <w:rsid w:val="000B28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1">
    <w:name w:val="A1"/>
    <w:uiPriority w:val="99"/>
    <w:rsid w:val="000B28BE"/>
    <w:rPr>
      <w:color w:val="000000"/>
      <w:sz w:val="22"/>
      <w:szCs w:val="22"/>
    </w:rPr>
  </w:style>
  <w:style w:type="paragraph" w:customStyle="1" w:styleId="Default">
    <w:name w:val="Default"/>
    <w:rsid w:val="000B2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"/>
    <w:basedOn w:val="a0"/>
    <w:rsid w:val="000B28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locked/>
    <w:rsid w:val="000B28BE"/>
  </w:style>
  <w:style w:type="character" w:customStyle="1" w:styleId="dash0410043104370430044600200441043f04380441043a0430char">
    <w:name w:val="dash0410_0431_0437_0430_0446_0020_0441_043f_0438_0441_043a_0430__char"/>
    <w:basedOn w:val="a1"/>
    <w:rsid w:val="000B28BE"/>
  </w:style>
  <w:style w:type="paragraph" w:customStyle="1" w:styleId="ConsNonformat">
    <w:name w:val="ConsNonformat"/>
    <w:uiPriority w:val="99"/>
    <w:rsid w:val="000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0B28BE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0B28BE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0B28BE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paragraph" w:styleId="2a">
    <w:name w:val="Body Text Indent 2"/>
    <w:basedOn w:val="a0"/>
    <w:link w:val="2b"/>
    <w:uiPriority w:val="99"/>
    <w:semiHidden/>
    <w:unhideWhenUsed/>
    <w:rsid w:val="00E15449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E154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f8">
    <w:name w:val="Схема документа Знак"/>
    <w:link w:val="afff9"/>
    <w:uiPriority w:val="99"/>
    <w:semiHidden/>
    <w:rsid w:val="00E15449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Document Map"/>
    <w:basedOn w:val="a0"/>
    <w:link w:val="afff8"/>
    <w:uiPriority w:val="99"/>
    <w:semiHidden/>
    <w:unhideWhenUsed/>
    <w:rsid w:val="00E15449"/>
    <w:pPr>
      <w:jc w:val="both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E1544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a">
    <w:name w:val="Знак Знак Знак Знак Знак Знак Знак Знак Знак Знак Знак Знак"/>
    <w:basedOn w:val="a0"/>
    <w:uiPriority w:val="99"/>
    <w:rsid w:val="00E154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_"/>
    <w:link w:val="1d"/>
    <w:locked/>
    <w:rsid w:val="00E1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0"/>
    <w:link w:val="afffb"/>
    <w:rsid w:val="00E15449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fc">
    <w:name w:val="Стиль"/>
    <w:uiPriority w:val="99"/>
    <w:rsid w:val="00E1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d">
    <w:name w:val="Основной текст + 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fe"/>
    <w:rsid w:val="00E15449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fe">
    <w:name w:val="Маркированный список Знак"/>
    <w:aliases w:val="Маркированный Знак"/>
    <w:link w:val="a"/>
    <w:locked/>
    <w:rsid w:val="00E1544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6">
    <w:name w:val="s_16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character" w:customStyle="1" w:styleId="ConsPlusNormal10">
    <w:name w:val="ConsPlusNormal1"/>
    <w:locked/>
    <w:rsid w:val="00811E95"/>
    <w:rPr>
      <w:rFonts w:ascii="Arial" w:hAnsi="Arial" w:cs="Arial"/>
      <w:lang w:val="ru-RU" w:eastAsia="ru-RU" w:bidi="ar-SA"/>
    </w:rPr>
  </w:style>
  <w:style w:type="character" w:customStyle="1" w:styleId="FontStyle21">
    <w:name w:val="Font Style21"/>
    <w:basedOn w:val="a1"/>
    <w:rsid w:val="00154735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E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5">
    <w:name w:val="Сетка таблицы3"/>
    <w:basedOn w:val="a2"/>
    <w:next w:val="a6"/>
    <w:uiPriority w:val="59"/>
    <w:rsid w:val="003729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dcterms:created xsi:type="dcterms:W3CDTF">2019-09-13T08:33:00Z</dcterms:created>
  <dcterms:modified xsi:type="dcterms:W3CDTF">2022-01-26T03:28:00Z</dcterms:modified>
</cp:coreProperties>
</file>