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DD7CF0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D7CF0">
              <w:rPr>
                <w:bCs/>
                <w:sz w:val="28"/>
                <w:szCs w:val="28"/>
              </w:rPr>
              <w:t xml:space="preserve">20   </w:t>
            </w:r>
            <w:r w:rsidR="002C21BB">
              <w:rPr>
                <w:bCs/>
                <w:sz w:val="28"/>
                <w:szCs w:val="28"/>
              </w:rPr>
              <w:t xml:space="preserve">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DD7CF0">
              <w:rPr>
                <w:bCs/>
                <w:sz w:val="28"/>
                <w:szCs w:val="28"/>
              </w:rPr>
              <w:t>26.05.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7D0382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7D0382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5pt;height:41.4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DD7CF0" w:rsidRPr="00DD7CF0" w:rsidRDefault="00DD7CF0" w:rsidP="00DD7CF0">
      <w:pPr>
        <w:rPr>
          <w:b/>
          <w:bCs/>
          <w:sz w:val="28"/>
          <w:szCs w:val="28"/>
        </w:rPr>
      </w:pPr>
      <w:r w:rsidRPr="00DD7CF0">
        <w:rPr>
          <w:b/>
          <w:bCs/>
          <w:sz w:val="28"/>
          <w:szCs w:val="28"/>
        </w:rPr>
        <w:t xml:space="preserve">   </w:t>
      </w:r>
    </w:p>
    <w:p w:rsidR="00DD7CF0" w:rsidRPr="00DD7CF0" w:rsidRDefault="00DD7CF0" w:rsidP="00DD7CF0">
      <w:pPr>
        <w:rPr>
          <w:b/>
          <w:bCs/>
          <w:sz w:val="28"/>
          <w:szCs w:val="28"/>
        </w:rPr>
      </w:pPr>
      <w:r w:rsidRPr="00DD7CF0">
        <w:rPr>
          <w:b/>
          <w:bCs/>
          <w:sz w:val="28"/>
          <w:szCs w:val="28"/>
        </w:rPr>
        <w:t xml:space="preserve">                                                             </w:t>
      </w:r>
      <w:r w:rsidRPr="00DD7CF0">
        <w:rPr>
          <w:b/>
          <w:bCs/>
          <w:noProof/>
          <w:sz w:val="28"/>
          <w:szCs w:val="28"/>
        </w:rPr>
        <w:drawing>
          <wp:inline distT="0" distB="0" distL="0" distR="0" wp14:anchorId="6A539B2A" wp14:editId="247477EC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CF0">
        <w:rPr>
          <w:b/>
          <w:bCs/>
          <w:sz w:val="28"/>
          <w:szCs w:val="28"/>
        </w:rPr>
        <w:br w:type="textWrapping" w:clear="all"/>
      </w:r>
    </w:p>
    <w:p w:rsidR="00DD7CF0" w:rsidRPr="00DD7CF0" w:rsidRDefault="00DD7CF0" w:rsidP="00DD7CF0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DD7CF0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DD7CF0" w:rsidRPr="00DD7CF0" w:rsidRDefault="00DD7CF0" w:rsidP="00DD7CF0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DD7CF0">
        <w:rPr>
          <w:rFonts w:eastAsia="Calibri"/>
          <w:b/>
          <w:bCs/>
          <w:sz w:val="28"/>
          <w:szCs w:val="28"/>
        </w:rPr>
        <w:t>УЖУРСКОГО РАЙОНА</w:t>
      </w:r>
    </w:p>
    <w:p w:rsidR="00DD7CF0" w:rsidRPr="00DD7CF0" w:rsidRDefault="00DD7CF0" w:rsidP="00DD7CF0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DD7CF0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КРАСНОЯРСКОГО КРАЯ</w:t>
      </w:r>
    </w:p>
    <w:p w:rsidR="00DD7CF0" w:rsidRPr="00DD7CF0" w:rsidRDefault="00DD7CF0" w:rsidP="00DD7CF0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DD7CF0" w:rsidRPr="00DD7CF0" w:rsidRDefault="00DD7CF0" w:rsidP="00DD7CF0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DD7CF0">
        <w:rPr>
          <w:rFonts w:eastAsia="Calibri"/>
          <w:b/>
          <w:bCs/>
          <w:sz w:val="44"/>
          <w:szCs w:val="44"/>
        </w:rPr>
        <w:t>ПОСТАНОВЛЕНИЕ</w:t>
      </w:r>
    </w:p>
    <w:p w:rsidR="00DD7CF0" w:rsidRPr="00DD7CF0" w:rsidRDefault="00DD7CF0" w:rsidP="00DD7CF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D7CF0" w:rsidRPr="00DD7CF0" w:rsidRDefault="00DD7CF0" w:rsidP="00DD7CF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D7CF0">
        <w:rPr>
          <w:rFonts w:eastAsia="Calibri"/>
          <w:sz w:val="28"/>
          <w:szCs w:val="28"/>
          <w:lang w:eastAsia="en-US"/>
        </w:rPr>
        <w:t xml:space="preserve">23.05.2025                                       с. </w:t>
      </w:r>
      <w:proofErr w:type="spellStart"/>
      <w:r w:rsidRPr="00DD7CF0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олгон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DD7CF0">
        <w:rPr>
          <w:rFonts w:eastAsia="Calibri"/>
          <w:sz w:val="28"/>
          <w:szCs w:val="28"/>
          <w:lang w:eastAsia="en-US"/>
        </w:rPr>
        <w:t xml:space="preserve">                      № 38</w:t>
      </w:r>
    </w:p>
    <w:p w:rsidR="00DD7CF0" w:rsidRPr="00DD7CF0" w:rsidRDefault="00DD7CF0" w:rsidP="00DD7CF0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DD7CF0" w:rsidRPr="00DD7CF0" w:rsidRDefault="00DD7CF0" w:rsidP="00DD7CF0">
      <w:pPr>
        <w:ind w:firstLine="567"/>
        <w:jc w:val="both"/>
        <w:rPr>
          <w:bCs/>
          <w:color w:val="000000"/>
          <w:sz w:val="28"/>
          <w:szCs w:val="28"/>
        </w:rPr>
      </w:pPr>
      <w:r w:rsidRPr="00DD7CF0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Pr="00DD7CF0">
        <w:rPr>
          <w:bCs/>
          <w:color w:val="000000"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DD7CF0">
        <w:rPr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DD7CF0" w:rsidRPr="00DD7CF0" w:rsidRDefault="00DD7CF0" w:rsidP="00DD7CF0">
      <w:pPr>
        <w:ind w:firstLine="567"/>
        <w:jc w:val="center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line="317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26.09.2024г. N 139-н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</w:t>
      </w:r>
      <w:proofErr w:type="gramEnd"/>
      <w:r w:rsidRPr="00DD7CF0">
        <w:rPr>
          <w:color w:val="000000"/>
          <w:sz w:val="28"/>
          <w:szCs w:val="28"/>
        </w:rPr>
        <w:t xml:space="preserve"> по ее взысканию, руководствуясь Уставом администрации Солгонского сельсовета Ужурского района Красноярского края ПОСТАНОВЛЯЮ:</w:t>
      </w:r>
    </w:p>
    <w:p w:rsidR="00DD7CF0" w:rsidRPr="00DD7CF0" w:rsidRDefault="00DD7CF0" w:rsidP="00DD7CF0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              </w:t>
      </w:r>
    </w:p>
    <w:p w:rsidR="00DD7CF0" w:rsidRPr="00DD7CF0" w:rsidRDefault="00DD7CF0" w:rsidP="00DD7CF0">
      <w:pPr>
        <w:spacing w:line="317" w:lineRule="atLeast"/>
        <w:ind w:left="163" w:firstLine="545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1.Утвердить прилагаемый Регламент </w:t>
      </w:r>
      <w:proofErr w:type="gramStart"/>
      <w:r w:rsidRPr="00DD7CF0">
        <w:rPr>
          <w:color w:val="000000"/>
          <w:sz w:val="28"/>
          <w:szCs w:val="28"/>
        </w:rPr>
        <w:t>реализации полномочий администратора доходов бюджета</w:t>
      </w:r>
      <w:proofErr w:type="gramEnd"/>
      <w:r w:rsidRPr="00DD7CF0">
        <w:rPr>
          <w:color w:val="000000"/>
          <w:sz w:val="28"/>
          <w:szCs w:val="28"/>
        </w:rPr>
        <w:t> Солгонского сельсовета Ужурского района по взысканию дебиторской задолженности по платежам в бюджет, пеням и штрафам по ним согласно приложению.</w:t>
      </w:r>
    </w:p>
    <w:p w:rsidR="00DD7CF0" w:rsidRPr="00DD7CF0" w:rsidRDefault="00DD7CF0" w:rsidP="00DD7CF0">
      <w:pPr>
        <w:spacing w:line="317" w:lineRule="atLeast"/>
        <w:ind w:left="163" w:firstLine="545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lastRenderedPageBreak/>
        <w:t>2.Признать утратившим силу Постановление </w:t>
      </w:r>
      <w:r w:rsidRPr="00DD7CF0">
        <w:rPr>
          <w:sz w:val="28"/>
          <w:szCs w:val="28"/>
          <w:shd w:val="clear" w:color="auto" w:fill="FFFFFF"/>
        </w:rPr>
        <w:t>№ 76 от 15.09.2023г.</w:t>
      </w:r>
      <w:r w:rsidRPr="00DD7CF0">
        <w:rPr>
          <w:sz w:val="28"/>
          <w:szCs w:val="28"/>
        </w:rPr>
        <w:t> </w:t>
      </w:r>
      <w:r w:rsidRPr="00DD7CF0">
        <w:rPr>
          <w:color w:val="000000"/>
          <w:sz w:val="28"/>
          <w:szCs w:val="28"/>
        </w:rPr>
        <w:t xml:space="preserve">«Об утверждении </w:t>
      </w:r>
      <w:proofErr w:type="gramStart"/>
      <w:r w:rsidRPr="00DD7CF0">
        <w:rPr>
          <w:color w:val="000000"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DD7CF0">
        <w:rPr>
          <w:color w:val="000000"/>
          <w:sz w:val="28"/>
          <w:szCs w:val="28"/>
        </w:rPr>
        <w:t> Солгонского сельсовета Ужурского района по взысканию дебиторской задолженности по платежам в бюджет, пеням и штрафам по ним.</w:t>
      </w:r>
    </w:p>
    <w:p w:rsidR="00DD7CF0" w:rsidRPr="00DD7CF0" w:rsidRDefault="00DD7CF0" w:rsidP="00DD7CF0">
      <w:pPr>
        <w:ind w:left="163" w:firstLine="545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3.Постановление вступает в силу в день, следующий за днем его официального опубликования в газете «</w:t>
      </w:r>
      <w:proofErr w:type="spellStart"/>
      <w:r w:rsidRPr="00DD7CF0">
        <w:rPr>
          <w:color w:val="000000"/>
          <w:sz w:val="28"/>
          <w:szCs w:val="28"/>
        </w:rPr>
        <w:t>Солгонский</w:t>
      </w:r>
      <w:proofErr w:type="spellEnd"/>
      <w:r w:rsidRPr="00DD7CF0">
        <w:rPr>
          <w:color w:val="000000"/>
          <w:sz w:val="28"/>
          <w:szCs w:val="28"/>
        </w:rPr>
        <w:t xml:space="preserve"> Вестник» и на официальном сайте администрации Солгонского сельсовета </w:t>
      </w:r>
      <w:hyperlink r:id="rId10" w:history="1">
        <w:r w:rsidRPr="00DD7CF0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  <w:r w:rsidRPr="00DD7CF0">
        <w:rPr>
          <w:color w:val="000000"/>
          <w:sz w:val="28"/>
          <w:szCs w:val="28"/>
        </w:rPr>
        <w:t xml:space="preserve"> </w:t>
      </w:r>
    </w:p>
    <w:p w:rsidR="00DD7CF0" w:rsidRPr="00DD7CF0" w:rsidRDefault="00DD7CF0" w:rsidP="00DD7CF0">
      <w:pPr>
        <w:spacing w:line="317" w:lineRule="atLeast"/>
        <w:ind w:firstLine="720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</w:t>
      </w:r>
      <w:proofErr w:type="gramStart"/>
      <w:r w:rsidRPr="00DD7CF0">
        <w:rPr>
          <w:color w:val="000000"/>
          <w:sz w:val="28"/>
          <w:szCs w:val="28"/>
        </w:rPr>
        <w:t>Контроль за</w:t>
      </w:r>
      <w:proofErr w:type="gramEnd"/>
      <w:r w:rsidRPr="00DD7CF0">
        <w:rPr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DD7CF0" w:rsidRPr="00DD7CF0" w:rsidRDefault="00DD7CF0" w:rsidP="00DD7CF0">
      <w:pPr>
        <w:ind w:firstLine="567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ind w:firstLine="567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ind w:firstLine="567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ind w:firstLine="567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line="280" w:lineRule="atLeast"/>
        <w:ind w:left="720" w:firstLine="567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line="280" w:lineRule="atLeast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Глава Солгонского  </w:t>
      </w:r>
      <w:r>
        <w:rPr>
          <w:color w:val="000000"/>
          <w:sz w:val="28"/>
          <w:szCs w:val="28"/>
        </w:rPr>
        <w:t xml:space="preserve">сельсовета            </w:t>
      </w:r>
      <w:bookmarkStart w:id="0" w:name="_GoBack"/>
      <w:bookmarkEnd w:id="0"/>
      <w:r w:rsidRPr="00DD7CF0">
        <w:rPr>
          <w:color w:val="000000"/>
          <w:sz w:val="28"/>
          <w:szCs w:val="28"/>
        </w:rPr>
        <w:t xml:space="preserve">                                      А.В. </w:t>
      </w:r>
      <w:proofErr w:type="spellStart"/>
      <w:r w:rsidRPr="00DD7CF0">
        <w:rPr>
          <w:color w:val="000000"/>
          <w:sz w:val="28"/>
          <w:szCs w:val="28"/>
        </w:rPr>
        <w:t>Милицина</w:t>
      </w:r>
      <w:proofErr w:type="spellEnd"/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ind w:left="6480"/>
        <w:jc w:val="center"/>
        <w:rPr>
          <w:color w:val="000000"/>
        </w:rPr>
      </w:pPr>
    </w:p>
    <w:p w:rsidR="00DD7CF0" w:rsidRPr="00DD7CF0" w:rsidRDefault="00DD7CF0" w:rsidP="00DD7CF0">
      <w:pPr>
        <w:spacing w:after="119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line="300" w:lineRule="atLeast"/>
        <w:ind w:left="708"/>
        <w:jc w:val="right"/>
        <w:rPr>
          <w:color w:val="000000"/>
        </w:rPr>
      </w:pPr>
      <w:r w:rsidRPr="00DD7CF0">
        <w:rPr>
          <w:color w:val="000000"/>
        </w:rPr>
        <w:t xml:space="preserve">Приложение к постановлению </w:t>
      </w:r>
    </w:p>
    <w:p w:rsidR="00DD7CF0" w:rsidRPr="00DD7CF0" w:rsidRDefault="00DD7CF0" w:rsidP="00DD7CF0">
      <w:pPr>
        <w:spacing w:line="300" w:lineRule="atLeast"/>
        <w:ind w:left="708"/>
        <w:jc w:val="right"/>
        <w:rPr>
          <w:color w:val="000000"/>
        </w:rPr>
      </w:pPr>
      <w:r w:rsidRPr="00DD7CF0">
        <w:rPr>
          <w:color w:val="000000"/>
        </w:rPr>
        <w:t>№ 38 от 23.05.2025  </w:t>
      </w:r>
    </w:p>
    <w:p w:rsidR="00DD7CF0" w:rsidRPr="00DD7CF0" w:rsidRDefault="00DD7CF0" w:rsidP="00DD7CF0">
      <w:pPr>
        <w:spacing w:after="119"/>
        <w:ind w:left="6480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after="119"/>
        <w:ind w:left="6480"/>
        <w:jc w:val="both"/>
        <w:rPr>
          <w:color w:val="000000"/>
        </w:rPr>
      </w:pPr>
      <w:r w:rsidRPr="00DD7CF0">
        <w:rPr>
          <w:color w:val="000000"/>
        </w:rPr>
        <w:t> </w:t>
      </w:r>
    </w:p>
    <w:p w:rsidR="00DD7CF0" w:rsidRPr="00DD7CF0" w:rsidRDefault="00DD7CF0" w:rsidP="00DD7CF0">
      <w:pPr>
        <w:spacing w:line="320" w:lineRule="atLeast"/>
        <w:ind w:firstLine="709"/>
        <w:jc w:val="center"/>
        <w:rPr>
          <w:b/>
          <w:color w:val="000000"/>
          <w:sz w:val="32"/>
          <w:szCs w:val="32"/>
        </w:rPr>
      </w:pPr>
      <w:r w:rsidRPr="00DD7CF0">
        <w:rPr>
          <w:b/>
          <w:color w:val="000000"/>
          <w:sz w:val="32"/>
          <w:szCs w:val="32"/>
        </w:rPr>
        <w:t>Регламент</w:t>
      </w:r>
    </w:p>
    <w:p w:rsidR="00DD7CF0" w:rsidRPr="00DD7CF0" w:rsidRDefault="00DD7CF0" w:rsidP="00DD7CF0">
      <w:pPr>
        <w:spacing w:line="320" w:lineRule="atLeast"/>
        <w:ind w:firstLine="709"/>
        <w:jc w:val="center"/>
        <w:rPr>
          <w:b/>
          <w:color w:val="000000"/>
          <w:sz w:val="32"/>
          <w:szCs w:val="32"/>
        </w:rPr>
      </w:pPr>
      <w:r w:rsidRPr="00DD7CF0">
        <w:rPr>
          <w:b/>
          <w:color w:val="000000"/>
          <w:sz w:val="32"/>
          <w:szCs w:val="32"/>
        </w:rPr>
        <w:t>реализации полномочий главного администратора доходов бюджета Солгонского сельсовета Ужурского района</w:t>
      </w:r>
    </w:p>
    <w:p w:rsidR="00DD7CF0" w:rsidRPr="00DD7CF0" w:rsidRDefault="00DD7CF0" w:rsidP="00DD7CF0">
      <w:pPr>
        <w:spacing w:line="320" w:lineRule="atLeast"/>
        <w:ind w:firstLine="709"/>
        <w:jc w:val="center"/>
        <w:rPr>
          <w:b/>
          <w:color w:val="000000"/>
          <w:sz w:val="32"/>
          <w:szCs w:val="32"/>
        </w:rPr>
      </w:pPr>
      <w:r w:rsidRPr="00DD7CF0">
        <w:rPr>
          <w:b/>
          <w:color w:val="000000"/>
          <w:sz w:val="32"/>
          <w:szCs w:val="32"/>
        </w:rPr>
        <w:t xml:space="preserve">по взысканию дебиторской задолженности  по платежам в бюджет, пеням и штрафам по ним </w:t>
      </w:r>
    </w:p>
    <w:p w:rsidR="00DD7CF0" w:rsidRPr="00DD7CF0" w:rsidRDefault="00DD7CF0" w:rsidP="00DD7CF0">
      <w:pPr>
        <w:numPr>
          <w:ilvl w:val="0"/>
          <w:numId w:val="32"/>
        </w:numPr>
        <w:spacing w:after="200" w:line="320" w:lineRule="atLeast"/>
        <w:ind w:left="3274" w:firstLine="0"/>
        <w:jc w:val="both"/>
        <w:rPr>
          <w:b/>
          <w:bCs/>
          <w:color w:val="000000"/>
          <w:sz w:val="32"/>
          <w:szCs w:val="32"/>
        </w:rPr>
      </w:pPr>
      <w:r w:rsidRPr="00DD7CF0">
        <w:rPr>
          <w:b/>
          <w:bCs/>
          <w:color w:val="000000"/>
          <w:sz w:val="32"/>
          <w:szCs w:val="32"/>
        </w:rPr>
        <w:t>Общие положения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1" w:name="sub_101"/>
      <w:r w:rsidRPr="00DD7CF0">
        <w:rPr>
          <w:color w:val="000000"/>
          <w:sz w:val="28"/>
          <w:szCs w:val="28"/>
        </w:rPr>
        <w:t xml:space="preserve">1.1. </w:t>
      </w:r>
      <w:proofErr w:type="gramStart"/>
      <w:r w:rsidRPr="00DD7CF0">
        <w:rPr>
          <w:color w:val="000000"/>
          <w:sz w:val="28"/>
          <w:szCs w:val="28"/>
        </w:rPr>
        <w:t>Настоящий Регламент реализации полномочий администратора доходов бюджета по взысканию дебиторской задолженности  по платежам в бюджет, пеням и штрафам по ним (далее – Регламент)  Солгонского сельсовета Ужурского района Красноярского края (далее – администратор доходов), устанавливает порядок реализации  полномочий администратора доходов бюджета по взысканию дебиторской задолженности по платежам в бюджет, пеням и штрафам по ним, являющимся источником формирования доходов бюджетов бюджетной системы Российской Федерации</w:t>
      </w:r>
      <w:proofErr w:type="gramEnd"/>
      <w:r w:rsidRPr="00DD7CF0">
        <w:rPr>
          <w:color w:val="000000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 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РФ о таможенном регулировании.</w:t>
      </w:r>
      <w:bookmarkStart w:id="2" w:name="sub_102"/>
      <w:bookmarkEnd w:id="1"/>
      <w:bookmarkEnd w:id="2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b/>
          <w:bCs/>
          <w:color w:val="000000"/>
          <w:sz w:val="28"/>
          <w:szCs w:val="28"/>
        </w:rPr>
        <w:t>просроченная задолженность</w:t>
      </w:r>
      <w:r w:rsidRPr="00DD7CF0">
        <w:rPr>
          <w:color w:val="000000"/>
          <w:sz w:val="28"/>
          <w:szCs w:val="28"/>
        </w:rPr>
        <w:t> 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DD7CF0">
        <w:rPr>
          <w:color w:val="000000"/>
          <w:sz w:val="28"/>
          <w:szCs w:val="28"/>
        </w:rPr>
        <w:t xml:space="preserve"> неустойки (штрафов, пеней) и процентов, начисленных за просрочку исполнения обязательств, если иное не установлено федеральным законом или  договором (муниципальным  контрактом, соглашением);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должник</w:t>
      </w:r>
      <w:r w:rsidRPr="00DD7CF0">
        <w:rPr>
          <w:color w:val="000000"/>
          <w:sz w:val="28"/>
          <w:szCs w:val="28"/>
        </w:rPr>
        <w:t xml:space="preserve"> 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</w:t>
      </w:r>
      <w:r w:rsidRPr="00DD7CF0">
        <w:rPr>
          <w:color w:val="000000"/>
          <w:sz w:val="28"/>
          <w:szCs w:val="28"/>
        </w:rPr>
        <w:lastRenderedPageBreak/>
        <w:t>(муниципальным контрактом, соглашением) и (или) законом, иным нормативным правовым актом. Должником  также является поручитель, залогодатель, иное лицо, обязанное в силу закона или договора (муниципального контракта, соглашения) </w:t>
      </w:r>
      <w:proofErr w:type="spellStart"/>
      <w:r w:rsidRPr="00DD7CF0">
        <w:rPr>
          <w:color w:val="000000"/>
          <w:sz w:val="28"/>
          <w:szCs w:val="28"/>
        </w:rPr>
        <w:t>субсидиарно</w:t>
      </w:r>
      <w:proofErr w:type="spellEnd"/>
      <w:r w:rsidRPr="00DD7CF0">
        <w:rPr>
          <w:color w:val="000000"/>
          <w:sz w:val="28"/>
          <w:szCs w:val="28"/>
        </w:rPr>
        <w:t> 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1.3. Мероприятия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г</w:t>
      </w:r>
      <w:proofErr w:type="gramStart"/>
      <w:r w:rsidRPr="00DD7CF0">
        <w:rPr>
          <w:color w:val="000000"/>
          <w:sz w:val="28"/>
          <w:szCs w:val="28"/>
        </w:rPr>
        <w:t>)м</w:t>
      </w:r>
      <w:proofErr w:type="gramEnd"/>
      <w:r w:rsidRPr="00DD7CF0">
        <w:rPr>
          <w:color w:val="000000"/>
          <w:sz w:val="28"/>
          <w:szCs w:val="28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1.4.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1.5. Перечень сотрудников администратора доходов бюджета, ответственных за работу с дебиторской задолженностью по доходам;</w:t>
      </w:r>
    </w:p>
    <w:p w:rsidR="00DD7CF0" w:rsidRPr="00DD7CF0" w:rsidRDefault="00DD7CF0" w:rsidP="00DD7CF0">
      <w:pPr>
        <w:tabs>
          <w:tab w:val="left" w:pos="6915"/>
        </w:tabs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1.6. Порядок обмена информацией.</w:t>
      </w:r>
      <w:r w:rsidRPr="00DD7CF0">
        <w:rPr>
          <w:color w:val="000000"/>
          <w:sz w:val="28"/>
          <w:szCs w:val="28"/>
        </w:rPr>
        <w:tab/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spacing w:line="320" w:lineRule="atLeast"/>
        <w:ind w:left="360" w:firstLine="567"/>
        <w:jc w:val="center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2. Мероприятия 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а) </w:t>
      </w:r>
      <w:proofErr w:type="gramStart"/>
      <w:r w:rsidRPr="00DD7CF0">
        <w:rPr>
          <w:color w:val="000000"/>
          <w:sz w:val="28"/>
          <w:szCs w:val="28"/>
        </w:rPr>
        <w:t>контроль за</w:t>
      </w:r>
      <w:proofErr w:type="gramEnd"/>
      <w:r w:rsidRPr="00DD7CF0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 </w:t>
      </w:r>
      <w:r w:rsidRPr="00DD7CF0">
        <w:rPr>
          <w:color w:val="000000"/>
          <w:sz w:val="28"/>
          <w:szCs w:val="28"/>
          <w:shd w:val="clear" w:color="auto" w:fill="FFFFFF"/>
        </w:rPr>
        <w:t>проведение инвентаризации расчетов с должниками;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DD7CF0">
        <w:rPr>
          <w:color w:val="000000"/>
          <w:sz w:val="28"/>
          <w:szCs w:val="28"/>
        </w:rPr>
        <w:t>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2.2. Ответственные сотрудники в рамках </w:t>
      </w:r>
      <w:proofErr w:type="gramStart"/>
      <w:r w:rsidRPr="00DD7CF0">
        <w:rPr>
          <w:color w:val="000000"/>
          <w:sz w:val="28"/>
          <w:szCs w:val="28"/>
        </w:rPr>
        <w:t>контроля за</w:t>
      </w:r>
      <w:proofErr w:type="gramEnd"/>
      <w:r w:rsidRPr="00DD7CF0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Pr="00DD7CF0">
        <w:rPr>
          <w:color w:val="000000"/>
          <w:sz w:val="28"/>
          <w:szCs w:val="28"/>
        </w:rPr>
        <w:lastRenderedPageBreak/>
        <w:t>бюджеты бюджетной системы Российской Федерации, пеням и штрафам по ним осуществляют контроль: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>б) за погашением 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  информация, необходимая для уплаты</w:t>
      </w:r>
      <w:proofErr w:type="gramEnd"/>
      <w:r w:rsidRPr="00DD7CF0">
        <w:rPr>
          <w:color w:val="000000"/>
          <w:sz w:val="28"/>
          <w:szCs w:val="28"/>
        </w:rPr>
        <w:t xml:space="preserve"> </w:t>
      </w:r>
      <w:proofErr w:type="gramStart"/>
      <w:r w:rsidRPr="00DD7CF0">
        <w:rPr>
          <w:color w:val="000000"/>
          <w:sz w:val="28"/>
          <w:szCs w:val="28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  сумму, не размещается  в Государственной информационной системе о государственных и муниципальных платежах»;</w:t>
      </w:r>
      <w:proofErr w:type="gramEnd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</w:t>
      </w:r>
      <w:proofErr w:type="spellStart"/>
      <w:r w:rsidRPr="00DD7CF0">
        <w:rPr>
          <w:color w:val="000000"/>
          <w:sz w:val="28"/>
          <w:szCs w:val="28"/>
        </w:rPr>
        <w:t>ислучаях</w:t>
      </w:r>
      <w:proofErr w:type="spellEnd"/>
      <w:proofErr w:type="gramEnd"/>
      <w:r w:rsidRPr="00DD7CF0">
        <w:rPr>
          <w:color w:val="000000"/>
          <w:sz w:val="28"/>
          <w:szCs w:val="28"/>
        </w:rPr>
        <w:t xml:space="preserve">, </w:t>
      </w:r>
      <w:proofErr w:type="gramStart"/>
      <w:r w:rsidRPr="00DD7CF0">
        <w:rPr>
          <w:color w:val="000000"/>
          <w:sz w:val="28"/>
          <w:szCs w:val="28"/>
        </w:rPr>
        <w:t>предусмотренных</w:t>
      </w:r>
      <w:proofErr w:type="gramEnd"/>
      <w:r w:rsidRPr="00DD7CF0">
        <w:rPr>
          <w:color w:val="000000"/>
          <w:sz w:val="28"/>
          <w:szCs w:val="28"/>
        </w:rPr>
        <w:t xml:space="preserve">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г) за своевременным начислением неустойки (штрафов, пени) и их предъявлением;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д</w:t>
      </w:r>
      <w:proofErr w:type="gramStart"/>
      <w:r w:rsidRPr="00DD7CF0">
        <w:rPr>
          <w:color w:val="000000"/>
          <w:sz w:val="28"/>
          <w:szCs w:val="28"/>
        </w:rPr>
        <w:t>)з</w:t>
      </w:r>
      <w:proofErr w:type="gramEnd"/>
      <w:r w:rsidRPr="00DD7CF0">
        <w:rPr>
          <w:color w:val="000000"/>
          <w:sz w:val="28"/>
          <w:szCs w:val="28"/>
        </w:rPr>
        <w:t>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DD7CF0" w:rsidRPr="00DD7CF0" w:rsidRDefault="00DD7CF0" w:rsidP="00DD7CF0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2.3. Ответственные сотрудники ежеквартально осуществляют  инвентаризацию расчетов с должниками путем: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проверку полноты совершения необходимых действий, направленных на взыскание задолженности;</w:t>
      </w:r>
    </w:p>
    <w:p w:rsidR="00DD7CF0" w:rsidRPr="00DD7CF0" w:rsidRDefault="00DD7CF0" w:rsidP="00DD7CF0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2.4. Ответственные сотрудники ежеквартально проводят мониторинг финансового (платежного) состояния должников, в том числе при </w:t>
      </w:r>
      <w:r w:rsidRPr="00DD7CF0">
        <w:rPr>
          <w:color w:val="000000"/>
          <w:sz w:val="28"/>
          <w:szCs w:val="28"/>
        </w:rPr>
        <w:lastRenderedPageBreak/>
        <w:t>проведении мероприятий по инвентаризации дебиторской задолженности по доходам на предмет: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наличия сведений о взыскании с  должника денежных сре</w:t>
      </w:r>
      <w:proofErr w:type="gramStart"/>
      <w:r w:rsidRPr="00DD7CF0">
        <w:rPr>
          <w:color w:val="000000"/>
          <w:sz w:val="28"/>
          <w:szCs w:val="28"/>
        </w:rPr>
        <w:t>дств в р</w:t>
      </w:r>
      <w:proofErr w:type="gramEnd"/>
      <w:r w:rsidRPr="00DD7CF0">
        <w:rPr>
          <w:color w:val="000000"/>
          <w:sz w:val="28"/>
          <w:szCs w:val="28"/>
        </w:rPr>
        <w:t>амках исполнительного производства;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  наличия сведений о возбуждении в отношении должника дела о банкротстве.</w:t>
      </w:r>
    </w:p>
    <w:p w:rsidR="00DD7CF0" w:rsidRPr="00DD7CF0" w:rsidRDefault="00DD7CF0" w:rsidP="00DD7CF0">
      <w:pPr>
        <w:spacing w:line="320" w:lineRule="atLeast"/>
        <w:ind w:left="708"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spacing w:line="320" w:lineRule="atLeast"/>
        <w:ind w:left="360" w:firstLine="709"/>
        <w:jc w:val="center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3. Мероприятия по урегулированию дебиторской задолженности по доходам  в досудебном порядке (со дня истечения срока уплаты соответствующего платежа в бюджет бюджетной системы Российской Федерации (пеней,  штрафов), проведении мероприятий по инвентаризации дебиторской задолженности (пеней,  штрафов) до начала работы по их принудительному взысканию)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 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направление претензии должнику о погашении образовавшейся задолженности в 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в) рассмотрение  вопроса о возможности расторжения договора (муниципального контракта, соглашения), предоставления отсрочки (рассрочки) платежа,  задолженности по доходам в порядке и случаях, предусмотренных законодательством Российской Федерации;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 xml:space="preserve">г) 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</w:t>
      </w:r>
      <w:proofErr w:type="spellStart"/>
      <w:r w:rsidRPr="00DD7CF0">
        <w:rPr>
          <w:color w:val="000000"/>
          <w:sz w:val="28"/>
          <w:szCs w:val="28"/>
        </w:rPr>
        <w:t>РоссийскойФедерации</w:t>
      </w:r>
      <w:proofErr w:type="spellEnd"/>
      <w:proofErr w:type="gramEnd"/>
      <w:r w:rsidRPr="00DD7CF0">
        <w:rPr>
          <w:color w:val="000000"/>
          <w:sz w:val="28"/>
          <w:szCs w:val="28"/>
        </w:rPr>
        <w:t xml:space="preserve"> </w:t>
      </w:r>
      <w:proofErr w:type="gramStart"/>
      <w:r w:rsidRPr="00DD7CF0">
        <w:rPr>
          <w:color w:val="000000"/>
          <w:sz w:val="28"/>
          <w:szCs w:val="28"/>
        </w:rPr>
        <w:t>от 29 мая 2004 г. N 257 "Об обеспечении интересов Российской Федерации как кредитора в деле о банкротстве и в процедурах, применяемых в деле о банкротстве" &lt;3&gt;,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3.2. Ответственные сотрудники, наделенные соответствующими полномочиями, при выявлении в ходе контроля за поступлением доходов в </w:t>
      </w:r>
      <w:r w:rsidRPr="00DD7CF0">
        <w:rPr>
          <w:color w:val="000000"/>
          <w:sz w:val="28"/>
          <w:szCs w:val="28"/>
        </w:rPr>
        <w:lastRenderedPageBreak/>
        <w:t>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DD7CF0">
        <w:rPr>
          <w:color w:val="000000"/>
          <w:sz w:val="28"/>
          <w:szCs w:val="28"/>
        </w:rPr>
        <w:t>дств с з</w:t>
      </w:r>
      <w:proofErr w:type="gramEnd"/>
      <w:r w:rsidRPr="00DD7CF0">
        <w:rPr>
          <w:color w:val="000000"/>
          <w:sz w:val="28"/>
          <w:szCs w:val="28"/>
        </w:rPr>
        <w:t>адолженностью, в срок не позднее 30 календарных дней с момента образования просроченной дебиторской задолженности: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3" w:name="sub_10061"/>
      <w:r w:rsidRPr="00DD7CF0">
        <w:rPr>
          <w:color w:val="000000"/>
          <w:sz w:val="28"/>
          <w:szCs w:val="28"/>
        </w:rPr>
        <w:t>1) производится расчет задолженности;</w:t>
      </w:r>
      <w:bookmarkEnd w:id="3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4" w:name="sub_10062"/>
      <w:r w:rsidRPr="00DD7CF0">
        <w:rPr>
          <w:color w:val="000000"/>
          <w:sz w:val="28"/>
          <w:szCs w:val="28"/>
        </w:rPr>
        <w:t>2) должнику направляется требование (претензия) с указанием расчета задолженности для ее погашения.</w:t>
      </w:r>
      <w:bookmarkEnd w:id="4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3.3. </w:t>
      </w:r>
      <w:proofErr w:type="gramStart"/>
      <w:r w:rsidRPr="00DD7CF0">
        <w:rPr>
          <w:color w:val="000000"/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не позднее 10 (десяти) рабочих дней с момента, когда 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3.4.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  действующим законодательством.       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3.4.1. При наличии оснований для расторжения договора (муниципального контракта, соглашения) в 30-дневный срок готовится и направляется соответствующее уведомление о расторжении договора (муниципального контракта, соглашения).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3.4.2. Претензия (требование) должны содержать:  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наименование должника, адрес;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наименование и реквизиты документа, являющегося основанием для начисления суммы, подлежащей уплате должником;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5" w:name="sub_10083"/>
      <w:r w:rsidRPr="00DD7CF0">
        <w:rPr>
          <w:color w:val="000000"/>
          <w:sz w:val="28"/>
          <w:szCs w:val="28"/>
        </w:rPr>
        <w:t>в) период образования просрочки внесения платы;</w:t>
      </w:r>
      <w:bookmarkEnd w:id="5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6" w:name="sub_10084"/>
      <w:r w:rsidRPr="00DD7CF0">
        <w:rPr>
          <w:color w:val="000000"/>
          <w:sz w:val="28"/>
          <w:szCs w:val="28"/>
        </w:rPr>
        <w:t>г) сумма просроченной дебиторской задолженности по платежам, пени;</w:t>
      </w:r>
      <w:bookmarkEnd w:id="6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7" w:name="sub_10085"/>
      <w:r w:rsidRPr="00DD7CF0">
        <w:rPr>
          <w:color w:val="000000"/>
          <w:sz w:val="28"/>
          <w:szCs w:val="28"/>
        </w:rPr>
        <w:t>д) сумма штрафных санкций (при их наличии);</w:t>
      </w:r>
      <w:bookmarkStart w:id="8" w:name="sub_10086"/>
      <w:bookmarkEnd w:id="7"/>
      <w:bookmarkEnd w:id="8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е)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9" w:name="sub_10087"/>
      <w:r w:rsidRPr="00DD7CF0">
        <w:rPr>
          <w:color w:val="000000"/>
          <w:sz w:val="28"/>
          <w:szCs w:val="28"/>
        </w:rPr>
        <w:t>ж) реквизиты для перечисления просроченной дебиторской задолженности;</w:t>
      </w:r>
      <w:bookmarkEnd w:id="9"/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з) предложения о расторжении договора (муниципального контракта, соглашения) (в случае необходимости);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bookmarkStart w:id="10" w:name="sub_10088"/>
      <w:r w:rsidRPr="00DD7CF0">
        <w:rPr>
          <w:color w:val="000000"/>
          <w:sz w:val="28"/>
          <w:szCs w:val="28"/>
        </w:rPr>
        <w:t>и)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связи);</w:t>
      </w:r>
      <w:bookmarkEnd w:id="10"/>
    </w:p>
    <w:p w:rsidR="00DD7CF0" w:rsidRPr="00DD7CF0" w:rsidRDefault="00DD7CF0" w:rsidP="00DD7CF0">
      <w:pPr>
        <w:tabs>
          <w:tab w:val="left" w:pos="6915"/>
        </w:tabs>
        <w:spacing w:line="320" w:lineRule="atLeast"/>
        <w:ind w:firstLine="709"/>
        <w:jc w:val="both"/>
        <w:rPr>
          <w:color w:val="000000"/>
        </w:rPr>
      </w:pPr>
      <w:r w:rsidRPr="00DD7CF0">
        <w:rPr>
          <w:color w:val="000000"/>
          <w:sz w:val="28"/>
          <w:szCs w:val="28"/>
        </w:rPr>
        <w:t>к) дату, номер, подпись.</w:t>
      </w:r>
      <w:r w:rsidRPr="00DD7CF0">
        <w:rPr>
          <w:color w:val="000000"/>
        </w:rPr>
        <w:tab/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3.4.3.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lastRenderedPageBreak/>
        <w:t>3.4.4. В течение 5 (пяти) рабочих дней ответственные сотрудники организуют подписание руководителем и последующую отправку претензии (требования) должнику.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3.4.5. При добровольном исполнении обязатель</w:t>
      </w:r>
      <w:proofErr w:type="gramStart"/>
      <w:r w:rsidRPr="00DD7CF0">
        <w:rPr>
          <w:color w:val="000000"/>
          <w:sz w:val="28"/>
          <w:szCs w:val="28"/>
        </w:rPr>
        <w:t>ств в ср</w:t>
      </w:r>
      <w:proofErr w:type="gramEnd"/>
      <w:r w:rsidRPr="00DD7CF0">
        <w:rPr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>3.4.6.В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сотрудники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  арбитражный суд заявления о</w:t>
      </w:r>
      <w:proofErr w:type="gramEnd"/>
      <w:r w:rsidRPr="00DD7CF0">
        <w:rPr>
          <w:color w:val="000000"/>
          <w:sz w:val="28"/>
          <w:szCs w:val="28"/>
        </w:rPr>
        <w:t xml:space="preserve"> </w:t>
      </w:r>
      <w:proofErr w:type="gramStart"/>
      <w:r w:rsidRPr="00DD7CF0">
        <w:rPr>
          <w:color w:val="000000"/>
          <w:sz w:val="28"/>
          <w:szCs w:val="28"/>
        </w:rPr>
        <w:t>признании</w:t>
      </w:r>
      <w:proofErr w:type="gramEnd"/>
      <w:r w:rsidRPr="00DD7CF0">
        <w:rPr>
          <w:color w:val="000000"/>
          <w:sz w:val="28"/>
          <w:szCs w:val="28"/>
        </w:rPr>
        <w:t xml:space="preserve"> должника банкротом.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numPr>
          <w:ilvl w:val="0"/>
          <w:numId w:val="35"/>
        </w:numPr>
        <w:spacing w:after="200" w:line="320" w:lineRule="atLeast"/>
        <w:contextualSpacing/>
        <w:jc w:val="center"/>
        <w:rPr>
          <w:b/>
          <w:bCs/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Мероприятия по принудительному взысканию дебиторской задолженности</w:t>
      </w:r>
    </w:p>
    <w:p w:rsidR="00DD7CF0" w:rsidRPr="00DD7CF0" w:rsidRDefault="00DD7CF0" w:rsidP="00DD7CF0">
      <w:pPr>
        <w:spacing w:line="320" w:lineRule="atLeast"/>
        <w:ind w:firstLine="709"/>
        <w:jc w:val="center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4.1.Мероприятия по принудительному взысканию дебиторской задолженности по доходам включают в себя:</w:t>
      </w:r>
    </w:p>
    <w:p w:rsidR="00DD7CF0" w:rsidRPr="00DD7CF0" w:rsidRDefault="00DD7CF0" w:rsidP="00DD7CF0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подготовку необходимых материалов и документов, а также подачу искового заявления в суд;</w:t>
      </w:r>
    </w:p>
    <w:p w:rsidR="00DD7CF0" w:rsidRPr="00DD7CF0" w:rsidRDefault="00DD7CF0" w:rsidP="00DD7CF0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DD7CF0" w:rsidRPr="00DD7CF0" w:rsidRDefault="00DD7CF0" w:rsidP="00DD7CF0">
      <w:pPr>
        <w:spacing w:line="320" w:lineRule="atLeast"/>
        <w:ind w:firstLine="708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в)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4.2. В случае неисполнения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4.3.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4.4. Ответственные сотрудники обязаны отслеживать сроки исполнения обязательств, требований (претензий) и в течение 30-ти рабочих дней со дня неисполнения должником в срок, установленный в требовании (претензии), подготавливают и направляют в суд исковое заявление о взыскании просроченной дебиторской задолженности.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4.5. Ответственные сотрудники в течение 10-ти рабочих дней со дня поступления исполнительного документа направляют его для принудительного исполнения в порядке, установленном действующим законодательством Российской Федерации.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4.6. При принятии судом решения о полном (частичном) отказе в удовлетворении заявленных требований ответственными сотрудниками Солгонского сельсовета Ужурского района Красноярского края обеспечивается принятие исчерпывающих мер по обжалованию судебных актов.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lastRenderedPageBreak/>
        <w:t xml:space="preserve">4.7. Документы о ходе </w:t>
      </w:r>
      <w:proofErr w:type="spellStart"/>
      <w:r w:rsidRPr="00DD7CF0">
        <w:rPr>
          <w:color w:val="000000"/>
          <w:sz w:val="28"/>
          <w:szCs w:val="28"/>
        </w:rPr>
        <w:t>претензионно</w:t>
      </w:r>
      <w:proofErr w:type="spellEnd"/>
      <w:r w:rsidRPr="00DD7CF0">
        <w:rPr>
          <w:color w:val="000000"/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proofErr w:type="spellStart"/>
      <w:r w:rsidRPr="00DD7CF0">
        <w:rPr>
          <w:color w:val="000000"/>
          <w:sz w:val="28"/>
          <w:szCs w:val="28"/>
        </w:rPr>
        <w:t>Солгонском</w:t>
      </w:r>
      <w:proofErr w:type="spellEnd"/>
      <w:r w:rsidRPr="00DD7CF0">
        <w:rPr>
          <w:color w:val="000000"/>
          <w:sz w:val="28"/>
          <w:szCs w:val="28"/>
        </w:rPr>
        <w:t xml:space="preserve"> сельсовете Ужурского района Красноярского края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numPr>
          <w:ilvl w:val="0"/>
          <w:numId w:val="33"/>
        </w:numPr>
        <w:spacing w:after="200" w:line="320" w:lineRule="atLeast"/>
        <w:ind w:left="928" w:firstLine="709"/>
        <w:jc w:val="center"/>
        <w:rPr>
          <w:b/>
          <w:bCs/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     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5.1. В случае и порядке, установленном законодательством Российской Федерации, ответственные сотрудники Солгонского сельсовета Ужурского района Красноярского края.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DD7CF0">
        <w:rPr>
          <w:color w:val="000000"/>
          <w:sz w:val="28"/>
          <w:szCs w:val="28"/>
        </w:rPr>
        <w:t>н</w:t>
      </w:r>
      <w:proofErr w:type="gramEnd"/>
      <w:r w:rsidRPr="00DD7CF0">
        <w:rPr>
          <w:color w:val="000000"/>
          <w:sz w:val="28"/>
          <w:szCs w:val="28"/>
        </w:rPr>
        <w:t>е позднее 30-ти календарных дней со дня получения исполнительного листа обеспечивают передачу на исполнение в соответствующее территориальное подразделение Федеральной службы судебных приставов документов по просроченной дебиторской задолженности, образовавшейся вследствие реализации полномочий Солгонского сельсовета Ужурского района Красноярского края администратора доходов бюджетов бюджетной системы Российской Федерации.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              5.2.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ответственные сотрудники Солгонского сельсовета Ужурского района Красноярского края осуществляют, при необходимости, взаимодействие со службой судебных приставов, включающее в себя: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а) запрос информации о мероприятиях, проводимых приставом – исполнителем, о сумме непогашенной задолженности, о наличии данных об объявлении в розыск должника, его имуществе, об изменении состояния счетов должника, его имуществе и т.д.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б)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numPr>
          <w:ilvl w:val="0"/>
          <w:numId w:val="34"/>
        </w:numPr>
        <w:spacing w:after="200" w:line="320" w:lineRule="atLeast"/>
        <w:ind w:left="928" w:firstLine="709"/>
        <w:jc w:val="center"/>
        <w:rPr>
          <w:b/>
          <w:bCs/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     Перечень сотрудников администратора доходов бюджета, ответственных за работу с дебиторской задолженностью по доходам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6.1. Работу с дебиторской задолженностью осуществляют ответственные сотрудники: Солгонского сельсовета Ужурского района Красноярского края.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 xml:space="preserve">- </w:t>
      </w:r>
      <w:proofErr w:type="gramStart"/>
      <w:r w:rsidRPr="00DD7CF0">
        <w:rPr>
          <w:color w:val="000000"/>
          <w:sz w:val="28"/>
          <w:szCs w:val="28"/>
        </w:rPr>
        <w:t>с</w:t>
      </w:r>
      <w:proofErr w:type="gramEnd"/>
      <w:r w:rsidRPr="00DD7CF0">
        <w:rPr>
          <w:color w:val="000000"/>
          <w:sz w:val="28"/>
          <w:szCs w:val="28"/>
        </w:rPr>
        <w:t>отрудник Солгонского сельсовета, ответственный за ведение бюджетного учета и отчетности администратора доходов бюджета,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- сотрудник Солгонского сельсовета, ответственный за поступление неналоговых доходов в бюджет Солгонского сельсовета Ужурского района Красноярского края.</w:t>
      </w:r>
    </w:p>
    <w:p w:rsidR="00DD7CF0" w:rsidRPr="00DD7CF0" w:rsidRDefault="00DD7CF0" w:rsidP="00DD7CF0">
      <w:pPr>
        <w:spacing w:line="320" w:lineRule="atLeast"/>
        <w:ind w:left="928" w:firstLine="709"/>
        <w:jc w:val="both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 </w:t>
      </w:r>
    </w:p>
    <w:p w:rsidR="00DD7CF0" w:rsidRPr="00DD7CF0" w:rsidRDefault="00DD7CF0" w:rsidP="00DD7CF0">
      <w:pPr>
        <w:spacing w:line="320" w:lineRule="atLeast"/>
        <w:ind w:firstLine="709"/>
        <w:jc w:val="center"/>
        <w:rPr>
          <w:color w:val="000000"/>
          <w:sz w:val="28"/>
          <w:szCs w:val="28"/>
        </w:rPr>
      </w:pPr>
      <w:r w:rsidRPr="00DD7CF0">
        <w:rPr>
          <w:b/>
          <w:bCs/>
          <w:color w:val="000000"/>
          <w:sz w:val="28"/>
          <w:szCs w:val="28"/>
        </w:rPr>
        <w:t>7. Обмен информацией</w:t>
      </w:r>
    </w:p>
    <w:p w:rsidR="00DD7CF0" w:rsidRPr="00DD7CF0" w:rsidRDefault="00DD7CF0" w:rsidP="00DD7CF0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t>7.1 Обмен информацией (первичными учетными документами) между ответственными сотрудниками происходит в постоянном режиме в процессе осуществления ими своих должностных обязанностей.</w:t>
      </w:r>
    </w:p>
    <w:p w:rsidR="00DD7CF0" w:rsidRPr="00DD7CF0" w:rsidRDefault="00DD7CF0" w:rsidP="00DD7CF0">
      <w:pPr>
        <w:spacing w:after="119" w:line="320" w:lineRule="atLeast"/>
        <w:ind w:left="6480" w:firstLine="709"/>
        <w:jc w:val="both"/>
        <w:rPr>
          <w:color w:val="000000"/>
          <w:sz w:val="28"/>
          <w:szCs w:val="28"/>
        </w:rPr>
      </w:pPr>
      <w:r w:rsidRPr="00DD7CF0">
        <w:rPr>
          <w:color w:val="000000"/>
          <w:sz w:val="28"/>
          <w:szCs w:val="28"/>
        </w:rPr>
        <w:lastRenderedPageBreak/>
        <w:t> </w:t>
      </w:r>
    </w:p>
    <w:p w:rsidR="00DD7CF0" w:rsidRPr="00DD7CF0" w:rsidRDefault="00DD7CF0" w:rsidP="00DD7C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D7CF0" w:rsidRPr="00DD7CF0" w:rsidRDefault="00DD7CF0" w:rsidP="00DD7C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D7CF0" w:rsidRPr="00DD7CF0" w:rsidRDefault="00DD7CF0" w:rsidP="00DD7C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D7CF0" w:rsidRPr="00DD7CF0" w:rsidRDefault="00DD7CF0" w:rsidP="00DD7C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1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82" w:rsidRDefault="007D0382">
      <w:r>
        <w:separator/>
      </w:r>
    </w:p>
  </w:endnote>
  <w:endnote w:type="continuationSeparator" w:id="0">
    <w:p w:rsidR="007D0382" w:rsidRDefault="007D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82" w:rsidRDefault="007D0382">
      <w:r>
        <w:separator/>
      </w:r>
    </w:p>
  </w:footnote>
  <w:footnote w:type="continuationSeparator" w:id="0">
    <w:p w:rsidR="007D0382" w:rsidRDefault="007D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7D0382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E602ED5"/>
    <w:multiLevelType w:val="hybridMultilevel"/>
    <w:tmpl w:val="BFC09CD6"/>
    <w:lvl w:ilvl="0" w:tplc="2C5875CE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80EBB"/>
    <w:multiLevelType w:val="multilevel"/>
    <w:tmpl w:val="BF1C2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7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386E02B1"/>
    <w:multiLevelType w:val="multilevel"/>
    <w:tmpl w:val="CF5A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1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30E6A"/>
    <w:multiLevelType w:val="multilevel"/>
    <w:tmpl w:val="39480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8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1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3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24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34"/>
  </w:num>
  <w:num w:numId="13">
    <w:abstractNumId w:val="15"/>
  </w:num>
  <w:num w:numId="14">
    <w:abstractNumId w:val="30"/>
  </w:num>
  <w:num w:numId="15">
    <w:abstractNumId w:val="1"/>
  </w:num>
  <w:num w:numId="16">
    <w:abstractNumId w:val="9"/>
  </w:num>
  <w:num w:numId="17">
    <w:abstractNumId w:val="32"/>
  </w:num>
  <w:num w:numId="18">
    <w:abstractNumId w:val="3"/>
  </w:num>
  <w:num w:numId="19">
    <w:abstractNumId w:val="33"/>
  </w:num>
  <w:num w:numId="20">
    <w:abstractNumId w:val="28"/>
  </w:num>
  <w:num w:numId="21">
    <w:abstractNumId w:val="5"/>
  </w:num>
  <w:num w:numId="22">
    <w:abstractNumId w:val="11"/>
  </w:num>
  <w:num w:numId="23">
    <w:abstractNumId w:val="29"/>
  </w:num>
  <w:num w:numId="24">
    <w:abstractNumId w:val="13"/>
  </w:num>
  <w:num w:numId="25">
    <w:abstractNumId w:val="4"/>
  </w:num>
  <w:num w:numId="26">
    <w:abstractNumId w:val="31"/>
  </w:num>
  <w:num w:numId="27">
    <w:abstractNumId w:val="25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9"/>
  </w:num>
  <w:num w:numId="33">
    <w:abstractNumId w:val="12"/>
  </w:num>
  <w:num w:numId="34">
    <w:abstractNumId w:val="23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7D0382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D7CF0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D6FE-5847-47FE-9FDC-EED03642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2025-05-23T04:29:00Z</dcterms:modified>
</cp:coreProperties>
</file>