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D82C88" w:rsidRPr="002C21BB" w:rsidTr="00D6262F">
        <w:tc>
          <w:tcPr>
            <w:tcW w:w="9571" w:type="dxa"/>
            <w:tcBorders>
              <w:top w:val="single" w:sz="4" w:space="0" w:color="auto"/>
              <w:left w:val="single" w:sz="4" w:space="0" w:color="auto"/>
              <w:bottom w:val="single" w:sz="4" w:space="0" w:color="auto"/>
              <w:right w:val="single" w:sz="4" w:space="0" w:color="auto"/>
            </w:tcBorders>
          </w:tcPr>
          <w:p w:rsidR="00D82C88" w:rsidRPr="002C21BB" w:rsidRDefault="00531DC3" w:rsidP="0030272D">
            <w:pPr>
              <w:pStyle w:val="a4"/>
              <w:rPr>
                <w:bCs/>
                <w:sz w:val="28"/>
                <w:szCs w:val="28"/>
              </w:rPr>
            </w:pPr>
            <w:r w:rsidRPr="002C21BB">
              <w:rPr>
                <w:bCs/>
                <w:sz w:val="28"/>
                <w:szCs w:val="28"/>
              </w:rPr>
              <w:t xml:space="preserve">Специальный выпуск № </w:t>
            </w:r>
            <w:r w:rsidR="008D460D">
              <w:rPr>
                <w:bCs/>
                <w:sz w:val="28"/>
                <w:szCs w:val="28"/>
              </w:rPr>
              <w:t>8</w:t>
            </w:r>
            <w:r w:rsidR="002C21BB">
              <w:rPr>
                <w:bCs/>
                <w:sz w:val="28"/>
                <w:szCs w:val="28"/>
              </w:rPr>
              <w:t xml:space="preserve">                    </w:t>
            </w:r>
            <w:r w:rsidR="00D82C88" w:rsidRPr="002C21BB">
              <w:rPr>
                <w:bCs/>
                <w:sz w:val="28"/>
                <w:szCs w:val="28"/>
              </w:rPr>
              <w:t xml:space="preserve">                         </w:t>
            </w:r>
            <w:r w:rsidR="0088307A" w:rsidRPr="002C21BB">
              <w:rPr>
                <w:bCs/>
                <w:sz w:val="28"/>
                <w:szCs w:val="28"/>
              </w:rPr>
              <w:t xml:space="preserve">    </w:t>
            </w:r>
            <w:r w:rsidR="002C21BB">
              <w:rPr>
                <w:bCs/>
                <w:sz w:val="28"/>
                <w:szCs w:val="28"/>
              </w:rPr>
              <w:t xml:space="preserve">       </w:t>
            </w:r>
            <w:r w:rsidR="008D460D">
              <w:rPr>
                <w:bCs/>
                <w:sz w:val="28"/>
                <w:szCs w:val="28"/>
              </w:rPr>
              <w:t xml:space="preserve">    07.03.</w:t>
            </w:r>
            <w:r w:rsidR="002F14D3">
              <w:rPr>
                <w:bCs/>
                <w:sz w:val="28"/>
                <w:szCs w:val="28"/>
              </w:rPr>
              <w:t>2025</w:t>
            </w:r>
            <w:r w:rsidR="00D82C88" w:rsidRPr="002C21BB">
              <w:rPr>
                <w:bCs/>
                <w:sz w:val="28"/>
                <w:szCs w:val="28"/>
              </w:rPr>
              <w:t xml:space="preserve">           </w:t>
            </w:r>
          </w:p>
        </w:tc>
      </w:tr>
    </w:tbl>
    <w:p w:rsidR="00D82C88" w:rsidRPr="002C21BB" w:rsidRDefault="008958A0" w:rsidP="00D82C88">
      <w:pPr>
        <w:pStyle w:val="a4"/>
        <w:tabs>
          <w:tab w:val="left" w:pos="960"/>
        </w:tabs>
        <w:rPr>
          <w:sz w:val="28"/>
          <w:szCs w:val="28"/>
          <w:lang w:eastAsia="en-US"/>
        </w:rPr>
      </w:pPr>
      <w:r>
        <w:rPr>
          <w:sz w:val="28"/>
          <w:szCs w:val="28"/>
          <w:lang w:eastAsia="en-US"/>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60288;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D6262F" w:rsidRDefault="008958A0" w:rsidP="00D82C88">
                  <w:pPr>
                    <w:jc w:val="center"/>
                    <w:rPr>
                      <w:rFonts w:ascii="Brush Script MT" w:hAnsi="Brush Script MT"/>
                      <w:sz w:val="96"/>
                      <w:szCs w:val="96"/>
                    </w:rPr>
                  </w:pP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1pt;height:41.3pt" adj=",5400" fillcolor="maroon" stroked="f">
                        <v:fill color2="blue" rotate="t" angle="-45" focusposition=".5,.5" focussize="" focus="100%" type="gradient"/>
                        <v:shadow on="t" color="silver" opacity="52429f"/>
                        <v:textpath style="font-family:&quot;Impact&quot;;v-text-kern:t" trim="t" fitpath="t" string="Солгонский"/>
                      </v:shape>
                    </w:pict>
                  </w:r>
                </w:p>
                <w:p w:rsidR="00D6262F" w:rsidRDefault="00D6262F" w:rsidP="00D82C8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D82C88" w:rsidRPr="002C21BB">
        <w:rPr>
          <w:sz w:val="28"/>
          <w:szCs w:val="28"/>
        </w:rPr>
        <w:tab/>
      </w: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r w:rsidRPr="002C21BB">
        <w:rPr>
          <w:sz w:val="28"/>
          <w:szCs w:val="28"/>
        </w:rPr>
        <w:t xml:space="preserve">                                                     </w:t>
      </w: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9F6787" w:rsidRPr="009F6787" w:rsidRDefault="009F6787" w:rsidP="009F6787">
      <w:pPr>
        <w:tabs>
          <w:tab w:val="left" w:pos="9495"/>
        </w:tabs>
        <w:suppressAutoHyphens/>
        <w:autoSpaceDE w:val="0"/>
        <w:autoSpaceDN w:val="0"/>
        <w:adjustRightInd w:val="0"/>
        <w:jc w:val="both"/>
        <w:rPr>
          <w:sz w:val="28"/>
          <w:szCs w:val="28"/>
        </w:rPr>
      </w:pPr>
    </w:p>
    <w:p w:rsidR="00C37C6F" w:rsidRPr="00C37C6F" w:rsidRDefault="00C37C6F" w:rsidP="00C37C6F">
      <w:pPr>
        <w:jc w:val="both"/>
        <w:rPr>
          <w:sz w:val="20"/>
          <w:szCs w:val="20"/>
        </w:rPr>
      </w:pPr>
    </w:p>
    <w:p w:rsidR="0007586A" w:rsidRPr="0007586A" w:rsidRDefault="0007586A" w:rsidP="0007586A">
      <w:pPr>
        <w:rPr>
          <w:sz w:val="28"/>
          <w:szCs w:val="28"/>
        </w:rPr>
      </w:pPr>
    </w:p>
    <w:p w:rsidR="009D401C" w:rsidRPr="009D401C" w:rsidRDefault="009D401C" w:rsidP="009D401C">
      <w:pPr>
        <w:rPr>
          <w:rFonts w:ascii="Calibri" w:hAnsi="Calibri"/>
          <w:b/>
          <w:bCs/>
          <w:sz w:val="28"/>
          <w:szCs w:val="28"/>
        </w:rPr>
      </w:pPr>
      <w:r w:rsidRPr="009D401C">
        <w:rPr>
          <w:rFonts w:ascii="Calibri" w:hAnsi="Calibri"/>
          <w:b/>
          <w:bCs/>
          <w:noProof/>
          <w:sz w:val="28"/>
          <w:szCs w:val="28"/>
        </w:rPr>
        <w:drawing>
          <wp:anchor distT="0" distB="0" distL="114300" distR="114300" simplePos="0" relativeHeight="251662336" behindDoc="0" locked="0" layoutInCell="1" allowOverlap="1" wp14:anchorId="6AD7F9CB" wp14:editId="7A96DDE0">
            <wp:simplePos x="0" y="0"/>
            <wp:positionH relativeFrom="column">
              <wp:posOffset>2628900</wp:posOffset>
            </wp:positionH>
            <wp:positionV relativeFrom="paragraph">
              <wp:posOffset>0</wp:posOffset>
            </wp:positionV>
            <wp:extent cx="676275" cy="733425"/>
            <wp:effectExtent l="19050" t="0" r="9525"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t="34637" r="13440"/>
                    <a:stretch>
                      <a:fillRect/>
                    </a:stretch>
                  </pic:blipFill>
                  <pic:spPr bwMode="auto">
                    <a:xfrm>
                      <a:off x="0" y="0"/>
                      <a:ext cx="676275" cy="733425"/>
                    </a:xfrm>
                    <a:prstGeom prst="rect">
                      <a:avLst/>
                    </a:prstGeom>
                    <a:noFill/>
                    <a:ln w="9525">
                      <a:noFill/>
                      <a:miter lim="800000"/>
                      <a:headEnd/>
                      <a:tailEnd/>
                    </a:ln>
                  </pic:spPr>
                </pic:pic>
              </a:graphicData>
            </a:graphic>
          </wp:anchor>
        </w:drawing>
      </w:r>
    </w:p>
    <w:p w:rsidR="009D401C" w:rsidRPr="009D401C" w:rsidRDefault="009D401C" w:rsidP="009D401C">
      <w:pPr>
        <w:jc w:val="center"/>
        <w:rPr>
          <w:b/>
          <w:bCs/>
          <w:sz w:val="28"/>
          <w:szCs w:val="28"/>
        </w:rPr>
      </w:pPr>
    </w:p>
    <w:p w:rsidR="009D401C" w:rsidRPr="009D401C" w:rsidRDefault="009D401C" w:rsidP="009D401C">
      <w:pPr>
        <w:jc w:val="center"/>
        <w:rPr>
          <w:b/>
          <w:bCs/>
          <w:sz w:val="28"/>
          <w:szCs w:val="28"/>
        </w:rPr>
      </w:pPr>
    </w:p>
    <w:p w:rsidR="009D401C" w:rsidRPr="009D401C" w:rsidRDefault="009D401C" w:rsidP="009D401C">
      <w:pPr>
        <w:jc w:val="center"/>
        <w:rPr>
          <w:b/>
          <w:bCs/>
          <w:sz w:val="28"/>
          <w:szCs w:val="28"/>
        </w:rPr>
      </w:pPr>
    </w:p>
    <w:p w:rsidR="009D401C" w:rsidRPr="009D401C" w:rsidRDefault="009D401C" w:rsidP="009D401C">
      <w:pPr>
        <w:keepNext/>
        <w:jc w:val="center"/>
        <w:outlineLvl w:val="1"/>
        <w:rPr>
          <w:rFonts w:eastAsia="Calibri"/>
          <w:b/>
          <w:bCs/>
          <w:sz w:val="28"/>
          <w:szCs w:val="28"/>
        </w:rPr>
      </w:pPr>
      <w:r w:rsidRPr="009D401C">
        <w:rPr>
          <w:rFonts w:eastAsia="Calibri"/>
          <w:b/>
          <w:bCs/>
          <w:sz w:val="28"/>
          <w:szCs w:val="28"/>
        </w:rPr>
        <w:t>АДМИНИСТРАЦИЯ СОЛГОНСКОГО СЕЛЬСОВЕТА</w:t>
      </w:r>
    </w:p>
    <w:p w:rsidR="009D401C" w:rsidRPr="009D401C" w:rsidRDefault="009D401C" w:rsidP="009D401C">
      <w:pPr>
        <w:keepNext/>
        <w:jc w:val="center"/>
        <w:outlineLvl w:val="1"/>
        <w:rPr>
          <w:rFonts w:eastAsia="Calibri"/>
          <w:b/>
          <w:bCs/>
          <w:sz w:val="28"/>
          <w:szCs w:val="28"/>
        </w:rPr>
      </w:pPr>
      <w:r w:rsidRPr="009D401C">
        <w:rPr>
          <w:rFonts w:eastAsia="Calibri"/>
          <w:b/>
          <w:bCs/>
          <w:sz w:val="28"/>
          <w:szCs w:val="28"/>
        </w:rPr>
        <w:t xml:space="preserve">УЖУРСКОГО РАЙОНА </w:t>
      </w:r>
    </w:p>
    <w:p w:rsidR="009D401C" w:rsidRPr="009D401C" w:rsidRDefault="009D401C" w:rsidP="009D401C">
      <w:pPr>
        <w:keepNext/>
        <w:jc w:val="center"/>
        <w:outlineLvl w:val="1"/>
        <w:rPr>
          <w:rFonts w:eastAsia="Calibri"/>
          <w:b/>
          <w:bCs/>
          <w:sz w:val="28"/>
          <w:szCs w:val="28"/>
        </w:rPr>
      </w:pPr>
      <w:r w:rsidRPr="009D401C">
        <w:rPr>
          <w:rFonts w:eastAsia="Calibri"/>
          <w:b/>
          <w:bCs/>
          <w:sz w:val="28"/>
          <w:szCs w:val="28"/>
        </w:rPr>
        <w:t>КРАСНОЯРСКОГО КРАЯ</w:t>
      </w:r>
    </w:p>
    <w:p w:rsidR="009D401C" w:rsidRPr="009D401C" w:rsidRDefault="009D401C" w:rsidP="009D401C">
      <w:pPr>
        <w:jc w:val="center"/>
        <w:rPr>
          <w:sz w:val="20"/>
          <w:szCs w:val="20"/>
        </w:rPr>
      </w:pPr>
    </w:p>
    <w:p w:rsidR="009D401C" w:rsidRPr="009D401C" w:rsidRDefault="009D401C" w:rsidP="009D401C">
      <w:pPr>
        <w:keepNext/>
        <w:jc w:val="center"/>
        <w:outlineLvl w:val="1"/>
        <w:rPr>
          <w:rFonts w:eastAsia="Calibri"/>
          <w:b/>
          <w:bCs/>
          <w:sz w:val="44"/>
          <w:szCs w:val="44"/>
        </w:rPr>
      </w:pPr>
      <w:r w:rsidRPr="009D401C">
        <w:rPr>
          <w:rFonts w:eastAsia="Calibri"/>
          <w:b/>
          <w:bCs/>
          <w:sz w:val="44"/>
          <w:szCs w:val="44"/>
        </w:rPr>
        <w:t>ПОСТАНОВЛЕНИЕ</w:t>
      </w:r>
    </w:p>
    <w:p w:rsidR="009D401C" w:rsidRPr="009D401C" w:rsidRDefault="009D401C" w:rsidP="009D401C">
      <w:pPr>
        <w:rPr>
          <w:sz w:val="20"/>
          <w:szCs w:val="20"/>
        </w:rPr>
      </w:pPr>
    </w:p>
    <w:p w:rsidR="009D401C" w:rsidRPr="009D401C" w:rsidRDefault="009D401C" w:rsidP="009D401C">
      <w:pPr>
        <w:jc w:val="both"/>
        <w:rPr>
          <w:sz w:val="28"/>
          <w:szCs w:val="28"/>
        </w:rPr>
      </w:pPr>
      <w:r w:rsidRPr="009D401C">
        <w:rPr>
          <w:sz w:val="28"/>
          <w:szCs w:val="28"/>
        </w:rPr>
        <w:t xml:space="preserve">06.03.2025                                         с. </w:t>
      </w:r>
      <w:proofErr w:type="spellStart"/>
      <w:r w:rsidRPr="009D401C">
        <w:rPr>
          <w:sz w:val="28"/>
          <w:szCs w:val="28"/>
        </w:rPr>
        <w:t>Солгон</w:t>
      </w:r>
      <w:proofErr w:type="spellEnd"/>
      <w:r>
        <w:rPr>
          <w:sz w:val="28"/>
          <w:szCs w:val="28"/>
        </w:rPr>
        <w:t xml:space="preserve">                                    </w:t>
      </w:r>
      <w:r w:rsidRPr="009D401C">
        <w:rPr>
          <w:sz w:val="28"/>
          <w:szCs w:val="28"/>
        </w:rPr>
        <w:t xml:space="preserve">        № 23</w:t>
      </w:r>
    </w:p>
    <w:p w:rsidR="009D401C" w:rsidRPr="009D401C" w:rsidRDefault="009D401C" w:rsidP="009D401C">
      <w:pPr>
        <w:suppressAutoHyphens/>
        <w:autoSpaceDE w:val="0"/>
        <w:autoSpaceDN w:val="0"/>
        <w:adjustRightInd w:val="0"/>
        <w:jc w:val="center"/>
        <w:rPr>
          <w:bCs/>
          <w:sz w:val="28"/>
          <w:szCs w:val="28"/>
        </w:rPr>
      </w:pPr>
    </w:p>
    <w:p w:rsidR="009D401C" w:rsidRPr="009D401C" w:rsidRDefault="009D401C" w:rsidP="009D401C">
      <w:pPr>
        <w:widowControl w:val="0"/>
        <w:autoSpaceDE w:val="0"/>
        <w:autoSpaceDN w:val="0"/>
        <w:jc w:val="both"/>
        <w:rPr>
          <w:sz w:val="28"/>
          <w:szCs w:val="28"/>
        </w:rPr>
      </w:pPr>
      <w:r w:rsidRPr="009D401C">
        <w:rPr>
          <w:sz w:val="28"/>
          <w:szCs w:val="28"/>
        </w:rPr>
        <w:t xml:space="preserve">Об утверждении Положения о межведомственной комиссии по вопросам </w:t>
      </w:r>
      <w:bookmarkStart w:id="0" w:name="_GoBack"/>
      <w:bookmarkEnd w:id="0"/>
      <w:r w:rsidRPr="009D401C">
        <w:rPr>
          <w:sz w:val="28"/>
          <w:szCs w:val="28"/>
        </w:rPr>
        <w:t>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9D401C" w:rsidRPr="009D401C" w:rsidRDefault="009D401C" w:rsidP="009D401C">
      <w:pPr>
        <w:tabs>
          <w:tab w:val="left" w:pos="10490"/>
        </w:tabs>
        <w:autoSpaceDE w:val="0"/>
        <w:autoSpaceDN w:val="0"/>
        <w:adjustRightInd w:val="0"/>
        <w:ind w:right="-1"/>
        <w:jc w:val="both"/>
        <w:rPr>
          <w:bCs/>
          <w:sz w:val="28"/>
          <w:szCs w:val="28"/>
        </w:rPr>
      </w:pPr>
    </w:p>
    <w:p w:rsidR="009D401C" w:rsidRPr="009D401C" w:rsidRDefault="009D401C" w:rsidP="009D401C">
      <w:pPr>
        <w:widowControl w:val="0"/>
        <w:autoSpaceDE w:val="0"/>
        <w:autoSpaceDN w:val="0"/>
        <w:ind w:firstLine="567"/>
        <w:jc w:val="both"/>
        <w:rPr>
          <w:sz w:val="28"/>
          <w:szCs w:val="28"/>
        </w:rPr>
      </w:pPr>
      <w:proofErr w:type="gramStart"/>
      <w:r w:rsidRPr="009D401C">
        <w:rPr>
          <w:sz w:val="28"/>
          <w:szCs w:val="28"/>
        </w:rPr>
        <w:t xml:space="preserve">В соответствии с Жилищным </w:t>
      </w:r>
      <w:hyperlink r:id="rId10" w:history="1">
        <w:r w:rsidRPr="009D401C">
          <w:rPr>
            <w:sz w:val="28"/>
            <w:szCs w:val="28"/>
          </w:rPr>
          <w:t>кодексом</w:t>
        </w:r>
      </w:hyperlink>
      <w:r w:rsidRPr="009D401C">
        <w:rPr>
          <w:sz w:val="28"/>
          <w:szCs w:val="28"/>
        </w:rPr>
        <w:t xml:space="preserve"> Российской Федерации, Федеральным </w:t>
      </w:r>
      <w:hyperlink r:id="rId11" w:history="1">
        <w:r w:rsidRPr="009D401C">
          <w:rPr>
            <w:sz w:val="28"/>
            <w:szCs w:val="28"/>
          </w:rPr>
          <w:t>законом</w:t>
        </w:r>
      </w:hyperlink>
      <w:r w:rsidRPr="009D401C">
        <w:rPr>
          <w:sz w:val="28"/>
          <w:szCs w:val="28"/>
        </w:rPr>
        <w:t xml:space="preserve"> от 06.10.2003 № 131-ФЗ «Об общих принципах организации местного самоуправления в Российской Федерации», Федеральным законом от 02.05.2006 № 59-ФЗ, </w:t>
      </w:r>
      <w:hyperlink r:id="rId12" w:history="1">
        <w:r w:rsidRPr="009D401C">
          <w:rPr>
            <w:sz w:val="28"/>
            <w:szCs w:val="28"/>
          </w:rPr>
          <w:t>постановлением</w:t>
        </w:r>
      </w:hyperlink>
      <w:r w:rsidRPr="009D401C">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9D401C">
        <w:rPr>
          <w:bCs/>
          <w:sz w:val="28"/>
          <w:szCs w:val="28"/>
        </w:rPr>
        <w:t xml:space="preserve">Уставом </w:t>
      </w:r>
      <w:r w:rsidRPr="009D401C">
        <w:rPr>
          <w:sz w:val="28"/>
          <w:szCs w:val="28"/>
        </w:rPr>
        <w:t>Солгонского сельсовета</w:t>
      </w:r>
      <w:r w:rsidRPr="009D401C">
        <w:rPr>
          <w:bCs/>
          <w:sz w:val="28"/>
          <w:szCs w:val="28"/>
        </w:rPr>
        <w:t>,</w:t>
      </w:r>
      <w:r w:rsidRPr="009D401C">
        <w:rPr>
          <w:sz w:val="28"/>
          <w:szCs w:val="28"/>
        </w:rPr>
        <w:t xml:space="preserve"> ПОСТАНОВЛЯЮ:</w:t>
      </w:r>
      <w:proofErr w:type="gramEnd"/>
    </w:p>
    <w:p w:rsidR="009D401C" w:rsidRPr="009D401C" w:rsidRDefault="009D401C" w:rsidP="009D401C">
      <w:pPr>
        <w:autoSpaceDE w:val="0"/>
        <w:autoSpaceDN w:val="0"/>
        <w:adjustRightInd w:val="0"/>
        <w:ind w:firstLine="540"/>
        <w:jc w:val="both"/>
        <w:rPr>
          <w:sz w:val="28"/>
          <w:szCs w:val="28"/>
        </w:rPr>
      </w:pPr>
      <w:r w:rsidRPr="009D401C">
        <w:rPr>
          <w:sz w:val="28"/>
          <w:szCs w:val="28"/>
        </w:rPr>
        <w:t xml:space="preserve">1. Утвердить состав межведомственной комиссии по вопросам 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(Приложение № 1). </w:t>
      </w:r>
    </w:p>
    <w:p w:rsidR="009D401C" w:rsidRPr="009D401C" w:rsidRDefault="009D401C" w:rsidP="009D401C">
      <w:pPr>
        <w:autoSpaceDE w:val="0"/>
        <w:autoSpaceDN w:val="0"/>
        <w:adjustRightInd w:val="0"/>
        <w:ind w:firstLine="540"/>
        <w:jc w:val="both"/>
        <w:rPr>
          <w:sz w:val="28"/>
          <w:szCs w:val="28"/>
        </w:rPr>
      </w:pPr>
      <w:r w:rsidRPr="009D401C">
        <w:rPr>
          <w:sz w:val="28"/>
          <w:szCs w:val="28"/>
        </w:rPr>
        <w:t xml:space="preserve">2. Утвердить Положение о межведомственной комиссии по вопросам признания помещения жилым помещением, жилого помещения пригодным (непригодным) для проживания граждан, а также </w:t>
      </w:r>
      <w:r w:rsidRPr="009D401C">
        <w:rPr>
          <w:sz w:val="28"/>
          <w:szCs w:val="28"/>
        </w:rPr>
        <w:lastRenderedPageBreak/>
        <w:t>многоквартирного дома аварийным и подлежащим сносу или реконструкции (Приложение № 12).</w:t>
      </w:r>
    </w:p>
    <w:p w:rsidR="009D401C" w:rsidRPr="009D401C" w:rsidRDefault="009D401C" w:rsidP="009D401C">
      <w:pPr>
        <w:tabs>
          <w:tab w:val="left" w:pos="10490"/>
        </w:tabs>
        <w:jc w:val="both"/>
        <w:rPr>
          <w:rFonts w:cs="Calibri"/>
          <w:sz w:val="28"/>
          <w:szCs w:val="28"/>
          <w:lang w:eastAsia="en-US"/>
        </w:rPr>
      </w:pPr>
      <w:r w:rsidRPr="009D401C">
        <w:rPr>
          <w:rFonts w:cs="Calibri"/>
          <w:sz w:val="28"/>
          <w:szCs w:val="28"/>
          <w:lang w:eastAsia="en-US"/>
        </w:rPr>
        <w:t xml:space="preserve">     3. Признать утратившим силу постановление администрации Солгонского сельсовета от 16.06.2021 г. № 54</w:t>
      </w:r>
    </w:p>
    <w:p w:rsidR="009D401C" w:rsidRPr="009D401C" w:rsidRDefault="009D401C" w:rsidP="009D401C">
      <w:pPr>
        <w:tabs>
          <w:tab w:val="left" w:pos="10490"/>
        </w:tabs>
        <w:jc w:val="both"/>
        <w:rPr>
          <w:rFonts w:asciiTheme="minorHAnsi" w:eastAsiaTheme="minorHAnsi" w:hAnsiTheme="minorHAnsi" w:cstheme="minorBidi"/>
          <w:sz w:val="22"/>
          <w:szCs w:val="22"/>
          <w:lang w:eastAsia="en-US"/>
        </w:rPr>
      </w:pPr>
      <w:r w:rsidRPr="009D401C">
        <w:rPr>
          <w:sz w:val="28"/>
          <w:szCs w:val="28"/>
        </w:rPr>
        <w:t xml:space="preserve">     4. </w:t>
      </w:r>
      <w:r w:rsidRPr="009D401C">
        <w:rPr>
          <w:bCs/>
          <w:sz w:val="28"/>
          <w:szCs w:val="28"/>
        </w:rPr>
        <w:t>Постановление вступает в силу в день, следующий за днём его официального опубликования в газете «</w:t>
      </w:r>
      <w:proofErr w:type="spellStart"/>
      <w:r w:rsidRPr="009D401C">
        <w:rPr>
          <w:bCs/>
          <w:sz w:val="28"/>
          <w:szCs w:val="28"/>
        </w:rPr>
        <w:t>Солгонский</w:t>
      </w:r>
      <w:proofErr w:type="spellEnd"/>
      <w:r w:rsidRPr="009D401C">
        <w:rPr>
          <w:bCs/>
          <w:sz w:val="28"/>
          <w:szCs w:val="28"/>
        </w:rPr>
        <w:t xml:space="preserve"> Вестник» и сайте администрации Солгонского сельсовета </w:t>
      </w:r>
      <w:hyperlink r:id="rId13" w:history="1">
        <w:r w:rsidRPr="009D401C">
          <w:rPr>
            <w:bCs/>
            <w:color w:val="0000FF"/>
            <w:sz w:val="28"/>
            <w:szCs w:val="28"/>
          </w:rPr>
          <w:t>https://solgonskij-r04.gosweb.gosuslugi.ru/</w:t>
        </w:r>
      </w:hyperlink>
      <w:r w:rsidRPr="009D401C">
        <w:rPr>
          <w:bCs/>
          <w:sz w:val="28"/>
          <w:szCs w:val="28"/>
        </w:rPr>
        <w:t xml:space="preserve"> </w:t>
      </w:r>
    </w:p>
    <w:p w:rsidR="009D401C" w:rsidRPr="009D401C" w:rsidRDefault="009D401C" w:rsidP="009D401C">
      <w:pPr>
        <w:widowControl w:val="0"/>
        <w:suppressAutoHyphens/>
        <w:autoSpaceDE w:val="0"/>
        <w:autoSpaceDN w:val="0"/>
        <w:adjustRightInd w:val="0"/>
        <w:ind w:firstLine="709"/>
        <w:jc w:val="both"/>
        <w:rPr>
          <w:sz w:val="28"/>
          <w:szCs w:val="28"/>
        </w:rPr>
      </w:pPr>
    </w:p>
    <w:p w:rsidR="009D401C" w:rsidRPr="009D401C" w:rsidRDefault="009D401C" w:rsidP="009D401C">
      <w:pPr>
        <w:widowControl w:val="0"/>
        <w:suppressAutoHyphens/>
        <w:autoSpaceDE w:val="0"/>
        <w:autoSpaceDN w:val="0"/>
        <w:adjustRightInd w:val="0"/>
        <w:ind w:firstLine="709"/>
        <w:jc w:val="both"/>
        <w:rPr>
          <w:sz w:val="28"/>
          <w:szCs w:val="28"/>
        </w:rPr>
      </w:pPr>
    </w:p>
    <w:p w:rsidR="009D401C" w:rsidRPr="009D401C" w:rsidRDefault="009D401C" w:rsidP="009D401C">
      <w:pPr>
        <w:jc w:val="both"/>
        <w:rPr>
          <w:sz w:val="28"/>
          <w:szCs w:val="28"/>
        </w:rPr>
      </w:pPr>
      <w:r w:rsidRPr="009D401C">
        <w:rPr>
          <w:sz w:val="28"/>
          <w:szCs w:val="28"/>
        </w:rPr>
        <w:t xml:space="preserve">Глава сельсовета                                                                             А.В. </w:t>
      </w:r>
      <w:proofErr w:type="spellStart"/>
      <w:r w:rsidRPr="009D401C">
        <w:rPr>
          <w:sz w:val="28"/>
          <w:szCs w:val="28"/>
        </w:rPr>
        <w:t>Милицина</w:t>
      </w:r>
      <w:proofErr w:type="spellEnd"/>
    </w:p>
    <w:p w:rsidR="009D401C" w:rsidRPr="009D401C" w:rsidRDefault="009D401C" w:rsidP="009D401C">
      <w:pPr>
        <w:jc w:val="both"/>
        <w:rPr>
          <w:sz w:val="28"/>
          <w:szCs w:val="28"/>
        </w:rPr>
      </w:pPr>
    </w:p>
    <w:p w:rsidR="009D401C" w:rsidRPr="009D401C" w:rsidRDefault="009D401C" w:rsidP="009D401C">
      <w:pPr>
        <w:jc w:val="both"/>
        <w:rPr>
          <w:sz w:val="28"/>
          <w:szCs w:val="28"/>
        </w:rPr>
      </w:pPr>
    </w:p>
    <w:p w:rsidR="009D401C" w:rsidRPr="009D401C" w:rsidRDefault="009D401C" w:rsidP="009D401C">
      <w:pPr>
        <w:jc w:val="both"/>
        <w:rPr>
          <w:sz w:val="28"/>
          <w:szCs w:val="28"/>
        </w:rPr>
      </w:pPr>
    </w:p>
    <w:p w:rsidR="009D401C" w:rsidRPr="009D401C" w:rsidRDefault="009D401C" w:rsidP="009D401C">
      <w:pPr>
        <w:jc w:val="both"/>
        <w:rPr>
          <w:sz w:val="28"/>
          <w:szCs w:val="28"/>
        </w:rPr>
      </w:pPr>
    </w:p>
    <w:p w:rsidR="009D401C" w:rsidRPr="009D401C" w:rsidRDefault="009D401C" w:rsidP="009D401C">
      <w:pPr>
        <w:jc w:val="both"/>
        <w:rPr>
          <w:sz w:val="28"/>
          <w:szCs w:val="28"/>
        </w:rPr>
      </w:pPr>
    </w:p>
    <w:tbl>
      <w:tblPr>
        <w:tblStyle w:val="51"/>
        <w:tblW w:w="4536" w:type="dxa"/>
        <w:tblInd w:w="4928" w:type="dxa"/>
        <w:tblLook w:val="04A0" w:firstRow="1" w:lastRow="0" w:firstColumn="1" w:lastColumn="0" w:noHBand="0" w:noVBand="1"/>
      </w:tblPr>
      <w:tblGrid>
        <w:gridCol w:w="4536"/>
      </w:tblGrid>
      <w:tr w:rsidR="009D401C" w:rsidRPr="009D401C" w:rsidTr="004F7746">
        <w:tc>
          <w:tcPr>
            <w:tcW w:w="4536" w:type="dxa"/>
            <w:tcBorders>
              <w:top w:val="nil"/>
              <w:left w:val="nil"/>
              <w:bottom w:val="nil"/>
              <w:right w:val="nil"/>
            </w:tcBorders>
          </w:tcPr>
          <w:p w:rsidR="009D401C" w:rsidRPr="009D401C" w:rsidRDefault="009D401C" w:rsidP="009D401C">
            <w:pPr>
              <w:autoSpaceDE w:val="0"/>
              <w:autoSpaceDN w:val="0"/>
              <w:adjustRightInd w:val="0"/>
              <w:outlineLvl w:val="0"/>
              <w:rPr>
                <w:iCs/>
                <w:sz w:val="28"/>
                <w:szCs w:val="28"/>
              </w:rPr>
            </w:pPr>
          </w:p>
          <w:p w:rsidR="009D401C" w:rsidRPr="009D401C" w:rsidRDefault="009D401C" w:rsidP="009D401C">
            <w:pPr>
              <w:autoSpaceDE w:val="0"/>
              <w:autoSpaceDN w:val="0"/>
              <w:adjustRightInd w:val="0"/>
              <w:outlineLvl w:val="0"/>
              <w:rPr>
                <w:iCs/>
                <w:sz w:val="28"/>
                <w:szCs w:val="28"/>
              </w:rPr>
            </w:pPr>
          </w:p>
          <w:p w:rsidR="009D401C" w:rsidRPr="009D401C" w:rsidRDefault="009D401C" w:rsidP="009D401C">
            <w:pPr>
              <w:autoSpaceDE w:val="0"/>
              <w:autoSpaceDN w:val="0"/>
              <w:adjustRightInd w:val="0"/>
              <w:outlineLvl w:val="0"/>
              <w:rPr>
                <w:iCs/>
                <w:sz w:val="28"/>
                <w:szCs w:val="28"/>
              </w:rPr>
            </w:pPr>
            <w:r w:rsidRPr="009D401C">
              <w:rPr>
                <w:iCs/>
                <w:sz w:val="28"/>
                <w:szCs w:val="28"/>
              </w:rPr>
              <w:t>Приложение № 1 к постановлению</w:t>
            </w:r>
          </w:p>
          <w:p w:rsidR="009D401C" w:rsidRPr="009D401C" w:rsidRDefault="009D401C" w:rsidP="009D401C">
            <w:pPr>
              <w:autoSpaceDE w:val="0"/>
              <w:autoSpaceDN w:val="0"/>
              <w:adjustRightInd w:val="0"/>
              <w:outlineLvl w:val="0"/>
              <w:rPr>
                <w:iCs/>
                <w:sz w:val="28"/>
                <w:szCs w:val="28"/>
              </w:rPr>
            </w:pPr>
            <w:r w:rsidRPr="009D401C">
              <w:rPr>
                <w:iCs/>
                <w:sz w:val="28"/>
                <w:szCs w:val="28"/>
              </w:rPr>
              <w:t xml:space="preserve">администрации Солгонского </w:t>
            </w:r>
          </w:p>
          <w:p w:rsidR="009D401C" w:rsidRPr="009D401C" w:rsidRDefault="009D401C" w:rsidP="009D401C">
            <w:pPr>
              <w:rPr>
                <w:rFonts w:eastAsiaTheme="minorEastAsia"/>
                <w:sz w:val="28"/>
                <w:szCs w:val="28"/>
              </w:rPr>
            </w:pPr>
            <w:r w:rsidRPr="009D401C">
              <w:rPr>
                <w:iCs/>
                <w:sz w:val="28"/>
                <w:szCs w:val="28"/>
              </w:rPr>
              <w:t xml:space="preserve">сельсовета </w:t>
            </w:r>
            <w:r w:rsidRPr="009D401C">
              <w:rPr>
                <w:iCs/>
              </w:rPr>
              <w:t xml:space="preserve"> от 06.03.2025 № 23</w:t>
            </w:r>
          </w:p>
          <w:p w:rsidR="009D401C" w:rsidRPr="009D401C" w:rsidRDefault="009D401C" w:rsidP="009D401C">
            <w:pPr>
              <w:autoSpaceDE w:val="0"/>
              <w:autoSpaceDN w:val="0"/>
              <w:adjustRightInd w:val="0"/>
              <w:jc w:val="center"/>
              <w:outlineLvl w:val="0"/>
              <w:rPr>
                <w:iCs/>
                <w:sz w:val="28"/>
                <w:szCs w:val="28"/>
              </w:rPr>
            </w:pPr>
          </w:p>
        </w:tc>
      </w:tr>
    </w:tbl>
    <w:p w:rsidR="009D401C" w:rsidRPr="009D401C" w:rsidRDefault="009D401C" w:rsidP="009D401C">
      <w:pPr>
        <w:autoSpaceDE w:val="0"/>
        <w:autoSpaceDN w:val="0"/>
        <w:jc w:val="center"/>
        <w:rPr>
          <w:b/>
          <w:sz w:val="28"/>
          <w:szCs w:val="28"/>
        </w:rPr>
      </w:pPr>
      <w:r w:rsidRPr="009D401C">
        <w:rPr>
          <w:b/>
          <w:sz w:val="28"/>
          <w:szCs w:val="28"/>
        </w:rPr>
        <w:t>Состав</w:t>
      </w:r>
    </w:p>
    <w:p w:rsidR="009D401C" w:rsidRPr="009D401C" w:rsidRDefault="009D401C" w:rsidP="009D401C">
      <w:pPr>
        <w:autoSpaceDE w:val="0"/>
        <w:autoSpaceDN w:val="0"/>
        <w:jc w:val="center"/>
        <w:rPr>
          <w:b/>
          <w:sz w:val="28"/>
          <w:szCs w:val="28"/>
        </w:rPr>
      </w:pPr>
      <w:r w:rsidRPr="009D401C">
        <w:rPr>
          <w:b/>
          <w:sz w:val="28"/>
          <w:szCs w:val="28"/>
        </w:rPr>
        <w:t>межведомственной комиссии по оценке и обследованию помещения</w:t>
      </w:r>
    </w:p>
    <w:p w:rsidR="009D401C" w:rsidRPr="009D401C" w:rsidRDefault="009D401C" w:rsidP="009D401C">
      <w:pPr>
        <w:autoSpaceDE w:val="0"/>
        <w:autoSpaceDN w:val="0"/>
        <w:jc w:val="center"/>
        <w:rPr>
          <w:b/>
          <w:sz w:val="28"/>
          <w:szCs w:val="28"/>
        </w:rPr>
      </w:pPr>
      <w:r w:rsidRPr="009D401C">
        <w:rPr>
          <w:b/>
          <w:sz w:val="28"/>
          <w:szCs w:val="28"/>
        </w:rPr>
        <w:t xml:space="preserve">в целях признания его жилым помещением, жилого помещения </w:t>
      </w:r>
    </w:p>
    <w:p w:rsidR="009D401C" w:rsidRPr="009D401C" w:rsidRDefault="009D401C" w:rsidP="009D401C">
      <w:pPr>
        <w:autoSpaceDE w:val="0"/>
        <w:autoSpaceDN w:val="0"/>
        <w:jc w:val="center"/>
        <w:rPr>
          <w:b/>
          <w:sz w:val="28"/>
          <w:szCs w:val="28"/>
        </w:rPr>
      </w:pPr>
      <w:proofErr w:type="gramStart"/>
      <w:r w:rsidRPr="009D401C">
        <w:rPr>
          <w:b/>
          <w:sz w:val="28"/>
          <w:szCs w:val="28"/>
        </w:rPr>
        <w:t>пригодным</w:t>
      </w:r>
      <w:proofErr w:type="gramEnd"/>
      <w:r w:rsidRPr="009D401C">
        <w:rPr>
          <w:b/>
          <w:sz w:val="28"/>
          <w:szCs w:val="28"/>
        </w:rPr>
        <w:t xml:space="preserve"> (непригодным) для проживания граждан, </w:t>
      </w:r>
    </w:p>
    <w:p w:rsidR="009D401C" w:rsidRPr="009D401C" w:rsidRDefault="009D401C" w:rsidP="009D401C">
      <w:pPr>
        <w:autoSpaceDE w:val="0"/>
        <w:autoSpaceDN w:val="0"/>
        <w:jc w:val="center"/>
        <w:rPr>
          <w:b/>
          <w:sz w:val="28"/>
          <w:szCs w:val="28"/>
        </w:rPr>
      </w:pPr>
      <w:r w:rsidRPr="009D401C">
        <w:rPr>
          <w:b/>
          <w:sz w:val="28"/>
          <w:szCs w:val="28"/>
        </w:rPr>
        <w:t xml:space="preserve">а также многоквартирного дома в целях признания </w:t>
      </w:r>
    </w:p>
    <w:p w:rsidR="009D401C" w:rsidRPr="009D401C" w:rsidRDefault="009D401C" w:rsidP="009D401C">
      <w:pPr>
        <w:autoSpaceDE w:val="0"/>
        <w:autoSpaceDN w:val="0"/>
        <w:jc w:val="center"/>
        <w:rPr>
          <w:b/>
          <w:sz w:val="28"/>
          <w:szCs w:val="28"/>
        </w:rPr>
      </w:pPr>
      <w:r w:rsidRPr="009D401C">
        <w:rPr>
          <w:b/>
          <w:sz w:val="28"/>
          <w:szCs w:val="28"/>
        </w:rPr>
        <w:t>аварийным и подлежащим сносу или реконструкции</w:t>
      </w:r>
    </w:p>
    <w:p w:rsidR="009D401C" w:rsidRPr="009D401C" w:rsidRDefault="009D401C" w:rsidP="009D401C">
      <w:pPr>
        <w:autoSpaceDE w:val="0"/>
        <w:autoSpaceDN w:val="0"/>
        <w:adjustRightInd w:val="0"/>
        <w:outlineLvl w:val="0"/>
        <w:rPr>
          <w:u w:val="single"/>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1"/>
        <w:gridCol w:w="4126"/>
      </w:tblGrid>
      <w:tr w:rsidR="009D401C" w:rsidRPr="009D401C" w:rsidTr="004F7746">
        <w:tc>
          <w:tcPr>
            <w:tcW w:w="5353" w:type="dxa"/>
            <w:hideMark/>
          </w:tcPr>
          <w:p w:rsidR="009D401C" w:rsidRPr="009D401C" w:rsidRDefault="009D401C" w:rsidP="009D401C">
            <w:pPr>
              <w:autoSpaceDE w:val="0"/>
              <w:autoSpaceDN w:val="0"/>
              <w:rPr>
                <w:sz w:val="28"/>
                <w:szCs w:val="28"/>
              </w:rPr>
            </w:pPr>
            <w:r w:rsidRPr="009D401C">
              <w:rPr>
                <w:sz w:val="28"/>
                <w:szCs w:val="28"/>
              </w:rPr>
              <w:t>Председатель комиссии</w:t>
            </w:r>
          </w:p>
        </w:tc>
        <w:tc>
          <w:tcPr>
            <w:tcW w:w="4217" w:type="dxa"/>
          </w:tcPr>
          <w:p w:rsidR="009D401C" w:rsidRPr="009D401C" w:rsidRDefault="009D401C" w:rsidP="009D401C">
            <w:pPr>
              <w:autoSpaceDE w:val="0"/>
              <w:autoSpaceDN w:val="0"/>
              <w:jc w:val="both"/>
              <w:rPr>
                <w:sz w:val="28"/>
                <w:szCs w:val="28"/>
              </w:rPr>
            </w:pPr>
            <w:proofErr w:type="spellStart"/>
            <w:r w:rsidRPr="009D401C">
              <w:rPr>
                <w:sz w:val="28"/>
                <w:szCs w:val="28"/>
              </w:rPr>
              <w:t>Милицина</w:t>
            </w:r>
            <w:proofErr w:type="spellEnd"/>
            <w:r w:rsidRPr="009D401C">
              <w:rPr>
                <w:sz w:val="28"/>
                <w:szCs w:val="28"/>
              </w:rPr>
              <w:t xml:space="preserve"> А.В. – глава Солгонского сельсовета</w:t>
            </w:r>
          </w:p>
          <w:p w:rsidR="009D401C" w:rsidRPr="009D401C" w:rsidRDefault="009D401C" w:rsidP="009D401C">
            <w:pPr>
              <w:autoSpaceDE w:val="0"/>
              <w:autoSpaceDN w:val="0"/>
              <w:jc w:val="both"/>
              <w:rPr>
                <w:sz w:val="20"/>
                <w:szCs w:val="20"/>
              </w:rPr>
            </w:pPr>
          </w:p>
        </w:tc>
      </w:tr>
      <w:tr w:rsidR="009D401C" w:rsidRPr="009D401C" w:rsidTr="004F7746">
        <w:tc>
          <w:tcPr>
            <w:tcW w:w="5353" w:type="dxa"/>
            <w:hideMark/>
          </w:tcPr>
          <w:p w:rsidR="009D401C" w:rsidRPr="009D401C" w:rsidRDefault="009D401C" w:rsidP="009D401C">
            <w:pPr>
              <w:autoSpaceDE w:val="0"/>
              <w:autoSpaceDN w:val="0"/>
              <w:rPr>
                <w:sz w:val="28"/>
                <w:szCs w:val="28"/>
              </w:rPr>
            </w:pPr>
            <w:r w:rsidRPr="009D401C">
              <w:rPr>
                <w:sz w:val="28"/>
                <w:szCs w:val="28"/>
              </w:rPr>
              <w:t>Заместитель председателя комиссии</w:t>
            </w:r>
          </w:p>
        </w:tc>
        <w:tc>
          <w:tcPr>
            <w:tcW w:w="4217" w:type="dxa"/>
          </w:tcPr>
          <w:p w:rsidR="009D401C" w:rsidRPr="009D401C" w:rsidRDefault="009D401C" w:rsidP="009D401C">
            <w:pPr>
              <w:autoSpaceDE w:val="0"/>
              <w:autoSpaceDN w:val="0"/>
              <w:jc w:val="both"/>
              <w:rPr>
                <w:sz w:val="28"/>
                <w:szCs w:val="28"/>
              </w:rPr>
            </w:pPr>
            <w:r w:rsidRPr="009D401C">
              <w:rPr>
                <w:sz w:val="28"/>
                <w:szCs w:val="28"/>
              </w:rPr>
              <w:t>Петрик Н.С. – ведущий специалист</w:t>
            </w:r>
          </w:p>
          <w:p w:rsidR="009D401C" w:rsidRPr="009D401C" w:rsidRDefault="009D401C" w:rsidP="009D401C">
            <w:pPr>
              <w:autoSpaceDE w:val="0"/>
              <w:autoSpaceDN w:val="0"/>
              <w:jc w:val="both"/>
              <w:rPr>
                <w:sz w:val="20"/>
                <w:szCs w:val="20"/>
              </w:rPr>
            </w:pPr>
          </w:p>
        </w:tc>
      </w:tr>
      <w:tr w:rsidR="009D401C" w:rsidRPr="009D401C" w:rsidTr="004F7746">
        <w:tc>
          <w:tcPr>
            <w:tcW w:w="5353" w:type="dxa"/>
            <w:hideMark/>
          </w:tcPr>
          <w:p w:rsidR="009D401C" w:rsidRPr="009D401C" w:rsidRDefault="009D401C" w:rsidP="009D401C">
            <w:pPr>
              <w:autoSpaceDE w:val="0"/>
              <w:autoSpaceDN w:val="0"/>
              <w:rPr>
                <w:sz w:val="28"/>
                <w:szCs w:val="28"/>
              </w:rPr>
            </w:pPr>
            <w:r w:rsidRPr="009D401C">
              <w:rPr>
                <w:sz w:val="28"/>
                <w:szCs w:val="28"/>
              </w:rPr>
              <w:t>Секретарь комиссии</w:t>
            </w:r>
          </w:p>
        </w:tc>
        <w:tc>
          <w:tcPr>
            <w:tcW w:w="4217" w:type="dxa"/>
          </w:tcPr>
          <w:p w:rsidR="009D401C" w:rsidRPr="009D401C" w:rsidRDefault="009D401C" w:rsidP="009D401C">
            <w:pPr>
              <w:autoSpaceDE w:val="0"/>
              <w:autoSpaceDN w:val="0"/>
              <w:jc w:val="both"/>
              <w:rPr>
                <w:sz w:val="28"/>
                <w:szCs w:val="28"/>
              </w:rPr>
            </w:pPr>
            <w:proofErr w:type="spellStart"/>
            <w:r w:rsidRPr="009D401C">
              <w:rPr>
                <w:sz w:val="28"/>
                <w:szCs w:val="28"/>
              </w:rPr>
              <w:t>Радыгина</w:t>
            </w:r>
            <w:proofErr w:type="spellEnd"/>
            <w:r w:rsidRPr="009D401C">
              <w:rPr>
                <w:sz w:val="28"/>
                <w:szCs w:val="28"/>
              </w:rPr>
              <w:t xml:space="preserve"> М.С. – специалист 1 категории</w:t>
            </w:r>
          </w:p>
          <w:p w:rsidR="009D401C" w:rsidRPr="009D401C" w:rsidRDefault="009D401C" w:rsidP="009D401C">
            <w:pPr>
              <w:autoSpaceDE w:val="0"/>
              <w:autoSpaceDN w:val="0"/>
              <w:jc w:val="both"/>
              <w:rPr>
                <w:sz w:val="20"/>
                <w:szCs w:val="20"/>
              </w:rPr>
            </w:pPr>
          </w:p>
        </w:tc>
      </w:tr>
      <w:tr w:rsidR="009D401C" w:rsidRPr="009D401C" w:rsidTr="004F7746">
        <w:tc>
          <w:tcPr>
            <w:tcW w:w="5353" w:type="dxa"/>
            <w:hideMark/>
          </w:tcPr>
          <w:p w:rsidR="009D401C" w:rsidRPr="009D401C" w:rsidRDefault="009D401C" w:rsidP="009D401C">
            <w:pPr>
              <w:autoSpaceDE w:val="0"/>
              <w:autoSpaceDN w:val="0"/>
              <w:rPr>
                <w:sz w:val="28"/>
                <w:szCs w:val="28"/>
              </w:rPr>
            </w:pPr>
            <w:r w:rsidRPr="009D401C">
              <w:rPr>
                <w:sz w:val="28"/>
                <w:szCs w:val="28"/>
              </w:rPr>
              <w:t>Члены комиссии:</w:t>
            </w:r>
          </w:p>
        </w:tc>
        <w:tc>
          <w:tcPr>
            <w:tcW w:w="4217" w:type="dxa"/>
          </w:tcPr>
          <w:p w:rsidR="009D401C" w:rsidRPr="009D401C" w:rsidRDefault="009D401C" w:rsidP="009D401C">
            <w:pPr>
              <w:autoSpaceDE w:val="0"/>
              <w:autoSpaceDN w:val="0"/>
              <w:jc w:val="both"/>
              <w:rPr>
                <w:sz w:val="20"/>
                <w:szCs w:val="20"/>
              </w:rPr>
            </w:pPr>
          </w:p>
        </w:tc>
      </w:tr>
      <w:tr w:rsidR="009D401C" w:rsidRPr="009D401C" w:rsidTr="004F7746">
        <w:tc>
          <w:tcPr>
            <w:tcW w:w="5353" w:type="dxa"/>
          </w:tcPr>
          <w:p w:rsidR="009D401C" w:rsidRPr="009D401C" w:rsidRDefault="009D401C" w:rsidP="009D401C">
            <w:pPr>
              <w:autoSpaceDE w:val="0"/>
              <w:autoSpaceDN w:val="0"/>
              <w:rPr>
                <w:sz w:val="28"/>
                <w:szCs w:val="28"/>
              </w:rPr>
            </w:pPr>
          </w:p>
        </w:tc>
        <w:tc>
          <w:tcPr>
            <w:tcW w:w="4217" w:type="dxa"/>
          </w:tcPr>
          <w:p w:rsidR="009D401C" w:rsidRPr="009D401C" w:rsidRDefault="009D401C" w:rsidP="009D401C">
            <w:pPr>
              <w:autoSpaceDE w:val="0"/>
              <w:autoSpaceDN w:val="0"/>
              <w:jc w:val="both"/>
              <w:rPr>
                <w:sz w:val="28"/>
                <w:szCs w:val="28"/>
              </w:rPr>
            </w:pPr>
            <w:r w:rsidRPr="009D401C">
              <w:rPr>
                <w:sz w:val="28"/>
                <w:szCs w:val="28"/>
              </w:rPr>
              <w:t>Администрация Ужурского района отдела ЖКХ и градостроительства – по согласованию.</w:t>
            </w:r>
          </w:p>
          <w:p w:rsidR="009D401C" w:rsidRPr="009D401C" w:rsidRDefault="009D401C" w:rsidP="009D401C">
            <w:pPr>
              <w:autoSpaceDE w:val="0"/>
              <w:autoSpaceDN w:val="0"/>
              <w:jc w:val="both"/>
              <w:rPr>
                <w:sz w:val="28"/>
                <w:szCs w:val="28"/>
              </w:rPr>
            </w:pPr>
            <w:r w:rsidRPr="009D401C">
              <w:rPr>
                <w:sz w:val="28"/>
                <w:szCs w:val="28"/>
              </w:rPr>
              <w:t xml:space="preserve"> Управление федеральной службы по надзору в сфере защиты прав потребителей и благополучия человека по Красноярскому краю – по согласованию. </w:t>
            </w:r>
          </w:p>
          <w:p w:rsidR="009D401C" w:rsidRPr="009D401C" w:rsidRDefault="009D401C" w:rsidP="009D401C">
            <w:pPr>
              <w:autoSpaceDE w:val="0"/>
              <w:autoSpaceDN w:val="0"/>
              <w:jc w:val="both"/>
              <w:rPr>
                <w:sz w:val="20"/>
                <w:szCs w:val="20"/>
              </w:rPr>
            </w:pPr>
          </w:p>
          <w:p w:rsidR="009D401C" w:rsidRPr="009D401C" w:rsidRDefault="009D401C" w:rsidP="009D401C">
            <w:pPr>
              <w:autoSpaceDE w:val="0"/>
              <w:autoSpaceDN w:val="0"/>
              <w:jc w:val="both"/>
              <w:rPr>
                <w:sz w:val="28"/>
                <w:szCs w:val="28"/>
              </w:rPr>
            </w:pPr>
          </w:p>
          <w:p w:rsidR="009D401C" w:rsidRPr="009D401C" w:rsidRDefault="009D401C" w:rsidP="009D401C">
            <w:pPr>
              <w:autoSpaceDE w:val="0"/>
              <w:autoSpaceDN w:val="0"/>
              <w:jc w:val="both"/>
              <w:rPr>
                <w:sz w:val="28"/>
                <w:szCs w:val="28"/>
              </w:rPr>
            </w:pPr>
          </w:p>
          <w:p w:rsidR="009D401C" w:rsidRPr="009D401C" w:rsidRDefault="009D401C" w:rsidP="009D401C">
            <w:pPr>
              <w:autoSpaceDE w:val="0"/>
              <w:autoSpaceDN w:val="0"/>
              <w:jc w:val="both"/>
              <w:rPr>
                <w:sz w:val="28"/>
                <w:szCs w:val="28"/>
              </w:rPr>
            </w:pPr>
          </w:p>
          <w:p w:rsidR="009D401C" w:rsidRPr="009D401C" w:rsidRDefault="009D401C" w:rsidP="009D401C">
            <w:pPr>
              <w:autoSpaceDE w:val="0"/>
              <w:autoSpaceDN w:val="0"/>
              <w:jc w:val="both"/>
              <w:rPr>
                <w:sz w:val="28"/>
                <w:szCs w:val="28"/>
              </w:rPr>
            </w:pPr>
          </w:p>
          <w:p w:rsidR="009D401C" w:rsidRPr="009D401C" w:rsidRDefault="009D401C" w:rsidP="009D401C">
            <w:pPr>
              <w:autoSpaceDE w:val="0"/>
              <w:autoSpaceDN w:val="0"/>
              <w:jc w:val="both"/>
              <w:rPr>
                <w:sz w:val="28"/>
                <w:szCs w:val="28"/>
              </w:rPr>
            </w:pPr>
          </w:p>
          <w:p w:rsidR="009D401C" w:rsidRPr="009D401C" w:rsidRDefault="009D401C" w:rsidP="009D401C">
            <w:pPr>
              <w:autoSpaceDE w:val="0"/>
              <w:autoSpaceDN w:val="0"/>
              <w:jc w:val="both"/>
              <w:rPr>
                <w:sz w:val="28"/>
                <w:szCs w:val="28"/>
              </w:rPr>
            </w:pPr>
          </w:p>
        </w:tc>
      </w:tr>
      <w:tr w:rsidR="009D401C" w:rsidRPr="009D401C" w:rsidTr="004F7746">
        <w:tc>
          <w:tcPr>
            <w:tcW w:w="5353" w:type="dxa"/>
          </w:tcPr>
          <w:p w:rsidR="009D401C" w:rsidRPr="009D401C" w:rsidRDefault="009D401C" w:rsidP="009D401C">
            <w:pPr>
              <w:autoSpaceDE w:val="0"/>
              <w:autoSpaceDN w:val="0"/>
              <w:rPr>
                <w:sz w:val="28"/>
                <w:szCs w:val="28"/>
              </w:rPr>
            </w:pPr>
          </w:p>
        </w:tc>
        <w:tc>
          <w:tcPr>
            <w:tcW w:w="4217" w:type="dxa"/>
          </w:tcPr>
          <w:p w:rsidR="009D401C" w:rsidRPr="009D401C" w:rsidRDefault="009D401C" w:rsidP="009D401C">
            <w:pPr>
              <w:autoSpaceDE w:val="0"/>
              <w:autoSpaceDN w:val="0"/>
              <w:jc w:val="both"/>
              <w:rPr>
                <w:sz w:val="28"/>
                <w:szCs w:val="28"/>
              </w:rPr>
            </w:pPr>
          </w:p>
        </w:tc>
      </w:tr>
    </w:tbl>
    <w:tbl>
      <w:tblPr>
        <w:tblStyle w:val="51"/>
        <w:tblpPr w:leftFromText="180" w:rightFromText="180" w:vertAnchor="text" w:tblpXSpec="right" w:tblpY="1"/>
        <w:tblOverlap w:val="never"/>
        <w:tblW w:w="4394" w:type="dxa"/>
        <w:tblLook w:val="04A0" w:firstRow="1" w:lastRow="0" w:firstColumn="1" w:lastColumn="0" w:noHBand="0" w:noVBand="1"/>
      </w:tblPr>
      <w:tblGrid>
        <w:gridCol w:w="4394"/>
      </w:tblGrid>
      <w:tr w:rsidR="009D401C" w:rsidRPr="009D401C" w:rsidTr="004F7746">
        <w:tc>
          <w:tcPr>
            <w:tcW w:w="4394" w:type="dxa"/>
            <w:tcBorders>
              <w:top w:val="nil"/>
              <w:left w:val="nil"/>
              <w:bottom w:val="nil"/>
              <w:right w:val="nil"/>
            </w:tcBorders>
          </w:tcPr>
          <w:p w:rsidR="009D401C" w:rsidRPr="009D401C" w:rsidRDefault="009D401C" w:rsidP="009D401C">
            <w:pPr>
              <w:autoSpaceDE w:val="0"/>
              <w:autoSpaceDN w:val="0"/>
              <w:adjustRightInd w:val="0"/>
              <w:outlineLvl w:val="0"/>
              <w:rPr>
                <w:iCs/>
                <w:sz w:val="28"/>
                <w:szCs w:val="28"/>
              </w:rPr>
            </w:pPr>
          </w:p>
          <w:p w:rsidR="009D401C" w:rsidRPr="009D401C" w:rsidRDefault="009D401C" w:rsidP="009D401C">
            <w:pPr>
              <w:autoSpaceDE w:val="0"/>
              <w:autoSpaceDN w:val="0"/>
              <w:adjustRightInd w:val="0"/>
              <w:outlineLvl w:val="0"/>
              <w:rPr>
                <w:iCs/>
                <w:sz w:val="28"/>
                <w:szCs w:val="28"/>
              </w:rPr>
            </w:pPr>
          </w:p>
          <w:p w:rsidR="009D401C" w:rsidRPr="009D401C" w:rsidRDefault="009D401C" w:rsidP="009D401C">
            <w:pPr>
              <w:autoSpaceDE w:val="0"/>
              <w:autoSpaceDN w:val="0"/>
              <w:adjustRightInd w:val="0"/>
              <w:outlineLvl w:val="0"/>
              <w:rPr>
                <w:iCs/>
                <w:sz w:val="28"/>
                <w:szCs w:val="28"/>
              </w:rPr>
            </w:pPr>
          </w:p>
          <w:p w:rsidR="009D401C" w:rsidRPr="009D401C" w:rsidRDefault="009D401C" w:rsidP="009D401C">
            <w:pPr>
              <w:autoSpaceDE w:val="0"/>
              <w:autoSpaceDN w:val="0"/>
              <w:adjustRightInd w:val="0"/>
              <w:outlineLvl w:val="0"/>
              <w:rPr>
                <w:iCs/>
                <w:sz w:val="28"/>
                <w:szCs w:val="28"/>
              </w:rPr>
            </w:pPr>
          </w:p>
          <w:p w:rsidR="009D401C" w:rsidRPr="009D401C" w:rsidRDefault="009D401C" w:rsidP="009D401C">
            <w:pPr>
              <w:autoSpaceDE w:val="0"/>
              <w:autoSpaceDN w:val="0"/>
              <w:adjustRightInd w:val="0"/>
              <w:outlineLvl w:val="0"/>
              <w:rPr>
                <w:iCs/>
                <w:sz w:val="28"/>
                <w:szCs w:val="28"/>
              </w:rPr>
            </w:pPr>
          </w:p>
          <w:p w:rsidR="009D401C" w:rsidRPr="009D401C" w:rsidRDefault="009D401C" w:rsidP="009D401C">
            <w:pPr>
              <w:autoSpaceDE w:val="0"/>
              <w:autoSpaceDN w:val="0"/>
              <w:adjustRightInd w:val="0"/>
              <w:outlineLvl w:val="0"/>
              <w:rPr>
                <w:iCs/>
                <w:sz w:val="28"/>
                <w:szCs w:val="28"/>
              </w:rPr>
            </w:pPr>
          </w:p>
          <w:p w:rsidR="009D401C" w:rsidRPr="009D401C" w:rsidRDefault="009D401C" w:rsidP="009D401C">
            <w:pPr>
              <w:autoSpaceDE w:val="0"/>
              <w:autoSpaceDN w:val="0"/>
              <w:adjustRightInd w:val="0"/>
              <w:outlineLvl w:val="0"/>
              <w:rPr>
                <w:iCs/>
                <w:sz w:val="28"/>
                <w:szCs w:val="28"/>
              </w:rPr>
            </w:pPr>
          </w:p>
          <w:p w:rsidR="009D401C" w:rsidRPr="009D401C" w:rsidRDefault="009D401C" w:rsidP="009D401C">
            <w:pPr>
              <w:autoSpaceDE w:val="0"/>
              <w:autoSpaceDN w:val="0"/>
              <w:adjustRightInd w:val="0"/>
              <w:outlineLvl w:val="0"/>
              <w:rPr>
                <w:iCs/>
                <w:sz w:val="28"/>
                <w:szCs w:val="28"/>
              </w:rPr>
            </w:pPr>
          </w:p>
          <w:p w:rsidR="009D401C" w:rsidRPr="009D401C" w:rsidRDefault="009D401C" w:rsidP="009D401C">
            <w:pPr>
              <w:autoSpaceDE w:val="0"/>
              <w:autoSpaceDN w:val="0"/>
              <w:adjustRightInd w:val="0"/>
              <w:outlineLvl w:val="0"/>
              <w:rPr>
                <w:iCs/>
                <w:sz w:val="28"/>
                <w:szCs w:val="28"/>
              </w:rPr>
            </w:pPr>
          </w:p>
          <w:p w:rsidR="009D401C" w:rsidRPr="009D401C" w:rsidRDefault="009D401C" w:rsidP="009D401C">
            <w:pPr>
              <w:autoSpaceDE w:val="0"/>
              <w:autoSpaceDN w:val="0"/>
              <w:adjustRightInd w:val="0"/>
              <w:outlineLvl w:val="0"/>
              <w:rPr>
                <w:iCs/>
                <w:sz w:val="28"/>
                <w:szCs w:val="28"/>
              </w:rPr>
            </w:pPr>
            <w:r w:rsidRPr="009D401C">
              <w:rPr>
                <w:iCs/>
                <w:sz w:val="28"/>
                <w:szCs w:val="28"/>
              </w:rPr>
              <w:t>Приложение № 2к постановлению</w:t>
            </w:r>
          </w:p>
          <w:p w:rsidR="009D401C" w:rsidRPr="009D401C" w:rsidRDefault="009D401C" w:rsidP="009D401C">
            <w:pPr>
              <w:autoSpaceDE w:val="0"/>
              <w:autoSpaceDN w:val="0"/>
              <w:adjustRightInd w:val="0"/>
              <w:outlineLvl w:val="0"/>
              <w:rPr>
                <w:iCs/>
                <w:sz w:val="28"/>
                <w:szCs w:val="28"/>
              </w:rPr>
            </w:pPr>
            <w:r w:rsidRPr="009D401C">
              <w:rPr>
                <w:iCs/>
                <w:sz w:val="28"/>
                <w:szCs w:val="28"/>
              </w:rPr>
              <w:t xml:space="preserve">администрации Солгонского </w:t>
            </w:r>
          </w:p>
          <w:p w:rsidR="009D401C" w:rsidRPr="009D401C" w:rsidRDefault="009D401C" w:rsidP="009D401C">
            <w:pPr>
              <w:autoSpaceDE w:val="0"/>
              <w:autoSpaceDN w:val="0"/>
              <w:adjustRightInd w:val="0"/>
              <w:outlineLvl w:val="0"/>
              <w:rPr>
                <w:iCs/>
                <w:sz w:val="28"/>
                <w:szCs w:val="28"/>
              </w:rPr>
            </w:pPr>
            <w:r w:rsidRPr="009D401C">
              <w:rPr>
                <w:iCs/>
                <w:sz w:val="28"/>
                <w:szCs w:val="28"/>
              </w:rPr>
              <w:t>сельсовета от 06.03.2025 № 23</w:t>
            </w:r>
          </w:p>
          <w:p w:rsidR="009D401C" w:rsidRPr="009D401C" w:rsidRDefault="009D401C" w:rsidP="009D401C">
            <w:pPr>
              <w:autoSpaceDE w:val="0"/>
              <w:autoSpaceDN w:val="0"/>
              <w:adjustRightInd w:val="0"/>
              <w:jc w:val="center"/>
              <w:outlineLvl w:val="0"/>
              <w:rPr>
                <w:iCs/>
                <w:sz w:val="28"/>
                <w:szCs w:val="28"/>
              </w:rPr>
            </w:pPr>
          </w:p>
        </w:tc>
      </w:tr>
    </w:tbl>
    <w:p w:rsidR="009D401C" w:rsidRPr="009D401C" w:rsidRDefault="009D401C" w:rsidP="009D401C">
      <w:pPr>
        <w:jc w:val="center"/>
        <w:rPr>
          <w:rFonts w:eastAsiaTheme="minorEastAsia"/>
          <w:sz w:val="28"/>
          <w:szCs w:val="28"/>
        </w:rPr>
      </w:pPr>
    </w:p>
    <w:p w:rsidR="009D401C" w:rsidRPr="009D401C" w:rsidRDefault="009D401C" w:rsidP="009D401C">
      <w:pPr>
        <w:jc w:val="center"/>
        <w:rPr>
          <w:rFonts w:eastAsiaTheme="minorEastAsia"/>
          <w:sz w:val="28"/>
          <w:szCs w:val="28"/>
        </w:rPr>
      </w:pPr>
      <w:r w:rsidRPr="009D401C">
        <w:rPr>
          <w:rFonts w:eastAsiaTheme="minorEastAsia"/>
          <w:sz w:val="28"/>
          <w:szCs w:val="28"/>
        </w:rPr>
        <w:br w:type="textWrapping" w:clear="all"/>
      </w:r>
    </w:p>
    <w:p w:rsidR="009D401C" w:rsidRPr="009D401C" w:rsidRDefault="009D401C" w:rsidP="009D401C">
      <w:pPr>
        <w:autoSpaceDE w:val="0"/>
        <w:autoSpaceDN w:val="0"/>
        <w:jc w:val="center"/>
        <w:rPr>
          <w:b/>
          <w:sz w:val="28"/>
          <w:szCs w:val="28"/>
        </w:rPr>
      </w:pPr>
      <w:r w:rsidRPr="009D401C">
        <w:rPr>
          <w:b/>
          <w:sz w:val="28"/>
          <w:szCs w:val="28"/>
        </w:rPr>
        <w:t>Положение</w:t>
      </w:r>
    </w:p>
    <w:p w:rsidR="009D401C" w:rsidRPr="009D401C" w:rsidRDefault="009D401C" w:rsidP="009D401C">
      <w:pPr>
        <w:autoSpaceDE w:val="0"/>
        <w:autoSpaceDN w:val="0"/>
        <w:jc w:val="center"/>
        <w:rPr>
          <w:b/>
          <w:sz w:val="28"/>
          <w:szCs w:val="28"/>
        </w:rPr>
      </w:pPr>
      <w:r w:rsidRPr="009D401C">
        <w:rPr>
          <w:b/>
          <w:sz w:val="28"/>
          <w:szCs w:val="28"/>
        </w:rPr>
        <w:t>о межведомственной комиссии по оценке и обследованию помещения</w:t>
      </w:r>
    </w:p>
    <w:p w:rsidR="009D401C" w:rsidRPr="009D401C" w:rsidRDefault="009D401C" w:rsidP="009D401C">
      <w:pPr>
        <w:autoSpaceDE w:val="0"/>
        <w:autoSpaceDN w:val="0"/>
        <w:jc w:val="center"/>
        <w:rPr>
          <w:b/>
          <w:sz w:val="28"/>
          <w:szCs w:val="28"/>
        </w:rPr>
      </w:pPr>
      <w:r w:rsidRPr="009D401C">
        <w:rPr>
          <w:b/>
          <w:sz w:val="28"/>
          <w:szCs w:val="28"/>
        </w:rPr>
        <w:t>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w:t>
      </w:r>
    </w:p>
    <w:p w:rsidR="009D401C" w:rsidRPr="009D401C" w:rsidRDefault="009D401C" w:rsidP="009D401C">
      <w:pPr>
        <w:autoSpaceDE w:val="0"/>
        <w:autoSpaceDN w:val="0"/>
        <w:jc w:val="center"/>
        <w:rPr>
          <w:b/>
          <w:sz w:val="28"/>
          <w:szCs w:val="28"/>
        </w:rPr>
      </w:pPr>
    </w:p>
    <w:p w:rsidR="009D401C" w:rsidRPr="009D401C" w:rsidRDefault="009D401C" w:rsidP="009D401C">
      <w:pPr>
        <w:autoSpaceDE w:val="0"/>
        <w:autoSpaceDN w:val="0"/>
        <w:jc w:val="center"/>
        <w:rPr>
          <w:b/>
          <w:sz w:val="28"/>
          <w:szCs w:val="28"/>
        </w:rPr>
      </w:pPr>
      <w:r w:rsidRPr="009D401C">
        <w:rPr>
          <w:b/>
          <w:sz w:val="28"/>
          <w:szCs w:val="28"/>
        </w:rPr>
        <w:t>1. Общие положения</w:t>
      </w:r>
    </w:p>
    <w:p w:rsidR="009D401C" w:rsidRPr="009D401C" w:rsidRDefault="009D401C" w:rsidP="009D401C">
      <w:pPr>
        <w:autoSpaceDE w:val="0"/>
        <w:autoSpaceDN w:val="0"/>
        <w:ind w:firstLine="709"/>
        <w:jc w:val="both"/>
        <w:rPr>
          <w:sz w:val="28"/>
          <w:szCs w:val="28"/>
        </w:rPr>
      </w:pPr>
      <w:r w:rsidRPr="009D401C">
        <w:rPr>
          <w:sz w:val="28"/>
          <w:szCs w:val="28"/>
        </w:rPr>
        <w:t xml:space="preserve">1.1. </w:t>
      </w:r>
      <w:proofErr w:type="gramStart"/>
      <w:r w:rsidRPr="009D401C">
        <w:rPr>
          <w:sz w:val="28"/>
          <w:szCs w:val="28"/>
        </w:rPr>
        <w:t>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(далее - межведомственная комиссия) создана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w:t>
      </w:r>
      <w:proofErr w:type="gramEnd"/>
      <w:r w:rsidRPr="009D401C">
        <w:rPr>
          <w:sz w:val="28"/>
          <w:szCs w:val="28"/>
        </w:rPr>
        <w:t xml:space="preserve"> помещения непригодным для проживания и многоквартирного дома аварийным и подлежащим сносу или реконструкции» (далее – Постановление от 28.01.2006 № 47). </w:t>
      </w:r>
    </w:p>
    <w:p w:rsidR="009D401C" w:rsidRPr="009D401C" w:rsidRDefault="009D401C" w:rsidP="009D401C">
      <w:pPr>
        <w:autoSpaceDE w:val="0"/>
        <w:autoSpaceDN w:val="0"/>
        <w:ind w:firstLine="709"/>
        <w:jc w:val="both"/>
        <w:rPr>
          <w:sz w:val="28"/>
          <w:szCs w:val="28"/>
        </w:rPr>
      </w:pPr>
      <w:r w:rsidRPr="009D401C">
        <w:rPr>
          <w:sz w:val="28"/>
          <w:szCs w:val="28"/>
        </w:rPr>
        <w:t>1.2. Межведомственная комиссия создается для оценки и обследования, находящихся на территории Солгонского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 47 требованиям.</w:t>
      </w:r>
    </w:p>
    <w:p w:rsidR="009D401C" w:rsidRPr="009D401C" w:rsidRDefault="009D401C" w:rsidP="009D401C">
      <w:pPr>
        <w:autoSpaceDE w:val="0"/>
        <w:autoSpaceDN w:val="0"/>
        <w:ind w:firstLine="709"/>
        <w:jc w:val="both"/>
        <w:rPr>
          <w:sz w:val="28"/>
          <w:szCs w:val="28"/>
        </w:rPr>
      </w:pPr>
      <w:r w:rsidRPr="009D401C">
        <w:rPr>
          <w:sz w:val="28"/>
          <w:szCs w:val="28"/>
        </w:rPr>
        <w:lastRenderedPageBreak/>
        <w:t xml:space="preserve">Межведомственная комиссия создается, реорганизуется и ликвидируется Постановлением администрации Солгонского сельсовета. Состав межведомственной комиссии утверждается Постановлением администрации Солгонского сельсовета. В состав комиссии включаются представители администрации Солгонского сельсовета. Председателем комиссии назначается должностное лицо администрации Солгонского сельсовета. </w:t>
      </w:r>
      <w:proofErr w:type="gramStart"/>
      <w:r w:rsidRPr="009D401C">
        <w:rPr>
          <w:sz w:val="28"/>
          <w:szCs w:val="28"/>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rsidRPr="009D401C">
        <w:rPr>
          <w:sz w:val="28"/>
          <w:szCs w:val="28"/>
        </w:rPr>
        <w:t xml:space="preserve"> в границах зоны чрезвычайной ситуации, предусмотренного пунктом 42 Постановления от 28.01.2006 № 47 -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9D401C" w:rsidRPr="009D401C" w:rsidRDefault="009D401C" w:rsidP="009D401C">
      <w:pPr>
        <w:autoSpaceDE w:val="0"/>
        <w:autoSpaceDN w:val="0"/>
        <w:ind w:firstLine="709"/>
        <w:jc w:val="both"/>
        <w:rPr>
          <w:i/>
          <w:sz w:val="28"/>
          <w:szCs w:val="28"/>
        </w:rPr>
      </w:pPr>
      <w:r w:rsidRPr="009D401C">
        <w:rPr>
          <w:sz w:val="28"/>
          <w:szCs w:val="28"/>
        </w:rPr>
        <w:tab/>
      </w:r>
      <w:proofErr w:type="gramStart"/>
      <w:r w:rsidRPr="009D401C">
        <w:rPr>
          <w:sz w:val="28"/>
          <w:szCs w:val="28"/>
        </w:rPr>
        <w:t>Собственник жилого помещения (уполномоченное им лицо), которое не относится к жилищному фонду Российской Федерации либо муниципальному жилищному фонду, привлекается к работе в комиссии с правом совещательного голоса и подлежит уведомлению о времени и месте заседания комиссии путем направления SMS-уведомления при наличии письменного согласия заявителя на уведомление данным способом).</w:t>
      </w:r>
      <w:proofErr w:type="gramEnd"/>
    </w:p>
    <w:p w:rsidR="009D401C" w:rsidRPr="009D401C" w:rsidRDefault="009D401C" w:rsidP="009D401C">
      <w:pPr>
        <w:autoSpaceDE w:val="0"/>
        <w:autoSpaceDN w:val="0"/>
        <w:ind w:firstLine="709"/>
        <w:jc w:val="both"/>
        <w:rPr>
          <w:i/>
          <w:sz w:val="28"/>
          <w:szCs w:val="28"/>
        </w:rPr>
      </w:pPr>
      <w:r w:rsidRPr="009D401C">
        <w:rPr>
          <w:sz w:val="28"/>
          <w:szCs w:val="28"/>
        </w:rPr>
        <w:tab/>
        <w:t>Порядок участия в работе комиссии собственника жилого помещения, получившего повреждения в результате чрезвычайной ситуации, устанавливается  администрацией Солгонского сельсовета.</w:t>
      </w:r>
    </w:p>
    <w:p w:rsidR="009D401C" w:rsidRPr="009D401C" w:rsidRDefault="009D401C" w:rsidP="009D401C">
      <w:pPr>
        <w:autoSpaceDE w:val="0"/>
        <w:autoSpaceDN w:val="0"/>
        <w:ind w:firstLine="709"/>
        <w:jc w:val="both"/>
        <w:rPr>
          <w:sz w:val="28"/>
          <w:szCs w:val="28"/>
        </w:rPr>
      </w:pPr>
      <w:r w:rsidRPr="009D401C">
        <w:rPr>
          <w:sz w:val="28"/>
          <w:szCs w:val="28"/>
        </w:rPr>
        <w:t xml:space="preserve">1.3. </w:t>
      </w:r>
      <w:proofErr w:type="gramStart"/>
      <w:r w:rsidRPr="009D401C">
        <w:rPr>
          <w:sz w:val="28"/>
          <w:szCs w:val="28"/>
        </w:rPr>
        <w:t>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 69-ФЗ «О пожарной безопасности», постановлениями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9D401C" w:rsidRPr="009D401C" w:rsidRDefault="009D401C" w:rsidP="009D401C">
      <w:pPr>
        <w:autoSpaceDE w:val="0"/>
        <w:autoSpaceDN w:val="0"/>
        <w:jc w:val="center"/>
        <w:rPr>
          <w:b/>
          <w:sz w:val="28"/>
          <w:szCs w:val="28"/>
        </w:rPr>
      </w:pPr>
    </w:p>
    <w:p w:rsidR="009D401C" w:rsidRPr="009D401C" w:rsidRDefault="009D401C" w:rsidP="009D401C">
      <w:pPr>
        <w:autoSpaceDE w:val="0"/>
        <w:autoSpaceDN w:val="0"/>
        <w:jc w:val="center"/>
        <w:rPr>
          <w:b/>
          <w:sz w:val="28"/>
          <w:szCs w:val="28"/>
        </w:rPr>
      </w:pPr>
      <w:r w:rsidRPr="009D401C">
        <w:rPr>
          <w:b/>
          <w:sz w:val="28"/>
          <w:szCs w:val="28"/>
        </w:rPr>
        <w:t>2. Задачи межведомственной комиссии</w:t>
      </w:r>
    </w:p>
    <w:p w:rsidR="009D401C" w:rsidRPr="009D401C" w:rsidRDefault="009D401C" w:rsidP="009D401C">
      <w:pPr>
        <w:autoSpaceDE w:val="0"/>
        <w:autoSpaceDN w:val="0"/>
        <w:ind w:firstLine="709"/>
        <w:jc w:val="both"/>
        <w:rPr>
          <w:sz w:val="28"/>
          <w:szCs w:val="28"/>
        </w:rPr>
      </w:pPr>
      <w:r w:rsidRPr="009D401C">
        <w:rPr>
          <w:sz w:val="28"/>
          <w:szCs w:val="28"/>
        </w:rPr>
        <w:t>2.1. Основными задачами межведомственной комиссии являются:</w:t>
      </w:r>
    </w:p>
    <w:p w:rsidR="009D401C" w:rsidRPr="009D401C" w:rsidRDefault="009D401C" w:rsidP="009D401C">
      <w:pPr>
        <w:autoSpaceDE w:val="0"/>
        <w:autoSpaceDN w:val="0"/>
        <w:ind w:firstLine="709"/>
        <w:jc w:val="both"/>
        <w:rPr>
          <w:sz w:val="28"/>
          <w:szCs w:val="28"/>
        </w:rPr>
      </w:pPr>
      <w:r w:rsidRPr="009D401C">
        <w:rPr>
          <w:sz w:val="28"/>
          <w:szCs w:val="28"/>
        </w:rPr>
        <w:t xml:space="preserve">- оценка и обследование находящихся на территории Солгонского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садового дома жилым домом и жилого дома садовым домом; частных жилых помещений в целях признания их пригодными (непригодными) для проживания </w:t>
      </w:r>
      <w:r w:rsidRPr="009D401C">
        <w:rPr>
          <w:sz w:val="28"/>
          <w:szCs w:val="28"/>
        </w:rPr>
        <w:lastRenderedPageBreak/>
        <w:t>граждан на предмет соответствия указанных помещений и домов установленным в Постановлении от 28.01.2006 №47 требованиям;</w:t>
      </w:r>
    </w:p>
    <w:p w:rsidR="009D401C" w:rsidRPr="009D401C" w:rsidRDefault="009D401C" w:rsidP="009D401C">
      <w:pPr>
        <w:autoSpaceDE w:val="0"/>
        <w:autoSpaceDN w:val="0"/>
        <w:ind w:firstLine="709"/>
        <w:jc w:val="both"/>
        <w:rPr>
          <w:sz w:val="28"/>
          <w:szCs w:val="28"/>
        </w:rPr>
      </w:pPr>
      <w:r w:rsidRPr="009D401C">
        <w:rPr>
          <w:sz w:val="28"/>
          <w:szCs w:val="28"/>
        </w:rPr>
        <w:t xml:space="preserve">-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 47 требованиям. </w:t>
      </w:r>
    </w:p>
    <w:p w:rsidR="009D401C" w:rsidRPr="009D401C" w:rsidRDefault="009D401C" w:rsidP="009D401C">
      <w:pPr>
        <w:autoSpaceDE w:val="0"/>
        <w:autoSpaceDN w:val="0"/>
        <w:ind w:firstLine="709"/>
        <w:jc w:val="both"/>
        <w:rPr>
          <w:sz w:val="28"/>
          <w:szCs w:val="28"/>
        </w:rPr>
      </w:pPr>
      <w:proofErr w:type="gramStart"/>
      <w:r w:rsidRPr="009D401C">
        <w:rPr>
          <w:sz w:val="28"/>
          <w:szCs w:val="28"/>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9D401C">
        <w:rPr>
          <w:sz w:val="28"/>
          <w:szCs w:val="28"/>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rsidRPr="009D401C">
        <w:rPr>
          <w:sz w:val="28"/>
          <w:szCs w:val="28"/>
        </w:rPr>
        <w:t>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9D401C" w:rsidRPr="009D401C" w:rsidRDefault="009D401C" w:rsidP="009D401C">
      <w:pPr>
        <w:autoSpaceDE w:val="0"/>
        <w:autoSpaceDN w:val="0"/>
        <w:ind w:firstLine="709"/>
        <w:jc w:val="both"/>
        <w:rPr>
          <w:sz w:val="28"/>
          <w:szCs w:val="28"/>
        </w:rPr>
      </w:pPr>
      <w:r w:rsidRPr="009D401C">
        <w:rPr>
          <w:sz w:val="28"/>
          <w:szCs w:val="28"/>
        </w:rPr>
        <w:t xml:space="preserve">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w:t>
      </w:r>
      <w:proofErr w:type="gramStart"/>
      <w:r w:rsidRPr="009D401C">
        <w:rPr>
          <w:sz w:val="28"/>
          <w:szCs w:val="28"/>
        </w:rPr>
        <w:t>документов</w:t>
      </w:r>
      <w:proofErr w:type="gramEnd"/>
      <w:r w:rsidRPr="009D401C">
        <w:rPr>
          <w:sz w:val="28"/>
          <w:szCs w:val="28"/>
        </w:rPr>
        <w:t xml:space="preserve"> инспектирующих и надзорных служб Крутоярского Солгонского сельсовета на заседаниях межведомственной комиссии. </w:t>
      </w:r>
    </w:p>
    <w:p w:rsidR="009D401C" w:rsidRPr="009D401C" w:rsidRDefault="009D401C" w:rsidP="009D401C">
      <w:pPr>
        <w:autoSpaceDE w:val="0"/>
        <w:autoSpaceDN w:val="0"/>
        <w:jc w:val="center"/>
        <w:rPr>
          <w:b/>
          <w:sz w:val="28"/>
          <w:szCs w:val="28"/>
        </w:rPr>
      </w:pPr>
    </w:p>
    <w:p w:rsidR="009D401C" w:rsidRPr="009D401C" w:rsidRDefault="009D401C" w:rsidP="009D401C">
      <w:pPr>
        <w:autoSpaceDE w:val="0"/>
        <w:autoSpaceDN w:val="0"/>
        <w:jc w:val="center"/>
        <w:rPr>
          <w:b/>
          <w:sz w:val="28"/>
          <w:szCs w:val="28"/>
        </w:rPr>
      </w:pPr>
      <w:r w:rsidRPr="009D401C">
        <w:rPr>
          <w:b/>
          <w:sz w:val="28"/>
          <w:szCs w:val="28"/>
        </w:rPr>
        <w:t>3. Основные функции межведомственной комиссии</w:t>
      </w:r>
    </w:p>
    <w:p w:rsidR="009D401C" w:rsidRPr="009D401C" w:rsidRDefault="009D401C" w:rsidP="009D401C">
      <w:pPr>
        <w:autoSpaceDE w:val="0"/>
        <w:autoSpaceDN w:val="0"/>
        <w:ind w:firstLine="709"/>
        <w:jc w:val="both"/>
        <w:rPr>
          <w:sz w:val="28"/>
          <w:szCs w:val="28"/>
        </w:rPr>
      </w:pPr>
      <w:r w:rsidRPr="009D401C">
        <w:rPr>
          <w:sz w:val="28"/>
          <w:szCs w:val="28"/>
        </w:rPr>
        <w:t xml:space="preserve">3.1. </w:t>
      </w:r>
      <w:proofErr w:type="gramStart"/>
      <w:r w:rsidRPr="009D401C">
        <w:rPr>
          <w:sz w:val="28"/>
          <w:szCs w:val="28"/>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4" w:anchor="dst100011" w:history="1">
        <w:r w:rsidRPr="009D401C">
          <w:rPr>
            <w:color w:val="0000FF"/>
            <w:sz w:val="28"/>
            <w:szCs w:val="28"/>
          </w:rPr>
          <w:t>постановлением</w:t>
        </w:r>
      </w:hyperlink>
      <w:r w:rsidRPr="009D401C">
        <w:rPr>
          <w:sz w:val="28"/>
          <w:szCs w:val="28"/>
        </w:rPr>
        <w:t> Правительства Российской Федерации от 21 августа 2019 г. N 1082 "Об утверждении Правил</w:t>
      </w:r>
      <w:proofErr w:type="gramEnd"/>
      <w:r w:rsidRPr="009D401C">
        <w:rPr>
          <w:sz w:val="28"/>
          <w:szCs w:val="28"/>
        </w:rPr>
        <w:t xml:space="preserve"> </w:t>
      </w:r>
      <w:proofErr w:type="gramStart"/>
      <w:r w:rsidRPr="009D401C">
        <w:rPr>
          <w:sz w:val="28"/>
          <w:szCs w:val="28"/>
        </w:rPr>
        <w:t xml:space="preserve">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w:t>
      </w:r>
      <w:r w:rsidRPr="009D401C">
        <w:rPr>
          <w:sz w:val="28"/>
          <w:szCs w:val="28"/>
        </w:rPr>
        <w:lastRenderedPageBreak/>
        <w:t>добровольного страхования за счет страхового</w:t>
      </w:r>
      <w:proofErr w:type="gramEnd"/>
      <w:r w:rsidRPr="009D401C">
        <w:rPr>
          <w:sz w:val="28"/>
          <w:szCs w:val="28"/>
        </w:rPr>
        <w:t xml:space="preserve"> </w:t>
      </w:r>
      <w:proofErr w:type="gramStart"/>
      <w:r w:rsidRPr="009D401C">
        <w:rPr>
          <w:sz w:val="28"/>
          <w:szCs w:val="28"/>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w:t>
      </w:r>
      <w:proofErr w:type="gramEnd"/>
      <w:r w:rsidRPr="009D401C">
        <w:rPr>
          <w:sz w:val="28"/>
          <w:szCs w:val="28"/>
        </w:rPr>
        <w:t xml:space="preserve"> </w:t>
      </w:r>
      <w:proofErr w:type="gramStart"/>
      <w:r w:rsidRPr="009D401C">
        <w:rPr>
          <w:sz w:val="28"/>
          <w:szCs w:val="28"/>
        </w:rPr>
        <w:t>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15" w:anchor="dst100160" w:history="1">
        <w:r w:rsidRPr="009D401C">
          <w:rPr>
            <w:color w:val="0000FF"/>
            <w:sz w:val="28"/>
            <w:szCs w:val="28"/>
          </w:rPr>
          <w:t>пунктом 47</w:t>
        </w:r>
      </w:hyperlink>
      <w:r w:rsidRPr="009D401C">
        <w:rPr>
          <w:sz w:val="28"/>
          <w:szCs w:val="28"/>
        </w:rPr>
        <w:t> Постановления от 28.01.2006 № 47.</w:t>
      </w:r>
      <w:proofErr w:type="gramEnd"/>
    </w:p>
    <w:p w:rsidR="009D401C" w:rsidRPr="009D401C" w:rsidRDefault="009D401C" w:rsidP="009D401C">
      <w:pPr>
        <w:autoSpaceDE w:val="0"/>
        <w:autoSpaceDN w:val="0"/>
        <w:ind w:firstLine="709"/>
        <w:jc w:val="both"/>
        <w:rPr>
          <w:sz w:val="28"/>
          <w:szCs w:val="28"/>
        </w:rPr>
      </w:pPr>
      <w:bookmarkStart w:id="1" w:name="dst46"/>
      <w:bookmarkEnd w:id="1"/>
      <w:r w:rsidRPr="009D401C">
        <w:rPr>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6" w:anchor="dst45" w:history="1">
        <w:r w:rsidRPr="009D401C">
          <w:rPr>
            <w:color w:val="0000FF"/>
            <w:sz w:val="28"/>
            <w:szCs w:val="28"/>
          </w:rPr>
          <w:t>абзацем первым</w:t>
        </w:r>
      </w:hyperlink>
      <w:r w:rsidRPr="009D401C">
        <w:rPr>
          <w:sz w:val="28"/>
          <w:szCs w:val="28"/>
        </w:rPr>
        <w:t> настоящего пункта.</w:t>
      </w:r>
    </w:p>
    <w:p w:rsidR="009D401C" w:rsidRPr="009D401C" w:rsidRDefault="009D401C" w:rsidP="009D401C">
      <w:pPr>
        <w:autoSpaceDE w:val="0"/>
        <w:autoSpaceDN w:val="0"/>
        <w:ind w:firstLine="709"/>
        <w:jc w:val="both"/>
        <w:rPr>
          <w:sz w:val="28"/>
          <w:szCs w:val="28"/>
        </w:rPr>
      </w:pPr>
      <w:r w:rsidRPr="009D401C">
        <w:rPr>
          <w:sz w:val="28"/>
          <w:szCs w:val="28"/>
        </w:rPr>
        <w:t xml:space="preserve">3.2. </w:t>
      </w:r>
      <w:proofErr w:type="gramStart"/>
      <w:r w:rsidRPr="009D401C">
        <w:rPr>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9D401C">
        <w:rPr>
          <w:sz w:val="28"/>
          <w:szCs w:val="28"/>
        </w:rPr>
        <w:t xml:space="preserve"> </w:t>
      </w:r>
      <w:proofErr w:type="gramStart"/>
      <w:r w:rsidRPr="009D401C">
        <w:rPr>
          <w:sz w:val="28"/>
          <w:szCs w:val="28"/>
        </w:rPr>
        <w:t>признании</w:t>
      </w:r>
      <w:proofErr w:type="gramEnd"/>
      <w:r w:rsidRPr="009D401C">
        <w:rPr>
          <w:sz w:val="28"/>
          <w:szCs w:val="28"/>
        </w:rPr>
        <w:t xml:space="preserve"> жилого помещения соответствующим (не соответствующим) установленным в Постановлении от 28.01.2006 № 47 требованиям.</w:t>
      </w:r>
    </w:p>
    <w:p w:rsidR="009D401C" w:rsidRPr="009D401C" w:rsidRDefault="009D401C" w:rsidP="009D401C">
      <w:pPr>
        <w:autoSpaceDE w:val="0"/>
        <w:autoSpaceDN w:val="0"/>
        <w:ind w:firstLine="709"/>
        <w:jc w:val="both"/>
        <w:rPr>
          <w:sz w:val="28"/>
          <w:szCs w:val="28"/>
        </w:rPr>
      </w:pPr>
      <w:r w:rsidRPr="009D401C">
        <w:rPr>
          <w:sz w:val="28"/>
          <w:szCs w:val="28"/>
        </w:rPr>
        <w:t>3.3. Определение состава привлекаемых экспертов на заседание межведомственной комиссии.</w:t>
      </w:r>
    </w:p>
    <w:p w:rsidR="009D401C" w:rsidRPr="009D401C" w:rsidRDefault="009D401C" w:rsidP="009D401C">
      <w:pPr>
        <w:autoSpaceDE w:val="0"/>
        <w:autoSpaceDN w:val="0"/>
        <w:ind w:firstLine="709"/>
        <w:jc w:val="both"/>
        <w:rPr>
          <w:sz w:val="28"/>
          <w:szCs w:val="28"/>
        </w:rPr>
      </w:pPr>
      <w:r w:rsidRPr="009D401C">
        <w:rPr>
          <w:sz w:val="28"/>
          <w:szCs w:val="28"/>
        </w:rPr>
        <w:t xml:space="preserve">3.4. Обследование и оценка соответствия помещений и многоквартирных домов установленным в Постановлении от 28.01.2006 № 47 требованиям. </w:t>
      </w:r>
    </w:p>
    <w:p w:rsidR="009D401C" w:rsidRPr="009D401C" w:rsidRDefault="009D401C" w:rsidP="009D401C">
      <w:pPr>
        <w:autoSpaceDE w:val="0"/>
        <w:autoSpaceDN w:val="0"/>
        <w:ind w:firstLine="709"/>
        <w:jc w:val="both"/>
        <w:rPr>
          <w:sz w:val="28"/>
          <w:szCs w:val="28"/>
        </w:rPr>
      </w:pPr>
      <w:r w:rsidRPr="009D401C">
        <w:rPr>
          <w:color w:val="2D2D2D"/>
          <w:spacing w:val="2"/>
          <w:sz w:val="28"/>
          <w:szCs w:val="28"/>
          <w:shd w:val="clear" w:color="auto" w:fill="FFFFFF"/>
        </w:rPr>
        <w:t xml:space="preserve">3.5. </w:t>
      </w:r>
      <w:r w:rsidRPr="009D401C">
        <w:rPr>
          <w:spacing w:val="2"/>
          <w:sz w:val="28"/>
          <w:szCs w:val="28"/>
          <w:shd w:val="clear" w:color="auto" w:fill="FFFFFF"/>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w:t>
      </w:r>
      <w:r w:rsidRPr="009D401C">
        <w:rPr>
          <w:rFonts w:eastAsia="Arial Unicode MS"/>
          <w:sz w:val="28"/>
          <w:szCs w:val="28"/>
          <w:lang w:bidi="ru-RU"/>
        </w:rPr>
        <w:t xml:space="preserve">а в случае проведения оценки жилых помещений, получивших повреждения в результате чрезвычайной ситуации, - не </w:t>
      </w:r>
      <w:proofErr w:type="gramStart"/>
      <w:r w:rsidRPr="009D401C">
        <w:rPr>
          <w:rFonts w:eastAsia="Arial Unicode MS"/>
          <w:sz w:val="28"/>
          <w:szCs w:val="28"/>
          <w:lang w:bidi="ru-RU"/>
        </w:rPr>
        <w:t>позднее</w:t>
      </w:r>
      <w:proofErr w:type="gramEnd"/>
      <w:r w:rsidRPr="009D401C">
        <w:rPr>
          <w:rFonts w:eastAsia="Arial Unicode MS"/>
          <w:sz w:val="28"/>
          <w:szCs w:val="28"/>
          <w:lang w:bidi="ru-RU"/>
        </w:rPr>
        <w:t xml:space="preserve"> чем за 15  календарных дней до дня начала работы комиссии</w:t>
      </w:r>
      <w:r w:rsidRPr="009D401C">
        <w:rPr>
          <w:spacing w:val="2"/>
          <w:sz w:val="28"/>
          <w:szCs w:val="28"/>
          <w:shd w:val="clear" w:color="auto" w:fill="FFFFFF"/>
        </w:rPr>
        <w:t xml:space="preserve"> обязан </w:t>
      </w:r>
      <w:proofErr w:type="gramStart"/>
      <w:r w:rsidRPr="009D401C">
        <w:rPr>
          <w:spacing w:val="2"/>
          <w:sz w:val="28"/>
          <w:szCs w:val="28"/>
          <w:shd w:val="clear" w:color="auto" w:fill="FFFFFF"/>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w:t>
      </w:r>
      <w:r w:rsidRPr="009D401C">
        <w:rPr>
          <w:spacing w:val="2"/>
          <w:sz w:val="28"/>
          <w:szCs w:val="28"/>
          <w:shd w:val="clear" w:color="auto" w:fill="FFFFFF"/>
        </w:rPr>
        <w:lastRenderedPageBreak/>
        <w:t>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w:t>
      </w:r>
      <w:proofErr w:type="gramEnd"/>
      <w:r w:rsidRPr="009D401C">
        <w:rPr>
          <w:spacing w:val="2"/>
          <w:sz w:val="28"/>
          <w:szCs w:val="28"/>
          <w:shd w:val="clear" w:color="auto" w:fill="FFFFFF"/>
        </w:rPr>
        <w:t xml:space="preserve"> "Интернет".</w:t>
      </w:r>
    </w:p>
    <w:p w:rsidR="009D401C" w:rsidRPr="009D401C" w:rsidRDefault="009D401C" w:rsidP="009D401C">
      <w:pPr>
        <w:autoSpaceDE w:val="0"/>
        <w:autoSpaceDN w:val="0"/>
        <w:jc w:val="center"/>
        <w:rPr>
          <w:b/>
          <w:sz w:val="28"/>
          <w:szCs w:val="28"/>
        </w:rPr>
      </w:pPr>
    </w:p>
    <w:p w:rsidR="009D401C" w:rsidRPr="009D401C" w:rsidRDefault="009D401C" w:rsidP="009D401C">
      <w:pPr>
        <w:autoSpaceDE w:val="0"/>
        <w:autoSpaceDN w:val="0"/>
        <w:jc w:val="center"/>
        <w:rPr>
          <w:b/>
          <w:sz w:val="28"/>
          <w:szCs w:val="28"/>
        </w:rPr>
      </w:pPr>
      <w:r w:rsidRPr="009D401C">
        <w:rPr>
          <w:b/>
          <w:sz w:val="28"/>
          <w:szCs w:val="28"/>
        </w:rPr>
        <w:t>4. Документы для рассмотрения межведомственной комиссией</w:t>
      </w:r>
    </w:p>
    <w:p w:rsidR="009D401C" w:rsidRPr="009D401C" w:rsidRDefault="009D401C" w:rsidP="009D401C">
      <w:pPr>
        <w:autoSpaceDE w:val="0"/>
        <w:autoSpaceDN w:val="0"/>
        <w:ind w:firstLine="709"/>
        <w:jc w:val="both"/>
        <w:rPr>
          <w:sz w:val="28"/>
          <w:szCs w:val="28"/>
        </w:rPr>
      </w:pPr>
      <w:r w:rsidRPr="009D401C">
        <w:rPr>
          <w:sz w:val="28"/>
          <w:szCs w:val="28"/>
        </w:rPr>
        <w:t>4.1.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w:t>
      </w:r>
    </w:p>
    <w:p w:rsidR="009D401C" w:rsidRPr="009D401C" w:rsidRDefault="009D401C" w:rsidP="009D401C">
      <w:pPr>
        <w:autoSpaceDE w:val="0"/>
        <w:autoSpaceDN w:val="0"/>
        <w:adjustRightInd w:val="0"/>
        <w:ind w:firstLine="709"/>
        <w:jc w:val="both"/>
        <w:rPr>
          <w:sz w:val="28"/>
          <w:szCs w:val="28"/>
        </w:rPr>
      </w:pPr>
      <w:r w:rsidRPr="009D401C">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D401C" w:rsidRPr="009D401C" w:rsidRDefault="009D401C" w:rsidP="009D401C">
      <w:pPr>
        <w:autoSpaceDE w:val="0"/>
        <w:autoSpaceDN w:val="0"/>
        <w:ind w:firstLine="709"/>
        <w:jc w:val="both"/>
        <w:rPr>
          <w:sz w:val="28"/>
          <w:szCs w:val="28"/>
        </w:rPr>
      </w:pPr>
      <w:r w:rsidRPr="009D401C">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D401C" w:rsidRPr="009D401C" w:rsidRDefault="009D401C" w:rsidP="009D401C">
      <w:pPr>
        <w:autoSpaceDE w:val="0"/>
        <w:autoSpaceDN w:val="0"/>
        <w:ind w:firstLine="709"/>
        <w:jc w:val="both"/>
        <w:rPr>
          <w:sz w:val="28"/>
          <w:szCs w:val="28"/>
        </w:rPr>
      </w:pPr>
      <w:r w:rsidRPr="009D401C">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9D401C" w:rsidRPr="009D401C" w:rsidRDefault="009D401C" w:rsidP="009D401C">
      <w:pPr>
        <w:autoSpaceDE w:val="0"/>
        <w:autoSpaceDN w:val="0"/>
        <w:ind w:firstLine="709"/>
        <w:jc w:val="both"/>
        <w:rPr>
          <w:sz w:val="28"/>
          <w:szCs w:val="28"/>
        </w:rPr>
      </w:pPr>
      <w:r w:rsidRPr="009D401C">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D401C" w:rsidRPr="009D401C" w:rsidRDefault="009D401C" w:rsidP="009D401C">
      <w:pPr>
        <w:autoSpaceDE w:val="0"/>
        <w:autoSpaceDN w:val="0"/>
        <w:ind w:firstLine="709"/>
        <w:jc w:val="both"/>
        <w:rPr>
          <w:sz w:val="28"/>
          <w:szCs w:val="28"/>
        </w:rPr>
      </w:pPr>
      <w:r w:rsidRPr="009D401C">
        <w:rPr>
          <w:sz w:val="28"/>
          <w:szCs w:val="28"/>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пунктом 3.2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
    <w:p w:rsidR="009D401C" w:rsidRPr="009D401C" w:rsidRDefault="009D401C" w:rsidP="009D401C">
      <w:pPr>
        <w:autoSpaceDE w:val="0"/>
        <w:autoSpaceDN w:val="0"/>
        <w:ind w:firstLine="709"/>
        <w:jc w:val="both"/>
        <w:rPr>
          <w:sz w:val="28"/>
          <w:szCs w:val="28"/>
        </w:rPr>
      </w:pPr>
      <w:r w:rsidRPr="009D401C">
        <w:rPr>
          <w:sz w:val="28"/>
          <w:szCs w:val="28"/>
        </w:rPr>
        <w:t>е) заявления, письма, жалобы граждан на неудовлетворительные условия проживания - по усмотрению заявителя.</w:t>
      </w:r>
    </w:p>
    <w:p w:rsidR="009D401C" w:rsidRPr="009D401C" w:rsidRDefault="009D401C" w:rsidP="009D401C">
      <w:pPr>
        <w:widowControl w:val="0"/>
        <w:autoSpaceDE w:val="0"/>
        <w:autoSpaceDN w:val="0"/>
        <w:ind w:firstLine="709"/>
        <w:jc w:val="both"/>
        <w:rPr>
          <w:sz w:val="28"/>
          <w:szCs w:val="28"/>
        </w:rPr>
      </w:pPr>
      <w:r w:rsidRPr="009D401C">
        <w:rPr>
          <w:sz w:val="28"/>
          <w:szCs w:val="28"/>
        </w:rPr>
        <w:t xml:space="preserve">4.2. </w:t>
      </w:r>
      <w:proofErr w:type="gramStart"/>
      <w:r w:rsidRPr="009D401C">
        <w:rPr>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t>
      </w:r>
      <w:r w:rsidRPr="009D401C">
        <w:rPr>
          <w:rFonts w:eastAsiaTheme="minorHAnsi"/>
          <w:sz w:val="28"/>
          <w:szCs w:val="28"/>
          <w:lang w:eastAsia="en-US"/>
        </w:rPr>
        <w:t xml:space="preserve">регионального портала государственных и муниципальных услуг (при его наличии) </w:t>
      </w:r>
      <w:r w:rsidRPr="009D401C">
        <w:rPr>
          <w:sz w:val="28"/>
          <w:szCs w:val="28"/>
        </w:rPr>
        <w:t>или посредством многофункционального центра предоставления государственных и муниципальных услуг.</w:t>
      </w:r>
      <w:proofErr w:type="gramEnd"/>
    </w:p>
    <w:p w:rsidR="009D401C" w:rsidRPr="009D401C" w:rsidRDefault="009D401C" w:rsidP="009D401C">
      <w:pPr>
        <w:widowControl w:val="0"/>
        <w:autoSpaceDE w:val="0"/>
        <w:autoSpaceDN w:val="0"/>
        <w:ind w:firstLine="709"/>
        <w:jc w:val="both"/>
        <w:rPr>
          <w:sz w:val="28"/>
          <w:szCs w:val="28"/>
        </w:rPr>
      </w:pPr>
      <w:proofErr w:type="gramStart"/>
      <w:r w:rsidRPr="009D401C">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D401C" w:rsidRPr="009D401C" w:rsidRDefault="009D401C" w:rsidP="009D401C">
      <w:pPr>
        <w:widowControl w:val="0"/>
        <w:autoSpaceDE w:val="0"/>
        <w:autoSpaceDN w:val="0"/>
        <w:ind w:firstLine="709"/>
        <w:jc w:val="both"/>
        <w:rPr>
          <w:sz w:val="28"/>
          <w:szCs w:val="28"/>
        </w:rPr>
      </w:pPr>
      <w:r w:rsidRPr="009D401C">
        <w:rPr>
          <w:sz w:val="28"/>
          <w:szCs w:val="28"/>
        </w:rPr>
        <w:t xml:space="preserve">4.3. Для признания садового дома жилым домом и жилого дома садовым домом собственник садового дома или жилого дома представляет </w:t>
      </w:r>
      <w:r w:rsidRPr="009D401C">
        <w:rPr>
          <w:sz w:val="28"/>
          <w:szCs w:val="28"/>
        </w:rPr>
        <w:lastRenderedPageBreak/>
        <w:t>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9D401C" w:rsidRPr="009D401C" w:rsidRDefault="009D401C" w:rsidP="009D401C">
      <w:pPr>
        <w:widowControl w:val="0"/>
        <w:autoSpaceDE w:val="0"/>
        <w:autoSpaceDN w:val="0"/>
        <w:ind w:firstLine="709"/>
        <w:jc w:val="both"/>
        <w:rPr>
          <w:sz w:val="28"/>
          <w:szCs w:val="28"/>
        </w:rPr>
      </w:pPr>
      <w:proofErr w:type="gramStart"/>
      <w:r w:rsidRPr="009D401C">
        <w:rPr>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9D401C">
        <w:rPr>
          <w:sz w:val="28"/>
          <w:szCs w:val="28"/>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9D401C" w:rsidRPr="009D401C" w:rsidRDefault="009D401C" w:rsidP="009D401C">
      <w:pPr>
        <w:widowControl w:val="0"/>
        <w:autoSpaceDE w:val="0"/>
        <w:autoSpaceDN w:val="0"/>
        <w:ind w:firstLine="709"/>
        <w:jc w:val="both"/>
        <w:rPr>
          <w:sz w:val="28"/>
          <w:szCs w:val="28"/>
        </w:rPr>
      </w:pPr>
      <w:proofErr w:type="gramStart"/>
      <w:r w:rsidRPr="009D401C">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9D401C">
        <w:rPr>
          <w:sz w:val="28"/>
          <w:szCs w:val="28"/>
        </w:rPr>
        <w:t xml:space="preserve"> государственном </w:t>
      </w:r>
      <w:proofErr w:type="gramStart"/>
      <w:r w:rsidRPr="009D401C">
        <w:rPr>
          <w:sz w:val="28"/>
          <w:szCs w:val="28"/>
        </w:rPr>
        <w:t>реестре</w:t>
      </w:r>
      <w:proofErr w:type="gramEnd"/>
      <w:r w:rsidRPr="009D401C">
        <w:rPr>
          <w:sz w:val="28"/>
          <w:szCs w:val="28"/>
        </w:rPr>
        <w:t xml:space="preserve"> недвижимости, или нотариально заверенную копию такого документа;</w:t>
      </w:r>
    </w:p>
    <w:p w:rsidR="009D401C" w:rsidRPr="009D401C" w:rsidRDefault="009D401C" w:rsidP="009D401C">
      <w:pPr>
        <w:widowControl w:val="0"/>
        <w:autoSpaceDE w:val="0"/>
        <w:autoSpaceDN w:val="0"/>
        <w:ind w:firstLine="709"/>
        <w:jc w:val="both"/>
        <w:rPr>
          <w:sz w:val="28"/>
          <w:szCs w:val="28"/>
        </w:rPr>
      </w:pPr>
      <w:proofErr w:type="gramStart"/>
      <w:r w:rsidRPr="009D401C">
        <w:rPr>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9D401C" w:rsidRPr="009D401C" w:rsidRDefault="009D401C" w:rsidP="009D401C">
      <w:pPr>
        <w:widowControl w:val="0"/>
        <w:autoSpaceDE w:val="0"/>
        <w:autoSpaceDN w:val="0"/>
        <w:ind w:firstLine="709"/>
        <w:jc w:val="both"/>
        <w:rPr>
          <w:sz w:val="28"/>
          <w:szCs w:val="28"/>
        </w:rPr>
      </w:pPr>
      <w:r w:rsidRPr="009D401C">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D401C" w:rsidRPr="009D401C" w:rsidRDefault="009D401C" w:rsidP="009D401C">
      <w:pPr>
        <w:widowControl w:val="0"/>
        <w:autoSpaceDE w:val="0"/>
        <w:autoSpaceDN w:val="0"/>
        <w:ind w:firstLine="709"/>
        <w:jc w:val="both"/>
        <w:rPr>
          <w:rFonts w:eastAsiaTheme="minorHAnsi"/>
          <w:sz w:val="28"/>
          <w:szCs w:val="28"/>
          <w:lang w:eastAsia="en-US"/>
        </w:rPr>
      </w:pPr>
      <w:r w:rsidRPr="009D401C">
        <w:rPr>
          <w:rFonts w:eastAsiaTheme="minorHAnsi"/>
          <w:sz w:val="28"/>
          <w:szCs w:val="28"/>
          <w:lang w:eastAsia="en-US"/>
        </w:rPr>
        <w:t xml:space="preserve">4.4. Заявитель вправе не представлять выписку из Единого государственного реестра недвижимости. </w:t>
      </w:r>
      <w:proofErr w:type="gramStart"/>
      <w:r w:rsidRPr="009D401C">
        <w:rPr>
          <w:rFonts w:eastAsiaTheme="minorHAnsi"/>
          <w:sz w:val="28"/>
          <w:szCs w:val="28"/>
          <w:lang w:eastAsia="en-US"/>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9D401C" w:rsidRPr="009D401C" w:rsidRDefault="009D401C" w:rsidP="009D401C">
      <w:pPr>
        <w:widowControl w:val="0"/>
        <w:autoSpaceDE w:val="0"/>
        <w:autoSpaceDN w:val="0"/>
        <w:ind w:firstLine="709"/>
        <w:jc w:val="both"/>
        <w:rPr>
          <w:rFonts w:eastAsiaTheme="minorHAnsi"/>
          <w:sz w:val="28"/>
          <w:szCs w:val="28"/>
          <w:lang w:eastAsia="en-US"/>
        </w:rPr>
      </w:pPr>
      <w:r w:rsidRPr="009D401C">
        <w:rPr>
          <w:rFonts w:eastAsiaTheme="minorHAnsi"/>
          <w:sz w:val="28"/>
          <w:szCs w:val="28"/>
          <w:lang w:eastAsia="en-US"/>
        </w:rPr>
        <w:t>4.5. Заявителю выдается расписка в получении от заявителя документов, предусмотренных пунктом 4.3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9D401C" w:rsidRPr="009D401C" w:rsidRDefault="009D401C" w:rsidP="009D401C">
      <w:pPr>
        <w:widowControl w:val="0"/>
        <w:autoSpaceDE w:val="0"/>
        <w:autoSpaceDN w:val="0"/>
        <w:ind w:firstLine="709"/>
        <w:jc w:val="both"/>
        <w:rPr>
          <w:rFonts w:eastAsiaTheme="minorHAnsi"/>
          <w:sz w:val="28"/>
          <w:szCs w:val="28"/>
          <w:lang w:eastAsia="en-US"/>
        </w:rPr>
      </w:pPr>
      <w:r w:rsidRPr="009D401C">
        <w:rPr>
          <w:rFonts w:eastAsiaTheme="minorHAnsi"/>
          <w:sz w:val="28"/>
          <w:szCs w:val="28"/>
          <w:lang w:eastAsia="en-US"/>
        </w:rPr>
        <w:t xml:space="preserve">4.6. </w:t>
      </w:r>
      <w:proofErr w:type="gramStart"/>
      <w:r w:rsidRPr="009D401C">
        <w:rPr>
          <w:rFonts w:eastAsiaTheme="minorHAnsi"/>
          <w:sz w:val="28"/>
          <w:szCs w:val="28"/>
          <w:lang w:eastAsia="en-US"/>
        </w:rPr>
        <w:t xml:space="preserve">Решение о признании садового дома жилым домом или жилого </w:t>
      </w:r>
      <w:r w:rsidRPr="009D401C">
        <w:rPr>
          <w:rFonts w:eastAsiaTheme="minorHAnsi"/>
          <w:sz w:val="28"/>
          <w:szCs w:val="28"/>
          <w:lang w:eastAsia="en-US"/>
        </w:rPr>
        <w:lastRenderedPageBreak/>
        <w:t xml:space="preserve">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4.3 настоящего Положения, уполномоченным органом местного самоуправления не позднее чем через 45 календарных дней со дня подачи заявления, по </w:t>
      </w:r>
      <w:r w:rsidRPr="009D401C">
        <w:rPr>
          <w:sz w:val="28"/>
          <w:szCs w:val="28"/>
        </w:rPr>
        <w:t>форме</w:t>
      </w:r>
      <w:proofErr w:type="gramEnd"/>
      <w:r w:rsidRPr="009D401C">
        <w:rPr>
          <w:sz w:val="28"/>
          <w:szCs w:val="28"/>
        </w:rPr>
        <w:t xml:space="preserve"> согласно приложению № 2 к настоящему Положению</w:t>
      </w:r>
      <w:r w:rsidRPr="009D401C">
        <w:rPr>
          <w:rFonts w:eastAsiaTheme="minorHAnsi"/>
          <w:sz w:val="28"/>
          <w:szCs w:val="28"/>
          <w:lang w:eastAsia="en-US"/>
        </w:rPr>
        <w:t>.</w:t>
      </w:r>
    </w:p>
    <w:p w:rsidR="009D401C" w:rsidRPr="009D401C" w:rsidRDefault="009D401C" w:rsidP="009D401C">
      <w:pPr>
        <w:widowControl w:val="0"/>
        <w:autoSpaceDE w:val="0"/>
        <w:autoSpaceDN w:val="0"/>
        <w:ind w:firstLine="709"/>
        <w:jc w:val="both"/>
        <w:rPr>
          <w:rFonts w:eastAsiaTheme="minorHAnsi"/>
          <w:sz w:val="28"/>
          <w:szCs w:val="28"/>
          <w:lang w:eastAsia="en-US"/>
        </w:rPr>
      </w:pPr>
      <w:r w:rsidRPr="009D401C">
        <w:rPr>
          <w:rFonts w:eastAsiaTheme="minorHAnsi"/>
          <w:sz w:val="28"/>
          <w:szCs w:val="28"/>
          <w:lang w:eastAsia="en-US"/>
        </w:rPr>
        <w:t>4.7.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2.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9D401C" w:rsidRPr="009D401C" w:rsidRDefault="009D401C" w:rsidP="009D401C">
      <w:pPr>
        <w:widowControl w:val="0"/>
        <w:autoSpaceDE w:val="0"/>
        <w:autoSpaceDN w:val="0"/>
        <w:ind w:firstLine="709"/>
        <w:jc w:val="both"/>
        <w:rPr>
          <w:rFonts w:eastAsiaTheme="minorHAnsi"/>
          <w:sz w:val="28"/>
          <w:szCs w:val="28"/>
          <w:lang w:eastAsia="en-US"/>
        </w:rPr>
      </w:pPr>
      <w:r w:rsidRPr="009D401C">
        <w:rPr>
          <w:rFonts w:eastAsiaTheme="minorHAnsi"/>
          <w:sz w:val="28"/>
          <w:szCs w:val="28"/>
          <w:lang w:eastAsia="en-US"/>
        </w:rPr>
        <w:t>4.8. Решение об отказе в признании садового дома жилым домом или жилого дома садовым домом принимается в следующих случаях:</w:t>
      </w:r>
    </w:p>
    <w:p w:rsidR="009D401C" w:rsidRPr="009D401C" w:rsidRDefault="009D401C" w:rsidP="009D401C">
      <w:pPr>
        <w:widowControl w:val="0"/>
        <w:autoSpaceDE w:val="0"/>
        <w:autoSpaceDN w:val="0"/>
        <w:ind w:firstLine="709"/>
        <w:jc w:val="both"/>
        <w:rPr>
          <w:rFonts w:eastAsiaTheme="minorHAnsi"/>
          <w:sz w:val="28"/>
          <w:szCs w:val="28"/>
          <w:lang w:eastAsia="en-US"/>
        </w:rPr>
      </w:pPr>
      <w:r w:rsidRPr="009D401C">
        <w:rPr>
          <w:rFonts w:eastAsiaTheme="minorHAnsi"/>
          <w:sz w:val="28"/>
          <w:szCs w:val="28"/>
          <w:lang w:eastAsia="en-US"/>
        </w:rPr>
        <w:t>а) непредставление заявителем документов, предусмотренных подпунктами «а» и (или) «в» пункта 4.3 настоящего Положения;</w:t>
      </w:r>
    </w:p>
    <w:p w:rsidR="009D401C" w:rsidRPr="009D401C" w:rsidRDefault="009D401C" w:rsidP="009D401C">
      <w:pPr>
        <w:widowControl w:val="0"/>
        <w:autoSpaceDE w:val="0"/>
        <w:autoSpaceDN w:val="0"/>
        <w:ind w:firstLine="709"/>
        <w:jc w:val="both"/>
        <w:rPr>
          <w:rFonts w:eastAsiaTheme="minorHAnsi"/>
          <w:sz w:val="28"/>
          <w:szCs w:val="28"/>
          <w:lang w:eastAsia="en-US"/>
        </w:rPr>
      </w:pPr>
      <w:r w:rsidRPr="009D401C">
        <w:rPr>
          <w:rFonts w:eastAsiaTheme="minorHAnsi"/>
          <w:sz w:val="28"/>
          <w:szCs w:val="28"/>
          <w:lang w:eastAsia="en-US"/>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D401C" w:rsidRPr="009D401C" w:rsidRDefault="009D401C" w:rsidP="009D401C">
      <w:pPr>
        <w:widowControl w:val="0"/>
        <w:autoSpaceDE w:val="0"/>
        <w:autoSpaceDN w:val="0"/>
        <w:ind w:firstLine="709"/>
        <w:jc w:val="both"/>
        <w:rPr>
          <w:rFonts w:eastAsiaTheme="minorHAnsi"/>
          <w:sz w:val="28"/>
          <w:szCs w:val="28"/>
          <w:lang w:eastAsia="en-US"/>
        </w:rPr>
      </w:pPr>
      <w:r w:rsidRPr="009D401C">
        <w:rPr>
          <w:rFonts w:eastAsiaTheme="minorHAnsi"/>
          <w:sz w:val="28"/>
          <w:szCs w:val="28"/>
          <w:lang w:eastAsia="en-US"/>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4.3 настоящего Положения, или нотариально заверенная копия такого документа не были представлены заявителем. </w:t>
      </w:r>
      <w:proofErr w:type="gramStart"/>
      <w:r w:rsidRPr="009D401C">
        <w:rPr>
          <w:rFonts w:eastAsiaTheme="minorHAnsi"/>
          <w:sz w:val="28"/>
          <w:szCs w:val="28"/>
          <w:lang w:eastAsia="en-US"/>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9D401C">
        <w:rPr>
          <w:rFonts w:eastAsiaTheme="minorHAnsi"/>
          <w:sz w:val="28"/>
          <w:szCs w:val="28"/>
          <w:lang w:eastAsia="en-US"/>
        </w:rPr>
        <w:t xml:space="preserve"> «б» пункта 4.3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9D401C" w:rsidRPr="009D401C" w:rsidRDefault="009D401C" w:rsidP="009D401C">
      <w:pPr>
        <w:widowControl w:val="0"/>
        <w:autoSpaceDE w:val="0"/>
        <w:autoSpaceDN w:val="0"/>
        <w:ind w:firstLine="709"/>
        <w:jc w:val="both"/>
        <w:rPr>
          <w:rFonts w:eastAsiaTheme="minorHAnsi"/>
          <w:sz w:val="28"/>
          <w:szCs w:val="28"/>
          <w:lang w:eastAsia="en-US"/>
        </w:rPr>
      </w:pPr>
      <w:r w:rsidRPr="009D401C">
        <w:rPr>
          <w:rFonts w:eastAsiaTheme="minorHAnsi"/>
          <w:sz w:val="28"/>
          <w:szCs w:val="28"/>
          <w:lang w:eastAsia="en-US"/>
        </w:rPr>
        <w:t>г) непредставление заявителем документа, предусмотренного подпунктом «г» пункта 4.3 настоящего Положения, в случае если садовый дом или жилой дом обременен правами третьих лиц;</w:t>
      </w:r>
    </w:p>
    <w:p w:rsidR="009D401C" w:rsidRPr="009D401C" w:rsidRDefault="009D401C" w:rsidP="009D401C">
      <w:pPr>
        <w:widowControl w:val="0"/>
        <w:autoSpaceDE w:val="0"/>
        <w:autoSpaceDN w:val="0"/>
        <w:ind w:firstLine="709"/>
        <w:jc w:val="both"/>
        <w:rPr>
          <w:rFonts w:eastAsiaTheme="minorHAnsi"/>
          <w:sz w:val="28"/>
          <w:szCs w:val="28"/>
          <w:lang w:eastAsia="en-US"/>
        </w:rPr>
      </w:pPr>
      <w:r w:rsidRPr="009D401C">
        <w:rPr>
          <w:rFonts w:eastAsiaTheme="minorHAnsi"/>
          <w:sz w:val="28"/>
          <w:szCs w:val="28"/>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D401C" w:rsidRPr="009D401C" w:rsidRDefault="009D401C" w:rsidP="009D401C">
      <w:pPr>
        <w:widowControl w:val="0"/>
        <w:autoSpaceDE w:val="0"/>
        <w:autoSpaceDN w:val="0"/>
        <w:ind w:firstLine="709"/>
        <w:jc w:val="both"/>
        <w:rPr>
          <w:rFonts w:eastAsiaTheme="minorHAnsi"/>
          <w:sz w:val="28"/>
          <w:szCs w:val="28"/>
          <w:lang w:eastAsia="en-US"/>
        </w:rPr>
      </w:pPr>
      <w:r w:rsidRPr="009D401C">
        <w:rPr>
          <w:rFonts w:eastAsiaTheme="minorHAnsi"/>
          <w:sz w:val="28"/>
          <w:szCs w:val="28"/>
          <w:lang w:eastAsia="en-US"/>
        </w:rPr>
        <w:t xml:space="preserve">е) использование жилого дома заявителем или иным лицом в качестве места постоянного проживания (при рассмотрении заявления о </w:t>
      </w:r>
      <w:r w:rsidRPr="009D401C">
        <w:rPr>
          <w:rFonts w:eastAsiaTheme="minorHAnsi"/>
          <w:sz w:val="28"/>
          <w:szCs w:val="28"/>
          <w:lang w:eastAsia="en-US"/>
        </w:rPr>
        <w:lastRenderedPageBreak/>
        <w:t>признании жилого дома садовым домом).</w:t>
      </w:r>
    </w:p>
    <w:p w:rsidR="009D401C" w:rsidRPr="009D401C" w:rsidRDefault="009D401C" w:rsidP="009D401C">
      <w:pPr>
        <w:widowControl w:val="0"/>
        <w:autoSpaceDE w:val="0"/>
        <w:autoSpaceDN w:val="0"/>
        <w:ind w:firstLine="709"/>
        <w:jc w:val="both"/>
        <w:rPr>
          <w:rFonts w:eastAsiaTheme="minorHAnsi"/>
          <w:sz w:val="28"/>
          <w:szCs w:val="28"/>
          <w:lang w:eastAsia="en-US"/>
        </w:rPr>
      </w:pPr>
      <w:r w:rsidRPr="009D401C">
        <w:rPr>
          <w:rFonts w:eastAsiaTheme="minorHAnsi"/>
          <w:sz w:val="28"/>
          <w:szCs w:val="28"/>
          <w:lang w:eastAsia="en-US"/>
        </w:rPr>
        <w:t>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4.8 настоящего Положения.</w:t>
      </w:r>
    </w:p>
    <w:p w:rsidR="009D401C" w:rsidRPr="009D401C" w:rsidRDefault="009D401C" w:rsidP="009D401C">
      <w:pPr>
        <w:widowControl w:val="0"/>
        <w:autoSpaceDE w:val="0"/>
        <w:autoSpaceDN w:val="0"/>
        <w:ind w:firstLine="709"/>
        <w:jc w:val="both"/>
        <w:rPr>
          <w:rFonts w:eastAsiaTheme="minorHAnsi"/>
          <w:sz w:val="28"/>
          <w:szCs w:val="28"/>
          <w:lang w:eastAsia="en-US"/>
        </w:rPr>
      </w:pPr>
      <w:r w:rsidRPr="009D401C">
        <w:rPr>
          <w:rFonts w:eastAsiaTheme="minorHAnsi"/>
          <w:sz w:val="28"/>
          <w:szCs w:val="28"/>
          <w:lang w:eastAsia="en-US"/>
        </w:rPr>
        <w:t>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D401C" w:rsidRPr="009D401C" w:rsidRDefault="009D401C" w:rsidP="009D401C">
      <w:pPr>
        <w:autoSpaceDE w:val="0"/>
        <w:autoSpaceDN w:val="0"/>
        <w:ind w:firstLine="709"/>
        <w:jc w:val="both"/>
        <w:rPr>
          <w:sz w:val="28"/>
          <w:szCs w:val="28"/>
        </w:rPr>
      </w:pPr>
    </w:p>
    <w:p w:rsidR="009D401C" w:rsidRPr="009D401C" w:rsidRDefault="009D401C" w:rsidP="009D401C">
      <w:pPr>
        <w:autoSpaceDE w:val="0"/>
        <w:autoSpaceDN w:val="0"/>
        <w:jc w:val="center"/>
        <w:rPr>
          <w:b/>
          <w:sz w:val="28"/>
          <w:szCs w:val="28"/>
        </w:rPr>
      </w:pPr>
      <w:r w:rsidRPr="009D401C">
        <w:rPr>
          <w:b/>
          <w:sz w:val="28"/>
          <w:szCs w:val="28"/>
        </w:rPr>
        <w:t>5. Права межведомственной комиссии</w:t>
      </w:r>
    </w:p>
    <w:p w:rsidR="009D401C" w:rsidRPr="009D401C" w:rsidRDefault="009D401C" w:rsidP="009D401C">
      <w:pPr>
        <w:autoSpaceDE w:val="0"/>
        <w:autoSpaceDN w:val="0"/>
        <w:ind w:firstLine="709"/>
        <w:rPr>
          <w:b/>
          <w:sz w:val="28"/>
          <w:szCs w:val="28"/>
        </w:rPr>
      </w:pPr>
      <w:r w:rsidRPr="009D401C">
        <w:rPr>
          <w:sz w:val="28"/>
          <w:szCs w:val="28"/>
        </w:rPr>
        <w:t>5.1. В соответствии с возложенными задачами и для осуществления своих функций межведомственная комиссия имеет право:</w:t>
      </w:r>
    </w:p>
    <w:p w:rsidR="009D401C" w:rsidRPr="009D401C" w:rsidRDefault="009D401C" w:rsidP="009D401C">
      <w:pPr>
        <w:autoSpaceDE w:val="0"/>
        <w:autoSpaceDN w:val="0"/>
        <w:ind w:firstLine="709"/>
        <w:jc w:val="both"/>
        <w:rPr>
          <w:sz w:val="28"/>
          <w:szCs w:val="28"/>
        </w:rPr>
      </w:pPr>
      <w:r w:rsidRPr="009D401C">
        <w:rPr>
          <w:sz w:val="28"/>
          <w:szCs w:val="28"/>
        </w:rPr>
        <w:t xml:space="preserve">- получать в установленном порядке от структурных подразделений </w:t>
      </w:r>
      <w:r w:rsidRPr="009D401C">
        <w:rPr>
          <w:rFonts w:eastAsia="Calibri"/>
          <w:sz w:val="28"/>
          <w:szCs w:val="28"/>
        </w:rPr>
        <w:t>администрации Крутоярского сельсовета</w:t>
      </w:r>
      <w:r w:rsidRPr="009D401C">
        <w:rPr>
          <w:sz w:val="28"/>
          <w:szCs w:val="28"/>
        </w:rPr>
        <w:t>, 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компетенцию межведомственной комиссии;</w:t>
      </w:r>
    </w:p>
    <w:p w:rsidR="009D401C" w:rsidRPr="009D401C" w:rsidRDefault="009D401C" w:rsidP="009D401C">
      <w:pPr>
        <w:autoSpaceDE w:val="0"/>
        <w:autoSpaceDN w:val="0"/>
        <w:ind w:firstLine="709"/>
        <w:jc w:val="both"/>
        <w:rPr>
          <w:sz w:val="28"/>
          <w:szCs w:val="28"/>
        </w:rPr>
      </w:pPr>
      <w:r w:rsidRPr="009D401C">
        <w:rPr>
          <w:sz w:val="28"/>
          <w:szCs w:val="28"/>
        </w:rPr>
        <w:t>- приглашать на заседания межведомственной комиссии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28.01.2006 № 47 требованиям;</w:t>
      </w:r>
    </w:p>
    <w:p w:rsidR="009D401C" w:rsidRPr="009D401C" w:rsidRDefault="009D401C" w:rsidP="009D401C">
      <w:pPr>
        <w:autoSpaceDE w:val="0"/>
        <w:autoSpaceDN w:val="0"/>
        <w:ind w:firstLine="709"/>
        <w:jc w:val="both"/>
        <w:rPr>
          <w:sz w:val="28"/>
          <w:szCs w:val="28"/>
        </w:rPr>
      </w:pPr>
      <w:r w:rsidRPr="009D401C">
        <w:rPr>
          <w:sz w:val="28"/>
          <w:szCs w:val="28"/>
        </w:rPr>
        <w:t>- составлять акты обследования помещений, многоквартирных домов и заключения об оценке соответствия помещений и многоквартирных домов установленным в Постановлении от 28.01.2006 № 47 требованиям.</w:t>
      </w:r>
    </w:p>
    <w:p w:rsidR="009D401C" w:rsidRPr="009D401C" w:rsidRDefault="009D401C" w:rsidP="009D401C">
      <w:pPr>
        <w:autoSpaceDE w:val="0"/>
        <w:autoSpaceDN w:val="0"/>
        <w:jc w:val="center"/>
        <w:rPr>
          <w:b/>
          <w:sz w:val="28"/>
          <w:szCs w:val="28"/>
        </w:rPr>
      </w:pPr>
    </w:p>
    <w:p w:rsidR="009D401C" w:rsidRPr="009D401C" w:rsidRDefault="009D401C" w:rsidP="009D401C">
      <w:pPr>
        <w:autoSpaceDE w:val="0"/>
        <w:autoSpaceDN w:val="0"/>
        <w:jc w:val="center"/>
        <w:rPr>
          <w:b/>
          <w:sz w:val="28"/>
          <w:szCs w:val="28"/>
        </w:rPr>
      </w:pPr>
      <w:r w:rsidRPr="009D401C">
        <w:rPr>
          <w:b/>
          <w:sz w:val="28"/>
          <w:szCs w:val="28"/>
        </w:rPr>
        <w:t>6. Организация деятельности межведомственной комиссии</w:t>
      </w:r>
    </w:p>
    <w:p w:rsidR="009D401C" w:rsidRPr="009D401C" w:rsidRDefault="009D401C" w:rsidP="009D401C">
      <w:pPr>
        <w:autoSpaceDE w:val="0"/>
        <w:autoSpaceDN w:val="0"/>
        <w:ind w:firstLine="709"/>
        <w:jc w:val="both"/>
        <w:rPr>
          <w:sz w:val="28"/>
          <w:szCs w:val="28"/>
          <w:lang w:bidi="ru-RU"/>
        </w:rPr>
      </w:pPr>
      <w:r w:rsidRPr="009D401C">
        <w:rPr>
          <w:sz w:val="28"/>
          <w:szCs w:val="28"/>
        </w:rPr>
        <w:t xml:space="preserve">6.1. </w:t>
      </w:r>
      <w:proofErr w:type="gramStart"/>
      <w:r w:rsidRPr="009D401C">
        <w:rPr>
          <w:sz w:val="28"/>
          <w:szCs w:val="28"/>
          <w:lang w:bidi="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в течение 30 календарных</w:t>
      </w:r>
      <w:proofErr w:type="gramEnd"/>
      <w:r w:rsidRPr="009D401C">
        <w:rPr>
          <w:sz w:val="28"/>
          <w:szCs w:val="28"/>
          <w:lang w:bidi="ru-RU"/>
        </w:rPr>
        <w:t xml:space="preserve"> </w:t>
      </w:r>
      <w:proofErr w:type="gramStart"/>
      <w:r w:rsidRPr="009D401C">
        <w:rPr>
          <w:sz w:val="28"/>
          <w:szCs w:val="28"/>
          <w:lang w:bidi="ru-RU"/>
        </w:rPr>
        <w:t>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w:t>
      </w:r>
      <w:proofErr w:type="gramEnd"/>
      <w:r w:rsidRPr="009D401C">
        <w:rPr>
          <w:sz w:val="28"/>
          <w:szCs w:val="28"/>
          <w:lang w:bidi="ru-RU"/>
        </w:rPr>
        <w:t xml:space="preserve"> дома жилым домом и жилого дома садовым домом, утвержденного постановлением Правительства Российской Федерации от 28.01.2006 № 47, </w:t>
      </w:r>
      <w:r w:rsidRPr="009D401C">
        <w:rPr>
          <w:sz w:val="28"/>
          <w:szCs w:val="28"/>
          <w:lang w:bidi="ru-RU"/>
        </w:rPr>
        <w:lastRenderedPageBreak/>
        <w:t xml:space="preserve">- в течение 20 календарных дней </w:t>
      </w:r>
      <w:proofErr w:type="gramStart"/>
      <w:r w:rsidRPr="009D401C">
        <w:rPr>
          <w:sz w:val="28"/>
          <w:szCs w:val="28"/>
          <w:lang w:bidi="ru-RU"/>
        </w:rPr>
        <w:t>с даты регистрации</w:t>
      </w:r>
      <w:proofErr w:type="gramEnd"/>
      <w:r w:rsidRPr="009D401C">
        <w:rPr>
          <w:sz w:val="28"/>
          <w:szCs w:val="28"/>
          <w:lang w:bidi="ru-RU"/>
        </w:rPr>
        <w:t xml:space="preserve"> и принимает решение (в виде заключения), либо решение о проведении дополнительного обследования оцениваемого помещения.</w:t>
      </w:r>
    </w:p>
    <w:p w:rsidR="009D401C" w:rsidRPr="009D401C" w:rsidRDefault="009D401C" w:rsidP="009D401C">
      <w:pPr>
        <w:autoSpaceDE w:val="0"/>
        <w:autoSpaceDN w:val="0"/>
        <w:ind w:firstLine="709"/>
        <w:jc w:val="both"/>
        <w:rPr>
          <w:sz w:val="28"/>
          <w:szCs w:val="28"/>
        </w:rPr>
      </w:pPr>
      <w:r w:rsidRPr="009D401C">
        <w:rPr>
          <w:sz w:val="28"/>
          <w:szCs w:val="28"/>
        </w:rPr>
        <w:t>6.2. Председатель или заместитель председателя межведомственной комиссии сообщает в письменном виде дату,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 Заседание межведомственной комиссии ведет председатель межведомственной комиссии, в его отсутствие - заместитель председателя межведомственной комиссии. В случае отсутствия члена межведомственной комиссии полномочия отсутствующего возлагаются на лицо, исполняющее его обязанности.</w:t>
      </w:r>
    </w:p>
    <w:p w:rsidR="009D401C" w:rsidRPr="009D401C" w:rsidRDefault="009D401C" w:rsidP="009D401C">
      <w:pPr>
        <w:autoSpaceDE w:val="0"/>
        <w:autoSpaceDN w:val="0"/>
        <w:ind w:firstLine="709"/>
        <w:jc w:val="both"/>
        <w:rPr>
          <w:sz w:val="28"/>
          <w:szCs w:val="28"/>
        </w:rPr>
      </w:pPr>
      <w:r w:rsidRPr="009D401C">
        <w:rPr>
          <w:sz w:val="28"/>
          <w:szCs w:val="28"/>
        </w:rPr>
        <w:t>6.3. Секретарь межведомственной комиссии ведет индивидуальные учетные дела по каждому помещению (многоквартирному дому), планируемые к рассмотрению и рассмотренные межведомственной комиссией; представляет на заседание межведомственной комиссии учетные дела по помещениям (многоквартирным домам) в соответствии с поданными заявлениями и при наличии документов согласно разделу 4 настоящего Положения для рассмотрения и принятия решения.</w:t>
      </w:r>
    </w:p>
    <w:p w:rsidR="009D401C" w:rsidRPr="009D401C" w:rsidRDefault="009D401C" w:rsidP="009D401C">
      <w:pPr>
        <w:autoSpaceDE w:val="0"/>
        <w:autoSpaceDN w:val="0"/>
        <w:ind w:firstLine="709"/>
        <w:jc w:val="both"/>
        <w:rPr>
          <w:sz w:val="28"/>
          <w:szCs w:val="28"/>
        </w:rPr>
      </w:pPr>
      <w:r w:rsidRPr="009D401C">
        <w:rPr>
          <w:sz w:val="28"/>
          <w:szCs w:val="28"/>
        </w:rPr>
        <w:t>6.4. Межведомственная комиссия в процессе заседания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 которые вкладываются в учетное дело помещения (многоквартирного дома).</w:t>
      </w:r>
    </w:p>
    <w:p w:rsidR="009D401C" w:rsidRPr="009D401C" w:rsidRDefault="009D401C" w:rsidP="009D401C">
      <w:pPr>
        <w:autoSpaceDE w:val="0"/>
        <w:autoSpaceDN w:val="0"/>
        <w:ind w:firstLine="709"/>
        <w:jc w:val="both"/>
        <w:rPr>
          <w:sz w:val="28"/>
          <w:szCs w:val="28"/>
        </w:rPr>
      </w:pPr>
      <w:r w:rsidRPr="009D401C">
        <w:rPr>
          <w:sz w:val="28"/>
          <w:szCs w:val="28"/>
        </w:rPr>
        <w:t>6.5. По результатам работы межведомственная комиссия принимает одно из следующих решений:</w:t>
      </w:r>
    </w:p>
    <w:p w:rsidR="009D401C" w:rsidRPr="009D401C" w:rsidRDefault="009D401C" w:rsidP="009D401C">
      <w:pPr>
        <w:autoSpaceDE w:val="0"/>
        <w:autoSpaceDN w:val="0"/>
        <w:ind w:firstLine="709"/>
        <w:jc w:val="both"/>
        <w:rPr>
          <w:sz w:val="28"/>
          <w:szCs w:val="28"/>
        </w:rPr>
      </w:pPr>
      <w:r w:rsidRPr="009D401C">
        <w:rPr>
          <w:sz w:val="28"/>
          <w:szCs w:val="28"/>
        </w:rPr>
        <w:t>- о соответствии помещения требованиям, предъявляемым к жилому помещению, и его пригодности для проживания;</w:t>
      </w:r>
    </w:p>
    <w:p w:rsidR="009D401C" w:rsidRPr="009D401C" w:rsidRDefault="009D401C" w:rsidP="009D401C">
      <w:pPr>
        <w:autoSpaceDE w:val="0"/>
        <w:autoSpaceDN w:val="0"/>
        <w:ind w:firstLine="709"/>
        <w:jc w:val="both"/>
        <w:rPr>
          <w:sz w:val="28"/>
          <w:szCs w:val="28"/>
        </w:rPr>
      </w:pPr>
      <w:r w:rsidRPr="009D401C">
        <w:rPr>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 47 требованиями;</w:t>
      </w:r>
    </w:p>
    <w:p w:rsidR="009D401C" w:rsidRPr="009D401C" w:rsidRDefault="009D401C" w:rsidP="009D401C">
      <w:pPr>
        <w:autoSpaceDE w:val="0"/>
        <w:autoSpaceDN w:val="0"/>
        <w:ind w:firstLine="709"/>
        <w:jc w:val="both"/>
        <w:rPr>
          <w:sz w:val="28"/>
          <w:szCs w:val="28"/>
        </w:rPr>
      </w:pPr>
      <w:r w:rsidRPr="009D401C">
        <w:rPr>
          <w:sz w:val="28"/>
          <w:szCs w:val="28"/>
        </w:rPr>
        <w:t xml:space="preserve">- о выявлении оснований для признания помещения </w:t>
      </w:r>
      <w:proofErr w:type="gramStart"/>
      <w:r w:rsidRPr="009D401C">
        <w:rPr>
          <w:sz w:val="28"/>
          <w:szCs w:val="28"/>
        </w:rPr>
        <w:t>непригодным</w:t>
      </w:r>
      <w:proofErr w:type="gramEnd"/>
      <w:r w:rsidRPr="009D401C">
        <w:rPr>
          <w:sz w:val="28"/>
          <w:szCs w:val="28"/>
        </w:rPr>
        <w:t xml:space="preserve"> для проживания;</w:t>
      </w:r>
    </w:p>
    <w:p w:rsidR="009D401C" w:rsidRPr="009D401C" w:rsidRDefault="009D401C" w:rsidP="009D401C">
      <w:pPr>
        <w:autoSpaceDE w:val="0"/>
        <w:autoSpaceDN w:val="0"/>
        <w:ind w:firstLine="709"/>
        <w:jc w:val="both"/>
        <w:rPr>
          <w:sz w:val="28"/>
          <w:szCs w:val="28"/>
        </w:rPr>
      </w:pPr>
      <w:r w:rsidRPr="009D401C">
        <w:rPr>
          <w:sz w:val="28"/>
          <w:szCs w:val="28"/>
        </w:rPr>
        <w:t>- о выявлении оснований для признания многоквартирного дома аварийным и подлежащим реконструкции;</w:t>
      </w:r>
    </w:p>
    <w:p w:rsidR="009D401C" w:rsidRPr="009D401C" w:rsidRDefault="009D401C" w:rsidP="009D401C">
      <w:pPr>
        <w:autoSpaceDE w:val="0"/>
        <w:autoSpaceDN w:val="0"/>
        <w:ind w:firstLine="709"/>
        <w:jc w:val="both"/>
        <w:rPr>
          <w:sz w:val="28"/>
          <w:szCs w:val="28"/>
        </w:rPr>
      </w:pPr>
      <w:r w:rsidRPr="009D401C">
        <w:rPr>
          <w:sz w:val="28"/>
          <w:szCs w:val="28"/>
        </w:rPr>
        <w:t>- о выявлении оснований для признания многоквартирного дома аварийным и подлежащим сносу.</w:t>
      </w:r>
    </w:p>
    <w:p w:rsidR="009D401C" w:rsidRPr="009D401C" w:rsidRDefault="009D401C" w:rsidP="009D401C">
      <w:pPr>
        <w:autoSpaceDE w:val="0"/>
        <w:autoSpaceDN w:val="0"/>
        <w:adjustRightInd w:val="0"/>
        <w:ind w:firstLine="540"/>
        <w:jc w:val="both"/>
        <w:rPr>
          <w:rFonts w:eastAsiaTheme="minorHAnsi"/>
          <w:sz w:val="28"/>
          <w:szCs w:val="28"/>
          <w:lang w:eastAsia="en-US"/>
        </w:rPr>
      </w:pPr>
      <w:r w:rsidRPr="009D401C">
        <w:rPr>
          <w:rFonts w:eastAsiaTheme="minorHAnsi"/>
          <w:sz w:val="28"/>
          <w:szCs w:val="28"/>
          <w:lang w:eastAsia="en-US"/>
        </w:rPr>
        <w:t>- об отсутствии оснований для признания многоквартирного дома аварийным и подлежащим сносу или реконструкции.</w:t>
      </w:r>
    </w:p>
    <w:p w:rsidR="009D401C" w:rsidRPr="009D401C" w:rsidRDefault="009D401C" w:rsidP="009D401C">
      <w:pPr>
        <w:autoSpaceDE w:val="0"/>
        <w:autoSpaceDN w:val="0"/>
        <w:ind w:firstLine="709"/>
        <w:jc w:val="both"/>
        <w:rPr>
          <w:sz w:val="28"/>
          <w:szCs w:val="28"/>
        </w:rPr>
      </w:pPr>
      <w:r w:rsidRPr="009D401C">
        <w:rPr>
          <w:sz w:val="28"/>
          <w:szCs w:val="28"/>
        </w:rPr>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 </w:t>
      </w:r>
    </w:p>
    <w:p w:rsidR="009D401C" w:rsidRPr="009D401C" w:rsidRDefault="009D401C" w:rsidP="009D401C">
      <w:pPr>
        <w:autoSpaceDE w:val="0"/>
        <w:autoSpaceDN w:val="0"/>
        <w:ind w:firstLine="709"/>
        <w:jc w:val="both"/>
        <w:rPr>
          <w:sz w:val="28"/>
          <w:szCs w:val="28"/>
          <w:lang w:bidi="ru-RU"/>
        </w:rPr>
      </w:pPr>
      <w:r w:rsidRPr="009D401C">
        <w:rPr>
          <w:sz w:val="28"/>
          <w:szCs w:val="28"/>
        </w:rPr>
        <w:t xml:space="preserve">6.6. </w:t>
      </w:r>
      <w:proofErr w:type="gramStart"/>
      <w:r w:rsidRPr="009D401C">
        <w:rPr>
          <w:sz w:val="28"/>
          <w:szCs w:val="28"/>
          <w:lang w:bidi="ru-RU"/>
        </w:rPr>
        <w:t xml:space="preserve">На основании полученного заключения администрация Крутоярского сельсовета в течение 30 календарных дней со дня получения заключения в установленном  порядке принимает решение, а в случае </w:t>
      </w:r>
      <w:r w:rsidRPr="009D401C">
        <w:rPr>
          <w:sz w:val="28"/>
          <w:szCs w:val="28"/>
          <w:lang w:bidi="ru-RU"/>
        </w:rPr>
        <w:lastRenderedPageBreak/>
        <w:t>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порядке решение и издает распоряжение с указанием о дальнейшем использовании помещения, сроках отселения физических и</w:t>
      </w:r>
      <w:proofErr w:type="gramEnd"/>
      <w:r w:rsidRPr="009D401C">
        <w:rPr>
          <w:sz w:val="28"/>
          <w:szCs w:val="28"/>
          <w:lang w:bidi="ru-RU"/>
        </w:rPr>
        <w:t xml:space="preserve">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D401C" w:rsidRPr="009D401C" w:rsidRDefault="009D401C" w:rsidP="009D401C">
      <w:pPr>
        <w:autoSpaceDE w:val="0"/>
        <w:autoSpaceDN w:val="0"/>
        <w:ind w:firstLine="709"/>
        <w:jc w:val="both"/>
        <w:rPr>
          <w:sz w:val="28"/>
          <w:szCs w:val="28"/>
        </w:rPr>
      </w:pPr>
      <w:r w:rsidRPr="009D401C">
        <w:rPr>
          <w:sz w:val="28"/>
          <w:szCs w:val="28"/>
        </w:rPr>
        <w:t xml:space="preserve">6.7. </w:t>
      </w:r>
      <w:proofErr w:type="gramStart"/>
      <w:r w:rsidRPr="009D401C">
        <w:rPr>
          <w:sz w:val="28"/>
          <w:szCs w:val="28"/>
        </w:rPr>
        <w:t xml:space="preserve">Межведомственная комиссия в пятидневный срок со дня принятия решения, предусмотренного </w:t>
      </w:r>
      <w:hyperlink r:id="rId17" w:history="1">
        <w:r w:rsidRPr="009D401C">
          <w:rPr>
            <w:sz w:val="28"/>
            <w:szCs w:val="28"/>
          </w:rPr>
          <w:t>пунктом 6.6</w:t>
        </w:r>
      </w:hyperlink>
      <w:r w:rsidRPr="009D401C">
        <w:rPr>
          <w:sz w:val="28"/>
          <w:szCs w:val="28"/>
        </w:rPr>
        <w:t xml:space="preserve">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w:t>
      </w:r>
      <w:r w:rsidRPr="009D401C">
        <w:rPr>
          <w:rFonts w:eastAsiaTheme="minorHAnsi"/>
          <w:sz w:val="28"/>
          <w:szCs w:val="28"/>
          <w:lang w:eastAsia="en-US"/>
        </w:rPr>
        <w:t xml:space="preserve">регионального портала государственных и муниципальных услуг (при его наличии) </w:t>
      </w:r>
      <w:r w:rsidRPr="009D401C">
        <w:rPr>
          <w:sz w:val="28"/>
          <w:szCs w:val="28"/>
        </w:rPr>
        <w:t>или посредством многофункционального центра предоставления государственных и</w:t>
      </w:r>
      <w:proofErr w:type="gramEnd"/>
      <w:r w:rsidRPr="009D401C">
        <w:rPr>
          <w:sz w:val="28"/>
          <w:szCs w:val="28"/>
        </w:rPr>
        <w:t xml:space="preserve"> </w:t>
      </w:r>
      <w:proofErr w:type="gramStart"/>
      <w:r w:rsidRPr="009D401C">
        <w:rPr>
          <w:sz w:val="28"/>
          <w:szCs w:val="28"/>
        </w:rPr>
        <w:t>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roofErr w:type="gramEnd"/>
    </w:p>
    <w:p w:rsidR="009D401C" w:rsidRPr="009D401C" w:rsidRDefault="009D401C" w:rsidP="009D401C">
      <w:pPr>
        <w:autoSpaceDE w:val="0"/>
        <w:autoSpaceDN w:val="0"/>
        <w:ind w:firstLine="709"/>
        <w:jc w:val="both"/>
        <w:rPr>
          <w:sz w:val="28"/>
          <w:szCs w:val="28"/>
        </w:rPr>
      </w:pPr>
      <w:r w:rsidRPr="009D401C">
        <w:rPr>
          <w:sz w:val="28"/>
          <w:szCs w:val="28"/>
        </w:rPr>
        <w:t xml:space="preserve">6.8. </w:t>
      </w:r>
      <w:proofErr w:type="gramStart"/>
      <w:r w:rsidRPr="009D401C">
        <w:rPr>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w:t>
      </w:r>
      <w:proofErr w:type="gramEnd"/>
      <w:r w:rsidRPr="009D401C">
        <w:rPr>
          <w:sz w:val="28"/>
          <w:szCs w:val="28"/>
        </w:rPr>
        <w:t xml:space="preserve"> </w:t>
      </w:r>
      <w:proofErr w:type="gramStart"/>
      <w:r w:rsidRPr="009D401C">
        <w:rPr>
          <w:sz w:val="28"/>
          <w:szCs w:val="28"/>
        </w:rPr>
        <w:t>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roofErr w:type="gramEnd"/>
    </w:p>
    <w:p w:rsidR="009D401C" w:rsidRPr="009D401C" w:rsidRDefault="009D401C" w:rsidP="009D401C">
      <w:pPr>
        <w:autoSpaceDE w:val="0"/>
        <w:autoSpaceDN w:val="0"/>
        <w:ind w:firstLine="709"/>
        <w:jc w:val="both"/>
        <w:rPr>
          <w:sz w:val="28"/>
          <w:szCs w:val="28"/>
        </w:rPr>
      </w:pPr>
      <w:r w:rsidRPr="009D401C">
        <w:rPr>
          <w:sz w:val="28"/>
          <w:szCs w:val="28"/>
        </w:rPr>
        <w:t xml:space="preserve">6.9. </w:t>
      </w:r>
      <w:r w:rsidRPr="009D401C">
        <w:rPr>
          <w:sz w:val="28"/>
          <w:szCs w:val="28"/>
          <w:shd w:val="clear" w:color="auto" w:fill="FFFFFF"/>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9D401C" w:rsidRPr="009D401C" w:rsidRDefault="009D401C" w:rsidP="009D401C">
      <w:pPr>
        <w:autoSpaceDE w:val="0"/>
        <w:autoSpaceDN w:val="0"/>
        <w:ind w:firstLine="709"/>
        <w:jc w:val="both"/>
        <w:rPr>
          <w:sz w:val="28"/>
          <w:szCs w:val="28"/>
        </w:rPr>
      </w:pPr>
      <w:r w:rsidRPr="009D401C">
        <w:rPr>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w:t>
      </w:r>
      <w:r w:rsidRPr="009D401C">
        <w:rPr>
          <w:sz w:val="28"/>
          <w:szCs w:val="28"/>
        </w:rPr>
        <w:lastRenderedPageBreak/>
        <w:t>комиссии вправе выразить свое особое мнение в письменной форме и приложить его к заключению.</w:t>
      </w:r>
    </w:p>
    <w:p w:rsidR="009D401C" w:rsidRPr="009D401C" w:rsidRDefault="009D401C" w:rsidP="009D401C">
      <w:pPr>
        <w:widowControl w:val="0"/>
        <w:autoSpaceDE w:val="0"/>
        <w:autoSpaceDN w:val="0"/>
        <w:ind w:firstLine="709"/>
        <w:jc w:val="both"/>
        <w:rPr>
          <w:sz w:val="28"/>
          <w:szCs w:val="28"/>
        </w:rPr>
      </w:pPr>
      <w:r w:rsidRPr="009D401C">
        <w:rPr>
          <w:sz w:val="28"/>
          <w:szCs w:val="28"/>
        </w:rPr>
        <w:t>6.10. Решение Комиссии может быть обжаловано заинтересованными лицами в судебном порядке.</w:t>
      </w:r>
    </w:p>
    <w:p w:rsidR="009D401C" w:rsidRPr="009D401C" w:rsidRDefault="009D401C" w:rsidP="009D401C">
      <w:pPr>
        <w:autoSpaceDE w:val="0"/>
        <w:autoSpaceDN w:val="0"/>
        <w:ind w:firstLine="709"/>
        <w:jc w:val="both"/>
        <w:rPr>
          <w:sz w:val="28"/>
          <w:szCs w:val="28"/>
        </w:rPr>
      </w:pPr>
      <w:r w:rsidRPr="009D401C">
        <w:rPr>
          <w:sz w:val="28"/>
          <w:szCs w:val="28"/>
        </w:rPr>
        <w:t>6.11. Заседания межведомственной комиссии проводятся по мере поступления заявлений (заключений).</w:t>
      </w:r>
    </w:p>
    <w:p w:rsidR="009D401C" w:rsidRPr="009D401C" w:rsidRDefault="009D401C" w:rsidP="009D401C">
      <w:pPr>
        <w:autoSpaceDE w:val="0"/>
        <w:autoSpaceDN w:val="0"/>
        <w:jc w:val="center"/>
        <w:rPr>
          <w:b/>
          <w:sz w:val="28"/>
          <w:szCs w:val="28"/>
        </w:rPr>
      </w:pPr>
    </w:p>
    <w:p w:rsidR="009D401C" w:rsidRPr="009D401C" w:rsidRDefault="009D401C" w:rsidP="009D401C">
      <w:pPr>
        <w:autoSpaceDE w:val="0"/>
        <w:autoSpaceDN w:val="0"/>
        <w:jc w:val="center"/>
        <w:rPr>
          <w:b/>
          <w:sz w:val="28"/>
          <w:szCs w:val="28"/>
        </w:rPr>
      </w:pPr>
      <w:r w:rsidRPr="009D401C">
        <w:rPr>
          <w:b/>
          <w:sz w:val="28"/>
          <w:szCs w:val="28"/>
        </w:rPr>
        <w:t>7. Прекращение деятельности межведомственной комиссии</w:t>
      </w:r>
    </w:p>
    <w:p w:rsidR="009D401C" w:rsidRPr="009D401C" w:rsidRDefault="009D401C" w:rsidP="009D401C">
      <w:pPr>
        <w:autoSpaceDE w:val="0"/>
        <w:autoSpaceDN w:val="0"/>
        <w:ind w:firstLine="709"/>
        <w:jc w:val="both"/>
        <w:rPr>
          <w:sz w:val="28"/>
          <w:szCs w:val="28"/>
        </w:rPr>
      </w:pPr>
      <w:r w:rsidRPr="009D401C">
        <w:rPr>
          <w:sz w:val="28"/>
          <w:szCs w:val="28"/>
        </w:rPr>
        <w:t xml:space="preserve">7.1. Межведомственная комиссия прекращает свою деятельность в порядке, установленном законодательством, на основании постановления </w:t>
      </w:r>
      <w:r w:rsidRPr="009D401C">
        <w:rPr>
          <w:rFonts w:eastAsia="Calibri"/>
          <w:sz w:val="28"/>
          <w:szCs w:val="28"/>
        </w:rPr>
        <w:t>главы сельсовета.</w:t>
      </w:r>
    </w:p>
    <w:p w:rsidR="009D401C" w:rsidRPr="009D401C" w:rsidRDefault="009D401C" w:rsidP="009D401C">
      <w:pPr>
        <w:autoSpaceDE w:val="0"/>
        <w:autoSpaceDN w:val="0"/>
        <w:ind w:firstLine="709"/>
        <w:jc w:val="both"/>
        <w:rPr>
          <w:sz w:val="28"/>
          <w:szCs w:val="28"/>
        </w:rPr>
      </w:pPr>
    </w:p>
    <w:p w:rsidR="009D401C" w:rsidRPr="009D401C" w:rsidRDefault="009D401C" w:rsidP="009D401C">
      <w:pPr>
        <w:autoSpaceDE w:val="0"/>
        <w:autoSpaceDN w:val="0"/>
        <w:ind w:firstLine="709"/>
        <w:jc w:val="both"/>
        <w:rPr>
          <w:i/>
          <w:sz w:val="28"/>
          <w:szCs w:val="28"/>
        </w:rPr>
      </w:pPr>
    </w:p>
    <w:p w:rsidR="009D401C" w:rsidRPr="009D401C" w:rsidRDefault="009D401C" w:rsidP="009D401C">
      <w:pPr>
        <w:autoSpaceDE w:val="0"/>
        <w:autoSpaceDN w:val="0"/>
        <w:ind w:firstLine="709"/>
        <w:jc w:val="both"/>
        <w:rPr>
          <w:i/>
          <w:sz w:val="28"/>
          <w:szCs w:val="28"/>
        </w:rPr>
      </w:pPr>
    </w:p>
    <w:p w:rsidR="009D401C" w:rsidRPr="009D401C" w:rsidRDefault="009D401C" w:rsidP="009D401C">
      <w:pPr>
        <w:autoSpaceDE w:val="0"/>
        <w:autoSpaceDN w:val="0"/>
        <w:ind w:firstLine="709"/>
        <w:jc w:val="both"/>
        <w:rPr>
          <w:i/>
          <w:sz w:val="28"/>
          <w:szCs w:val="28"/>
        </w:rPr>
      </w:pPr>
    </w:p>
    <w:p w:rsidR="009D401C" w:rsidRPr="009D401C" w:rsidRDefault="009D401C" w:rsidP="009D401C">
      <w:pPr>
        <w:autoSpaceDE w:val="0"/>
        <w:autoSpaceDN w:val="0"/>
        <w:ind w:firstLine="709"/>
        <w:jc w:val="both"/>
        <w:rPr>
          <w:i/>
          <w:sz w:val="28"/>
          <w:szCs w:val="28"/>
        </w:rPr>
      </w:pPr>
    </w:p>
    <w:p w:rsidR="009D401C" w:rsidRPr="009D401C" w:rsidRDefault="009D401C" w:rsidP="009D401C">
      <w:pPr>
        <w:autoSpaceDE w:val="0"/>
        <w:autoSpaceDN w:val="0"/>
        <w:ind w:firstLine="709"/>
        <w:jc w:val="both"/>
        <w:rPr>
          <w:i/>
          <w:sz w:val="28"/>
          <w:szCs w:val="28"/>
        </w:rPr>
      </w:pPr>
    </w:p>
    <w:p w:rsidR="009D401C" w:rsidRPr="009D401C" w:rsidRDefault="009D401C" w:rsidP="009D401C">
      <w:pPr>
        <w:autoSpaceDE w:val="0"/>
        <w:autoSpaceDN w:val="0"/>
        <w:ind w:firstLine="709"/>
        <w:jc w:val="both"/>
        <w:rPr>
          <w:i/>
          <w:sz w:val="28"/>
          <w:szCs w:val="28"/>
        </w:rPr>
      </w:pPr>
    </w:p>
    <w:p w:rsidR="009D401C" w:rsidRPr="009D401C" w:rsidRDefault="009D401C" w:rsidP="009D401C">
      <w:pPr>
        <w:autoSpaceDE w:val="0"/>
        <w:autoSpaceDN w:val="0"/>
        <w:ind w:firstLine="709"/>
        <w:jc w:val="both"/>
        <w:rPr>
          <w:i/>
          <w:sz w:val="28"/>
          <w:szCs w:val="28"/>
        </w:rPr>
      </w:pPr>
    </w:p>
    <w:p w:rsidR="009D401C" w:rsidRPr="009D401C" w:rsidRDefault="009D401C" w:rsidP="009D401C">
      <w:pPr>
        <w:autoSpaceDE w:val="0"/>
        <w:autoSpaceDN w:val="0"/>
        <w:ind w:firstLine="709"/>
        <w:jc w:val="both"/>
        <w:rPr>
          <w:i/>
          <w:sz w:val="28"/>
          <w:szCs w:val="28"/>
        </w:rPr>
      </w:pPr>
    </w:p>
    <w:p w:rsidR="009D401C" w:rsidRPr="009D401C" w:rsidRDefault="009D401C" w:rsidP="009D401C">
      <w:pPr>
        <w:autoSpaceDE w:val="0"/>
        <w:autoSpaceDN w:val="0"/>
        <w:ind w:firstLine="709"/>
        <w:jc w:val="both"/>
        <w:rPr>
          <w:i/>
          <w:sz w:val="28"/>
          <w:szCs w:val="28"/>
        </w:rPr>
      </w:pPr>
    </w:p>
    <w:p w:rsidR="009D401C" w:rsidRPr="009D401C" w:rsidRDefault="009D401C" w:rsidP="009D401C">
      <w:pPr>
        <w:autoSpaceDE w:val="0"/>
        <w:autoSpaceDN w:val="0"/>
        <w:ind w:firstLine="709"/>
        <w:jc w:val="both"/>
        <w:rPr>
          <w:i/>
          <w:sz w:val="28"/>
          <w:szCs w:val="28"/>
        </w:rPr>
      </w:pPr>
    </w:p>
    <w:p w:rsidR="009D401C" w:rsidRPr="009D401C" w:rsidRDefault="009D401C" w:rsidP="009D401C">
      <w:pPr>
        <w:autoSpaceDE w:val="0"/>
        <w:autoSpaceDN w:val="0"/>
        <w:ind w:firstLine="709"/>
        <w:jc w:val="both"/>
        <w:rPr>
          <w:i/>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p w:rsidR="009D401C" w:rsidRPr="009D401C" w:rsidRDefault="009D401C" w:rsidP="009D401C">
      <w:pPr>
        <w:autoSpaceDE w:val="0"/>
        <w:autoSpaceDN w:val="0"/>
        <w:adjustRightInd w:val="0"/>
        <w:jc w:val="both"/>
        <w:outlineLvl w:val="0"/>
        <w:rPr>
          <w:iCs/>
          <w:sz w:val="28"/>
          <w:szCs w:val="28"/>
        </w:rPr>
      </w:pPr>
    </w:p>
    <w:tbl>
      <w:tblPr>
        <w:tblStyle w:val="5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9D401C" w:rsidRPr="009D401C" w:rsidTr="004F7746">
        <w:tc>
          <w:tcPr>
            <w:tcW w:w="4778" w:type="dxa"/>
          </w:tcPr>
          <w:p w:rsidR="009D401C" w:rsidRPr="009D401C" w:rsidRDefault="009D401C" w:rsidP="009D401C">
            <w:pPr>
              <w:autoSpaceDE w:val="0"/>
              <w:autoSpaceDN w:val="0"/>
              <w:rPr>
                <w:iCs/>
              </w:rPr>
            </w:pPr>
          </w:p>
          <w:p w:rsidR="009D401C" w:rsidRPr="009D401C" w:rsidRDefault="009D401C" w:rsidP="009D401C">
            <w:pPr>
              <w:autoSpaceDE w:val="0"/>
              <w:autoSpaceDN w:val="0"/>
            </w:pPr>
            <w:r w:rsidRPr="009D401C">
              <w:rPr>
                <w:iCs/>
              </w:rPr>
              <w:t xml:space="preserve">Приложение № 1 к </w:t>
            </w:r>
            <w:r w:rsidRPr="009D401C">
              <w:t>Положению</w:t>
            </w:r>
          </w:p>
          <w:p w:rsidR="009D401C" w:rsidRPr="009D401C" w:rsidRDefault="009D401C" w:rsidP="009D401C">
            <w:pPr>
              <w:autoSpaceDE w:val="0"/>
              <w:autoSpaceDN w:val="0"/>
            </w:pPr>
            <w:r w:rsidRPr="009D401C">
              <w:t>о межведомственной комиссии по оценке и обследованию помещения</w:t>
            </w:r>
          </w:p>
          <w:p w:rsidR="009D401C" w:rsidRPr="009D401C" w:rsidRDefault="009D401C" w:rsidP="009D401C">
            <w:pPr>
              <w:autoSpaceDE w:val="0"/>
              <w:autoSpaceDN w:val="0"/>
            </w:pPr>
            <w:r w:rsidRPr="009D401C">
              <w:t xml:space="preserve">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tc>
      </w:tr>
    </w:tbl>
    <w:p w:rsidR="009D401C" w:rsidRPr="009D401C" w:rsidRDefault="009D401C" w:rsidP="009D401C">
      <w:pPr>
        <w:jc w:val="right"/>
        <w:rPr>
          <w:rFonts w:ascii="Verdana" w:hAnsi="Verdana"/>
          <w:sz w:val="21"/>
          <w:szCs w:val="21"/>
        </w:rPr>
      </w:pPr>
      <w:r w:rsidRPr="009D401C">
        <w:t xml:space="preserve">  </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 xml:space="preserve"> Заключение</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об оценке соответствия помещения (многоквартирного дома)</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требованиям, установленным в Положении о признании помещения</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жилым помещением, жилого помещения непригодным для проживания</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и многоквартирного дома аварийным и подлежащим</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сносу или реконструкции</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N ________________________ 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(дата)</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roofErr w:type="gramStart"/>
      <w:r w:rsidRPr="009D401C">
        <w:t>(месторасположение помещения, в том числе наименования</w:t>
      </w:r>
      <w:proofErr w:type="gramEnd"/>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населенного пункта и улицы, номера дома и квартиры)</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Межведомственная            комиссия,              назначенная</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roofErr w:type="gramStart"/>
      <w:r w:rsidRPr="009D401C">
        <w:t>(кем назначена, наименование федерального органа исполнительной</w:t>
      </w:r>
      <w:proofErr w:type="gramEnd"/>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власти, органа исполнительной власти субъекта Российской</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Федерации, органа местного самоуправления, дата, номер решения</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о созыве комиссии)</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в составе председателя 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w:t>
      </w:r>
      <w:proofErr w:type="spellStart"/>
      <w:r w:rsidRPr="009D401C">
        <w:t>ф.и.</w:t>
      </w:r>
      <w:proofErr w:type="gramStart"/>
      <w:r w:rsidRPr="009D401C">
        <w:t>о</w:t>
      </w:r>
      <w:proofErr w:type="gramEnd"/>
      <w:r w:rsidRPr="009D401C">
        <w:t>.</w:t>
      </w:r>
      <w:proofErr w:type="spellEnd"/>
      <w:r w:rsidRPr="009D401C">
        <w:t xml:space="preserve">, </w:t>
      </w:r>
      <w:proofErr w:type="gramStart"/>
      <w:r w:rsidRPr="009D401C">
        <w:t>занимаемая</w:t>
      </w:r>
      <w:proofErr w:type="gramEnd"/>
      <w:r w:rsidRPr="009D401C">
        <w:t xml:space="preserve"> должность и место работы)</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и членов комиссии 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w:t>
      </w:r>
      <w:proofErr w:type="spellStart"/>
      <w:r w:rsidRPr="009D401C">
        <w:t>ф.и.</w:t>
      </w:r>
      <w:proofErr w:type="gramStart"/>
      <w:r w:rsidRPr="009D401C">
        <w:t>о</w:t>
      </w:r>
      <w:proofErr w:type="gramEnd"/>
      <w:r w:rsidRPr="009D401C">
        <w:t>.</w:t>
      </w:r>
      <w:proofErr w:type="spellEnd"/>
      <w:r w:rsidRPr="009D401C">
        <w:t xml:space="preserve">, </w:t>
      </w:r>
      <w:proofErr w:type="gramStart"/>
      <w:r w:rsidRPr="009D401C">
        <w:t>занимаемая</w:t>
      </w:r>
      <w:proofErr w:type="gramEnd"/>
      <w:r w:rsidRPr="009D401C">
        <w:t xml:space="preserve"> должность и место работы)</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при участии приглашенных экспертов 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w:t>
      </w:r>
      <w:proofErr w:type="spellStart"/>
      <w:r w:rsidRPr="009D401C">
        <w:t>ф.и.</w:t>
      </w:r>
      <w:proofErr w:type="gramStart"/>
      <w:r w:rsidRPr="009D401C">
        <w:t>о</w:t>
      </w:r>
      <w:proofErr w:type="gramEnd"/>
      <w:r w:rsidRPr="009D401C">
        <w:t>.</w:t>
      </w:r>
      <w:proofErr w:type="spellEnd"/>
      <w:r w:rsidRPr="009D401C">
        <w:t xml:space="preserve">, </w:t>
      </w:r>
      <w:proofErr w:type="gramStart"/>
      <w:r w:rsidRPr="009D401C">
        <w:t>занимаемая</w:t>
      </w:r>
      <w:proofErr w:type="gramEnd"/>
      <w:r w:rsidRPr="009D401C">
        <w:t xml:space="preserve"> должность и место работы)</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и приглашенного собственника помещения или уполномоченного им лица</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w:t>
      </w:r>
      <w:proofErr w:type="spellStart"/>
      <w:r w:rsidRPr="009D401C">
        <w:t>ф.и.</w:t>
      </w:r>
      <w:proofErr w:type="gramStart"/>
      <w:r w:rsidRPr="009D401C">
        <w:t>о</w:t>
      </w:r>
      <w:proofErr w:type="gramEnd"/>
      <w:r w:rsidRPr="009D401C">
        <w:t>.</w:t>
      </w:r>
      <w:proofErr w:type="spellEnd"/>
      <w:r w:rsidRPr="009D401C">
        <w:t xml:space="preserve">, </w:t>
      </w:r>
      <w:proofErr w:type="gramStart"/>
      <w:r w:rsidRPr="009D401C">
        <w:t>занимаемая</w:t>
      </w:r>
      <w:proofErr w:type="gramEnd"/>
      <w:r w:rsidRPr="009D401C">
        <w:t xml:space="preserve"> должность и место работы)</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по результатам рассмотренных документов 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(приводится перечень документов)</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 xml:space="preserve">и   на  основании акта межведомственной комиссии, составленного </w:t>
      </w:r>
      <w:proofErr w:type="gramStart"/>
      <w:r w:rsidRPr="009D401C">
        <w:t>по</w:t>
      </w:r>
      <w:proofErr w:type="gramEnd"/>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результатам обследования, 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roofErr w:type="gramStart"/>
      <w:r w:rsidRPr="009D401C">
        <w:t>(приводится заключение, взятое из акта обследования (в случае</w:t>
      </w:r>
      <w:proofErr w:type="gramEnd"/>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lastRenderedPageBreak/>
        <w:t>проведения обследования), или указывается, что на основании</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решения межведомственной комиссии обследование не проводилось)</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приняла заключение о 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roofErr w:type="gramStart"/>
      <w:r w:rsidRPr="009D401C">
        <w:t>(приводится обоснование принятого межведомственной комиссией</w:t>
      </w:r>
      <w:proofErr w:type="gramEnd"/>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заключения об оценке соответствия помещения</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(многоквартирного дома) требованиям, установленным в Положении</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о признании помещения жилым помещением, жилого помещения</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roofErr w:type="gramStart"/>
      <w:r w:rsidRPr="009D401C">
        <w:t>непригодным</w:t>
      </w:r>
      <w:proofErr w:type="gramEnd"/>
      <w:r w:rsidRPr="009D401C">
        <w:t xml:space="preserve"> для проживания и многоквартирного дома аварийным</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и подлежащим сносу или реконструкции)</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Приложение к заключению:</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а) перечень рассмотренных документов;</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б) акт обследования помещения (в случае проведения обследования);</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 xml:space="preserve">в) перечень   других   материалов,   запрошенных  </w:t>
      </w:r>
      <w:proofErr w:type="gramStart"/>
      <w:r w:rsidRPr="009D401C">
        <w:t>межведомственной</w:t>
      </w:r>
      <w:proofErr w:type="gramEnd"/>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комиссией;</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г) особое мнение членов межведомственной комиссии:</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_________________________________________________________________.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Председатель межведомственной комиссии</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         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(подпись)                           (</w:t>
      </w:r>
      <w:proofErr w:type="spellStart"/>
      <w:r w:rsidRPr="009D401C">
        <w:t>ф.и.</w:t>
      </w:r>
      <w:proofErr w:type="gramStart"/>
      <w:r w:rsidRPr="009D401C">
        <w:t>о</w:t>
      </w:r>
      <w:proofErr w:type="gramEnd"/>
      <w:r w:rsidRPr="009D401C">
        <w:t>.</w:t>
      </w:r>
      <w:proofErr w:type="spellEnd"/>
      <w:r w:rsidRPr="009D401C">
        <w:t>)</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Члены межведомственной комиссии</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         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(подпись)                           (</w:t>
      </w:r>
      <w:proofErr w:type="spellStart"/>
      <w:r w:rsidRPr="009D401C">
        <w:t>ф.и.</w:t>
      </w:r>
      <w:proofErr w:type="gramStart"/>
      <w:r w:rsidRPr="009D401C">
        <w:t>о</w:t>
      </w:r>
      <w:proofErr w:type="gramEnd"/>
      <w:r w:rsidRPr="009D401C">
        <w:t>.</w:t>
      </w:r>
      <w:proofErr w:type="spellEnd"/>
      <w:r w:rsidRPr="009D401C">
        <w:t>)</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_____________________         ________________________________</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9D401C">
        <w:t>(подпись)                           (</w:t>
      </w:r>
      <w:proofErr w:type="spellStart"/>
      <w:r w:rsidRPr="009D401C">
        <w:t>ф.и.</w:t>
      </w:r>
      <w:proofErr w:type="gramStart"/>
      <w:r w:rsidRPr="009D401C">
        <w:t>о</w:t>
      </w:r>
      <w:proofErr w:type="gramEnd"/>
      <w:r w:rsidRPr="009D401C">
        <w:t>.</w:t>
      </w:r>
      <w:proofErr w:type="spellEnd"/>
      <w:r w:rsidRPr="009D401C">
        <w:t>)</w:t>
      </w:r>
    </w:p>
    <w:p w:rsidR="009D401C" w:rsidRPr="009D401C" w:rsidRDefault="009D401C" w:rsidP="009D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p>
    <w:tbl>
      <w:tblPr>
        <w:tblStyle w:val="51"/>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9D401C" w:rsidRPr="009D401C" w:rsidTr="004F7746">
        <w:tc>
          <w:tcPr>
            <w:tcW w:w="4920" w:type="dxa"/>
          </w:tcPr>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tabs>
                <w:tab w:val="left" w:pos="3794"/>
              </w:tabs>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tabs>
                <w:tab w:val="left" w:pos="1039"/>
              </w:tabs>
              <w:autoSpaceDE w:val="0"/>
              <w:autoSpaceDN w:val="0"/>
              <w:rPr>
                <w:iCs/>
              </w:rPr>
            </w:pPr>
            <w:r w:rsidRPr="009D401C">
              <w:rPr>
                <w:iCs/>
              </w:rPr>
              <w:tab/>
            </w:r>
          </w:p>
          <w:p w:rsidR="009D401C" w:rsidRPr="009D401C" w:rsidRDefault="009D401C" w:rsidP="009D401C">
            <w:pPr>
              <w:tabs>
                <w:tab w:val="left" w:pos="1039"/>
              </w:tabs>
              <w:autoSpaceDE w:val="0"/>
              <w:autoSpaceDN w:val="0"/>
              <w:rPr>
                <w:iCs/>
              </w:rPr>
            </w:pPr>
          </w:p>
          <w:p w:rsidR="009D401C" w:rsidRPr="009D401C" w:rsidRDefault="009D401C" w:rsidP="009D401C">
            <w:pPr>
              <w:tabs>
                <w:tab w:val="left" w:pos="1039"/>
              </w:tabs>
              <w:autoSpaceDE w:val="0"/>
              <w:autoSpaceDN w:val="0"/>
              <w:rPr>
                <w:iCs/>
              </w:rPr>
            </w:pPr>
          </w:p>
          <w:p w:rsidR="009D401C" w:rsidRPr="009D401C" w:rsidRDefault="009D401C" w:rsidP="009D401C">
            <w:pPr>
              <w:tabs>
                <w:tab w:val="left" w:pos="1039"/>
              </w:tabs>
              <w:autoSpaceDE w:val="0"/>
              <w:autoSpaceDN w:val="0"/>
              <w:rPr>
                <w:iCs/>
              </w:rPr>
            </w:pPr>
          </w:p>
          <w:p w:rsidR="009D401C" w:rsidRPr="009D401C" w:rsidRDefault="009D401C" w:rsidP="009D401C">
            <w:pPr>
              <w:tabs>
                <w:tab w:val="left" w:pos="1039"/>
              </w:tabs>
              <w:autoSpaceDE w:val="0"/>
              <w:autoSpaceDN w:val="0"/>
              <w:rPr>
                <w:iCs/>
              </w:rPr>
            </w:pPr>
          </w:p>
          <w:p w:rsidR="009D401C" w:rsidRPr="009D401C" w:rsidRDefault="009D401C" w:rsidP="009D401C">
            <w:pPr>
              <w:tabs>
                <w:tab w:val="left" w:pos="1039"/>
              </w:tabs>
              <w:autoSpaceDE w:val="0"/>
              <w:autoSpaceDN w:val="0"/>
              <w:rPr>
                <w:iCs/>
              </w:rPr>
            </w:pPr>
          </w:p>
          <w:p w:rsidR="009D401C" w:rsidRPr="009D401C" w:rsidRDefault="009D401C" w:rsidP="009D401C">
            <w:pPr>
              <w:tabs>
                <w:tab w:val="left" w:pos="1039"/>
              </w:tabs>
              <w:autoSpaceDE w:val="0"/>
              <w:autoSpaceDN w:val="0"/>
              <w:rPr>
                <w:iCs/>
              </w:rPr>
            </w:pPr>
          </w:p>
          <w:p w:rsidR="009D401C" w:rsidRPr="009D401C" w:rsidRDefault="009D401C" w:rsidP="009D401C">
            <w:pPr>
              <w:tabs>
                <w:tab w:val="left" w:pos="1039"/>
              </w:tabs>
              <w:autoSpaceDE w:val="0"/>
              <w:autoSpaceDN w:val="0"/>
              <w:rPr>
                <w:iCs/>
              </w:rPr>
            </w:pPr>
          </w:p>
          <w:p w:rsidR="009D401C" w:rsidRPr="009D401C" w:rsidRDefault="009D401C" w:rsidP="009D401C">
            <w:pPr>
              <w:tabs>
                <w:tab w:val="left" w:pos="1039"/>
              </w:tabs>
              <w:autoSpaceDE w:val="0"/>
              <w:autoSpaceDN w:val="0"/>
              <w:rPr>
                <w:iCs/>
              </w:rPr>
            </w:pPr>
          </w:p>
          <w:p w:rsidR="009D401C" w:rsidRPr="009D401C" w:rsidRDefault="009D401C" w:rsidP="009D401C">
            <w:pPr>
              <w:tabs>
                <w:tab w:val="left" w:pos="1039"/>
              </w:tabs>
              <w:autoSpaceDE w:val="0"/>
              <w:autoSpaceDN w:val="0"/>
              <w:rPr>
                <w:iCs/>
              </w:rPr>
            </w:pPr>
          </w:p>
          <w:p w:rsidR="009D401C" w:rsidRPr="009D401C" w:rsidRDefault="009D401C" w:rsidP="009D401C">
            <w:pPr>
              <w:tabs>
                <w:tab w:val="left" w:pos="1039"/>
              </w:tabs>
              <w:autoSpaceDE w:val="0"/>
              <w:autoSpaceDN w:val="0"/>
              <w:rPr>
                <w:iCs/>
              </w:rPr>
            </w:pPr>
          </w:p>
          <w:p w:rsidR="009D401C" w:rsidRPr="009D401C" w:rsidRDefault="009D401C" w:rsidP="009D401C">
            <w:pPr>
              <w:tabs>
                <w:tab w:val="left" w:pos="1039"/>
              </w:tabs>
              <w:autoSpaceDE w:val="0"/>
              <w:autoSpaceDN w:val="0"/>
              <w:rPr>
                <w:iCs/>
              </w:rPr>
            </w:pPr>
          </w:p>
          <w:p w:rsidR="009D401C" w:rsidRPr="009D401C" w:rsidRDefault="009D401C" w:rsidP="009D401C">
            <w:pPr>
              <w:tabs>
                <w:tab w:val="left" w:pos="1039"/>
              </w:tabs>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rPr>
                <w:iCs/>
              </w:rPr>
            </w:pPr>
          </w:p>
          <w:p w:rsidR="009D401C" w:rsidRPr="009D401C" w:rsidRDefault="009D401C" w:rsidP="009D401C">
            <w:pPr>
              <w:autoSpaceDE w:val="0"/>
              <w:autoSpaceDN w:val="0"/>
            </w:pPr>
            <w:r w:rsidRPr="009D401C">
              <w:rPr>
                <w:iCs/>
              </w:rPr>
              <w:t xml:space="preserve">Приложение № 2 к </w:t>
            </w:r>
            <w:r w:rsidRPr="009D401C">
              <w:t>Положению</w:t>
            </w:r>
          </w:p>
          <w:p w:rsidR="009D401C" w:rsidRPr="009D401C" w:rsidRDefault="009D401C" w:rsidP="009D401C">
            <w:pPr>
              <w:autoSpaceDE w:val="0"/>
              <w:autoSpaceDN w:val="0"/>
            </w:pPr>
            <w:r w:rsidRPr="009D401C">
              <w:t>о межведомственной комиссии по оценке и обследованию помещения</w:t>
            </w:r>
          </w:p>
          <w:p w:rsidR="009D401C" w:rsidRPr="009D401C" w:rsidRDefault="009D401C" w:rsidP="009D401C">
            <w:pPr>
              <w:rPr>
                <w:rFonts w:eastAsiaTheme="minorEastAsia"/>
                <w:sz w:val="28"/>
                <w:szCs w:val="28"/>
              </w:rPr>
            </w:pPr>
            <w:r w:rsidRPr="009D401C">
              <w:t>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tc>
      </w:tr>
    </w:tbl>
    <w:p w:rsidR="009D401C" w:rsidRPr="009D401C" w:rsidRDefault="009D401C" w:rsidP="009D401C">
      <w:pPr>
        <w:jc w:val="center"/>
        <w:rPr>
          <w:sz w:val="28"/>
          <w:szCs w:val="28"/>
        </w:rPr>
      </w:pPr>
    </w:p>
    <w:p w:rsidR="009D401C" w:rsidRPr="009D401C" w:rsidRDefault="009D401C" w:rsidP="009D401C">
      <w:pPr>
        <w:autoSpaceDE w:val="0"/>
        <w:autoSpaceDN w:val="0"/>
        <w:adjustRightInd w:val="0"/>
        <w:jc w:val="both"/>
        <w:rPr>
          <w:rFonts w:eastAsia="Calibri"/>
          <w:i/>
          <w:sz w:val="22"/>
          <w:szCs w:val="22"/>
          <w:lang w:eastAsia="en-US"/>
        </w:rPr>
      </w:pPr>
    </w:p>
    <w:p w:rsidR="009D401C" w:rsidRPr="009D401C" w:rsidRDefault="009D401C" w:rsidP="009D401C">
      <w:pPr>
        <w:autoSpaceDE w:val="0"/>
        <w:autoSpaceDN w:val="0"/>
        <w:adjustRightInd w:val="0"/>
        <w:jc w:val="both"/>
        <w:rPr>
          <w:rFonts w:eastAsia="Calibri"/>
          <w:i/>
          <w:sz w:val="22"/>
          <w:szCs w:val="22"/>
          <w:lang w:eastAsia="en-US"/>
        </w:rPr>
      </w:pP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w:t>
      </w:r>
      <w:proofErr w:type="gramStart"/>
      <w:r w:rsidRPr="009D401C">
        <w:rPr>
          <w:rFonts w:eastAsia="Calibri"/>
          <w:i/>
          <w:sz w:val="22"/>
          <w:szCs w:val="22"/>
          <w:lang w:eastAsia="en-US"/>
        </w:rPr>
        <w:t>(Бланк уполномоченного</w:t>
      </w:r>
      <w:proofErr w:type="gramEnd"/>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органа местного самоуправления)</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w:t>
      </w:r>
    </w:p>
    <w:p w:rsidR="009D401C" w:rsidRPr="009D401C" w:rsidRDefault="009D401C" w:rsidP="009D401C">
      <w:pPr>
        <w:autoSpaceDE w:val="0"/>
        <w:autoSpaceDN w:val="0"/>
        <w:adjustRightInd w:val="0"/>
        <w:jc w:val="center"/>
        <w:rPr>
          <w:rFonts w:eastAsia="Calibri"/>
          <w:i/>
          <w:sz w:val="22"/>
          <w:szCs w:val="22"/>
          <w:lang w:eastAsia="en-US"/>
        </w:rPr>
      </w:pPr>
      <w:bookmarkStart w:id="2" w:name="dst100221"/>
      <w:bookmarkEnd w:id="2"/>
      <w:r w:rsidRPr="009D401C">
        <w:rPr>
          <w:rFonts w:eastAsia="Calibri"/>
          <w:i/>
          <w:sz w:val="22"/>
          <w:szCs w:val="22"/>
          <w:lang w:eastAsia="en-US"/>
        </w:rPr>
        <w:t>РЕШЕНИЕ</w:t>
      </w:r>
    </w:p>
    <w:p w:rsidR="009D401C" w:rsidRPr="009D401C" w:rsidRDefault="009D401C" w:rsidP="009D401C">
      <w:pPr>
        <w:autoSpaceDE w:val="0"/>
        <w:autoSpaceDN w:val="0"/>
        <w:adjustRightInd w:val="0"/>
        <w:jc w:val="center"/>
        <w:rPr>
          <w:rFonts w:eastAsia="Calibri"/>
          <w:i/>
          <w:sz w:val="22"/>
          <w:szCs w:val="22"/>
          <w:lang w:eastAsia="en-US"/>
        </w:rPr>
      </w:pPr>
      <w:r w:rsidRPr="009D401C">
        <w:rPr>
          <w:rFonts w:eastAsia="Calibri"/>
          <w:i/>
          <w:sz w:val="22"/>
          <w:szCs w:val="22"/>
          <w:lang w:eastAsia="en-US"/>
        </w:rPr>
        <w:t>о признании садового дома жилым домом</w:t>
      </w:r>
    </w:p>
    <w:p w:rsidR="009D401C" w:rsidRPr="009D401C" w:rsidRDefault="009D401C" w:rsidP="009D401C">
      <w:pPr>
        <w:autoSpaceDE w:val="0"/>
        <w:autoSpaceDN w:val="0"/>
        <w:adjustRightInd w:val="0"/>
        <w:jc w:val="center"/>
        <w:rPr>
          <w:rFonts w:eastAsia="Calibri"/>
          <w:i/>
          <w:sz w:val="22"/>
          <w:szCs w:val="22"/>
          <w:lang w:eastAsia="en-US"/>
        </w:rPr>
      </w:pPr>
      <w:r w:rsidRPr="009D401C">
        <w:rPr>
          <w:rFonts w:eastAsia="Calibri"/>
          <w:i/>
          <w:sz w:val="22"/>
          <w:szCs w:val="22"/>
          <w:lang w:eastAsia="en-US"/>
        </w:rPr>
        <w:t>и жилого дома садовым домом</w:t>
      </w:r>
    </w:p>
    <w:p w:rsidR="009D401C" w:rsidRPr="009D401C" w:rsidRDefault="009D401C" w:rsidP="009D401C">
      <w:pPr>
        <w:autoSpaceDE w:val="0"/>
        <w:autoSpaceDN w:val="0"/>
        <w:adjustRightInd w:val="0"/>
        <w:jc w:val="both"/>
        <w:rPr>
          <w:rFonts w:eastAsia="Calibri"/>
          <w:i/>
          <w:sz w:val="22"/>
          <w:szCs w:val="22"/>
          <w:lang w:eastAsia="en-US"/>
        </w:rPr>
      </w:pPr>
      <w:bookmarkStart w:id="3" w:name="dst100222"/>
      <w:bookmarkEnd w:id="3"/>
      <w:r w:rsidRPr="009D401C">
        <w:rPr>
          <w:rFonts w:eastAsia="Calibri"/>
          <w:i/>
          <w:sz w:val="22"/>
          <w:szCs w:val="22"/>
          <w:lang w:eastAsia="en-US"/>
        </w:rPr>
        <w:t xml:space="preserve">                                                                   Дата, номер</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w:t>
      </w:r>
    </w:p>
    <w:p w:rsidR="009D401C" w:rsidRPr="009D401C" w:rsidRDefault="009D401C" w:rsidP="009D401C">
      <w:pPr>
        <w:autoSpaceDE w:val="0"/>
        <w:autoSpaceDN w:val="0"/>
        <w:adjustRightInd w:val="0"/>
        <w:jc w:val="both"/>
        <w:rPr>
          <w:rFonts w:eastAsia="Calibri"/>
          <w:i/>
          <w:sz w:val="22"/>
          <w:szCs w:val="22"/>
          <w:lang w:eastAsia="en-US"/>
        </w:rPr>
      </w:pPr>
      <w:bookmarkStart w:id="4" w:name="dst100223"/>
      <w:bookmarkEnd w:id="4"/>
      <w:r w:rsidRPr="009D401C">
        <w:rPr>
          <w:rFonts w:eastAsia="Calibri"/>
          <w:i/>
          <w:sz w:val="22"/>
          <w:szCs w:val="22"/>
          <w:lang w:eastAsia="en-US"/>
        </w:rPr>
        <w:t>В связи с обращением ______________________________________________________</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w:t>
      </w:r>
      <w:proofErr w:type="gramStart"/>
      <w:r w:rsidRPr="009D401C">
        <w:rPr>
          <w:rFonts w:eastAsia="Calibri"/>
          <w:i/>
          <w:sz w:val="22"/>
          <w:szCs w:val="22"/>
          <w:lang w:eastAsia="en-US"/>
        </w:rPr>
        <w:t>(Ф.И.О. физического лица, наименование юридического</w:t>
      </w:r>
      <w:proofErr w:type="gramEnd"/>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лица - заявителя)</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садовый  дом  жилым  домом/жилой  дом  садовым домом,</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о намерении  признать -----------------------------------------------------</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(ненужное зачеркнуть)</w:t>
      </w:r>
    </w:p>
    <w:p w:rsidR="009D401C" w:rsidRPr="009D401C" w:rsidRDefault="009D401C" w:rsidP="009D401C">
      <w:pPr>
        <w:autoSpaceDE w:val="0"/>
        <w:autoSpaceDN w:val="0"/>
        <w:adjustRightInd w:val="0"/>
        <w:jc w:val="both"/>
        <w:rPr>
          <w:rFonts w:eastAsia="Calibri"/>
          <w:i/>
          <w:sz w:val="22"/>
          <w:szCs w:val="22"/>
          <w:lang w:eastAsia="en-US"/>
        </w:rPr>
      </w:pPr>
      <w:proofErr w:type="gramStart"/>
      <w:r w:rsidRPr="009D401C">
        <w:rPr>
          <w:rFonts w:eastAsia="Calibri"/>
          <w:i/>
          <w:sz w:val="22"/>
          <w:szCs w:val="22"/>
          <w:lang w:eastAsia="en-US"/>
        </w:rPr>
        <w:t>расположенный</w:t>
      </w:r>
      <w:proofErr w:type="gramEnd"/>
      <w:r w:rsidRPr="009D401C">
        <w:rPr>
          <w:rFonts w:eastAsia="Calibri"/>
          <w:i/>
          <w:sz w:val="22"/>
          <w:szCs w:val="22"/>
          <w:lang w:eastAsia="en-US"/>
        </w:rPr>
        <w:t xml:space="preserve"> по адресу: __________________________________________________</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__________________________________________________________________________,</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кадастровый номер земельного участка, в пределах которого  расположен  дом:</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___________________________________________________________________________</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__________________________________________________________________________,</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на основании ______________________________________________________________</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(наименование и реквизиты правоустанавливающего документа)</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__________________________________________________________________________,</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по результатам рассмотрения представленных документов принято решение:</w:t>
      </w:r>
    </w:p>
    <w:p w:rsidR="009D401C" w:rsidRPr="009D401C" w:rsidRDefault="009D401C" w:rsidP="009D401C">
      <w:pPr>
        <w:autoSpaceDE w:val="0"/>
        <w:autoSpaceDN w:val="0"/>
        <w:adjustRightInd w:val="0"/>
        <w:jc w:val="both"/>
        <w:rPr>
          <w:rFonts w:eastAsia="Calibri"/>
          <w:i/>
          <w:sz w:val="22"/>
          <w:szCs w:val="22"/>
          <w:lang w:eastAsia="en-US"/>
        </w:rPr>
      </w:pPr>
      <w:bookmarkStart w:id="5" w:name="dst100224"/>
      <w:bookmarkEnd w:id="5"/>
      <w:r w:rsidRPr="009D401C">
        <w:rPr>
          <w:rFonts w:eastAsia="Calibri"/>
          <w:i/>
          <w:sz w:val="22"/>
          <w:szCs w:val="22"/>
          <w:lang w:eastAsia="en-US"/>
        </w:rPr>
        <w:t>Признать __________________________________________________________________</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(садовый дом жилым домом/жилой дом садовым домом - </w:t>
      </w:r>
      <w:proofErr w:type="gramStart"/>
      <w:r w:rsidRPr="009D401C">
        <w:rPr>
          <w:rFonts w:eastAsia="Calibri"/>
          <w:i/>
          <w:sz w:val="22"/>
          <w:szCs w:val="22"/>
          <w:lang w:eastAsia="en-US"/>
        </w:rPr>
        <w:t>нужное</w:t>
      </w:r>
      <w:proofErr w:type="gramEnd"/>
      <w:r w:rsidRPr="009D401C">
        <w:rPr>
          <w:rFonts w:eastAsia="Calibri"/>
          <w:i/>
          <w:sz w:val="22"/>
          <w:szCs w:val="22"/>
          <w:lang w:eastAsia="en-US"/>
        </w:rPr>
        <w:t xml:space="preserve"> указать)</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__________________________________________________________________________.</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_____________________________</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(должность)</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____________________________________   ____________________________________</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w:t>
      </w:r>
      <w:proofErr w:type="gramStart"/>
      <w:r w:rsidRPr="009D401C">
        <w:rPr>
          <w:rFonts w:eastAsia="Calibri"/>
          <w:i/>
          <w:sz w:val="22"/>
          <w:szCs w:val="22"/>
          <w:lang w:eastAsia="en-US"/>
        </w:rPr>
        <w:t>(Ф.И.О. должностного лица                          местного самоуправления</w:t>
      </w:r>
      <w:proofErr w:type="gramEnd"/>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муниципального образования, в                   муниципального образования, </w:t>
      </w:r>
      <w:proofErr w:type="gramStart"/>
      <w:r w:rsidRPr="009D401C">
        <w:rPr>
          <w:rFonts w:eastAsia="Calibri"/>
          <w:i/>
          <w:sz w:val="22"/>
          <w:szCs w:val="22"/>
          <w:lang w:eastAsia="en-US"/>
        </w:rPr>
        <w:t>в</w:t>
      </w:r>
      <w:proofErr w:type="gramEnd"/>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w:t>
      </w:r>
      <w:proofErr w:type="gramStart"/>
      <w:r w:rsidRPr="009D401C">
        <w:rPr>
          <w:rFonts w:eastAsia="Calibri"/>
          <w:i/>
          <w:sz w:val="22"/>
          <w:szCs w:val="22"/>
          <w:lang w:eastAsia="en-US"/>
        </w:rPr>
        <w:t>границах</w:t>
      </w:r>
      <w:proofErr w:type="gramEnd"/>
      <w:r w:rsidRPr="009D401C">
        <w:rPr>
          <w:rFonts w:eastAsia="Calibri"/>
          <w:i/>
          <w:sz w:val="22"/>
          <w:szCs w:val="22"/>
          <w:lang w:eastAsia="en-US"/>
        </w:rPr>
        <w:t xml:space="preserve"> которого расположен                  границах которого расположен</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w:t>
      </w:r>
      <w:proofErr w:type="gramStart"/>
      <w:r w:rsidRPr="009D401C">
        <w:rPr>
          <w:rFonts w:eastAsia="Calibri"/>
          <w:i/>
          <w:sz w:val="22"/>
          <w:szCs w:val="22"/>
          <w:lang w:eastAsia="en-US"/>
        </w:rPr>
        <w:t>садовый дом или жилой дом)                       садовый дом или жилой дом)</w:t>
      </w:r>
      <w:proofErr w:type="gramEnd"/>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М.П.</w:t>
      </w:r>
    </w:p>
    <w:p w:rsidR="009D401C" w:rsidRPr="009D401C" w:rsidRDefault="009D401C" w:rsidP="009D401C">
      <w:pPr>
        <w:autoSpaceDE w:val="0"/>
        <w:autoSpaceDN w:val="0"/>
        <w:adjustRightInd w:val="0"/>
        <w:jc w:val="both"/>
        <w:rPr>
          <w:rFonts w:eastAsia="Calibri"/>
          <w:i/>
          <w:sz w:val="22"/>
          <w:szCs w:val="22"/>
          <w:lang w:eastAsia="en-US"/>
        </w:rPr>
      </w:pPr>
      <w:bookmarkStart w:id="6" w:name="dst100225"/>
      <w:bookmarkEnd w:id="6"/>
      <w:proofErr w:type="gramStart"/>
      <w:r w:rsidRPr="009D401C">
        <w:rPr>
          <w:rFonts w:eastAsia="Calibri"/>
          <w:i/>
          <w:sz w:val="22"/>
          <w:szCs w:val="22"/>
          <w:lang w:eastAsia="en-US"/>
        </w:rPr>
        <w:t>Получил: "__" ____________ 20__ г.  _______________________   (заполняется</w:t>
      </w:r>
      <w:proofErr w:type="gramEnd"/>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(подпись заявителя)       в случае</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получения</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решения лично)</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w:t>
      </w:r>
    </w:p>
    <w:p w:rsidR="009D401C" w:rsidRPr="009D401C" w:rsidRDefault="009D401C" w:rsidP="009D401C">
      <w:pPr>
        <w:autoSpaceDE w:val="0"/>
        <w:autoSpaceDN w:val="0"/>
        <w:adjustRightInd w:val="0"/>
        <w:jc w:val="both"/>
        <w:rPr>
          <w:rFonts w:eastAsia="Calibri"/>
          <w:i/>
          <w:sz w:val="22"/>
          <w:szCs w:val="22"/>
          <w:lang w:eastAsia="en-US"/>
        </w:rPr>
      </w:pPr>
      <w:bookmarkStart w:id="7" w:name="dst100226"/>
      <w:bookmarkEnd w:id="7"/>
      <w:r w:rsidRPr="009D401C">
        <w:rPr>
          <w:rFonts w:eastAsia="Calibri"/>
          <w:i/>
          <w:sz w:val="22"/>
          <w:szCs w:val="22"/>
          <w:lang w:eastAsia="en-US"/>
        </w:rPr>
        <w:t>Решение направлено в адрес заявителя                   "__" _______ 20__ г.</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(заполняется в случае направления решения по почте)</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________________________________________</w:t>
      </w:r>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w:t>
      </w:r>
      <w:proofErr w:type="gramStart"/>
      <w:r w:rsidRPr="009D401C">
        <w:rPr>
          <w:rFonts w:eastAsia="Calibri"/>
          <w:i/>
          <w:sz w:val="22"/>
          <w:szCs w:val="22"/>
          <w:lang w:eastAsia="en-US"/>
        </w:rPr>
        <w:t>(Ф.И.О., подпись должностного лица,</w:t>
      </w:r>
      <w:proofErr w:type="gramEnd"/>
    </w:p>
    <w:p w:rsidR="009D401C" w:rsidRPr="009D401C" w:rsidRDefault="009D401C" w:rsidP="009D401C">
      <w:pPr>
        <w:autoSpaceDE w:val="0"/>
        <w:autoSpaceDN w:val="0"/>
        <w:adjustRightInd w:val="0"/>
        <w:jc w:val="both"/>
        <w:rPr>
          <w:rFonts w:eastAsia="Calibri"/>
          <w:i/>
          <w:sz w:val="22"/>
          <w:szCs w:val="22"/>
          <w:lang w:eastAsia="en-US"/>
        </w:rPr>
      </w:pPr>
      <w:r w:rsidRPr="009D401C">
        <w:rPr>
          <w:rFonts w:eastAsia="Calibri"/>
          <w:i/>
          <w:sz w:val="22"/>
          <w:szCs w:val="22"/>
          <w:lang w:eastAsia="en-US"/>
        </w:rPr>
        <w:t xml:space="preserve">                                   направившего решение в адрес заявителя)</w:t>
      </w:r>
    </w:p>
    <w:p w:rsidR="009D401C" w:rsidRPr="009D401C" w:rsidRDefault="009D401C" w:rsidP="009D401C">
      <w:pPr>
        <w:jc w:val="both"/>
        <w:rPr>
          <w:sz w:val="28"/>
          <w:szCs w:val="28"/>
        </w:rPr>
      </w:pPr>
    </w:p>
    <w:p w:rsidR="009D401C" w:rsidRPr="009D401C" w:rsidRDefault="009D401C" w:rsidP="009D401C">
      <w:pPr>
        <w:jc w:val="both"/>
        <w:rPr>
          <w:sz w:val="28"/>
          <w:szCs w:val="28"/>
        </w:rPr>
      </w:pPr>
    </w:p>
    <w:p w:rsidR="009D401C" w:rsidRPr="009D401C" w:rsidRDefault="009D401C" w:rsidP="009D401C">
      <w:pPr>
        <w:autoSpaceDE w:val="0"/>
        <w:autoSpaceDN w:val="0"/>
        <w:adjustRightInd w:val="0"/>
        <w:jc w:val="both"/>
        <w:outlineLvl w:val="0"/>
        <w:rPr>
          <w:iCs/>
          <w:sz w:val="28"/>
          <w:szCs w:val="28"/>
        </w:rPr>
      </w:pPr>
    </w:p>
    <w:p w:rsidR="00F623F6" w:rsidRPr="00F623F6" w:rsidRDefault="00F623F6" w:rsidP="002F14D3">
      <w:pPr>
        <w:rPr>
          <w:sz w:val="44"/>
          <w:szCs w:val="44"/>
        </w:rPr>
      </w:pPr>
    </w:p>
    <w:p w:rsidR="009E6F0D" w:rsidRPr="002C21BB" w:rsidRDefault="009E6F0D" w:rsidP="00D82C88">
      <w:pPr>
        <w:rPr>
          <w:sz w:val="28"/>
          <w:szCs w:val="28"/>
        </w:rPr>
      </w:pPr>
    </w:p>
    <w:p w:rsidR="009E6F0D" w:rsidRPr="002C21BB" w:rsidRDefault="009E6F0D" w:rsidP="00D82C88">
      <w:pPr>
        <w:rPr>
          <w:sz w:val="28"/>
          <w:szCs w:val="28"/>
        </w:rPr>
      </w:pPr>
    </w:p>
    <w:tbl>
      <w:tblPr>
        <w:tblW w:w="0" w:type="auto"/>
        <w:jc w:val="center"/>
        <w:tblLook w:val="04A0" w:firstRow="1" w:lastRow="0" w:firstColumn="1" w:lastColumn="0" w:noHBand="0" w:noVBand="1"/>
      </w:tblPr>
      <w:tblGrid>
        <w:gridCol w:w="9287"/>
      </w:tblGrid>
      <w:tr w:rsidR="00D82C88" w:rsidRPr="002C21BB" w:rsidTr="00295AEA">
        <w:trPr>
          <w:trHeight w:val="1440"/>
          <w:jc w:val="center"/>
        </w:trPr>
        <w:tc>
          <w:tcPr>
            <w:tcW w:w="9287" w:type="dxa"/>
          </w:tcPr>
          <w:p w:rsidR="00D82C88" w:rsidRPr="002C21BB" w:rsidRDefault="00D82C88" w:rsidP="00D6262F">
            <w:pPr>
              <w:spacing w:line="276" w:lineRule="auto"/>
              <w:jc w:val="center"/>
            </w:pPr>
            <w:r w:rsidRPr="002C21BB">
              <w:rPr>
                <w:sz w:val="22"/>
                <w:szCs w:val="22"/>
              </w:rPr>
              <w:t>СПЕЦИАЛЬНЫЙ ВЫПУСК СЕЛЬСКОЙ ГАЗЕТЫ «Солгонский вестник»</w:t>
            </w:r>
          </w:p>
          <w:p w:rsidR="00D82C88" w:rsidRPr="002C21BB" w:rsidRDefault="00D82C88" w:rsidP="00D6262F">
            <w:pPr>
              <w:spacing w:line="276" w:lineRule="auto"/>
              <w:ind w:left="180"/>
              <w:jc w:val="center"/>
            </w:pPr>
            <w:r w:rsidRPr="002C21BB">
              <w:rPr>
                <w:sz w:val="22"/>
                <w:szCs w:val="22"/>
              </w:rPr>
              <w:t>Издатель: Администрация Солгонского сельсовета Ужурского района. Адрес издателя:</w:t>
            </w:r>
          </w:p>
          <w:p w:rsidR="00D82C88" w:rsidRPr="002C21BB" w:rsidRDefault="00D82C88" w:rsidP="00D6262F">
            <w:pPr>
              <w:spacing w:line="276" w:lineRule="auto"/>
              <w:ind w:left="180"/>
              <w:jc w:val="center"/>
            </w:pPr>
            <w:r w:rsidRPr="002C21BB">
              <w:rPr>
                <w:sz w:val="22"/>
                <w:szCs w:val="22"/>
              </w:rPr>
              <w:t>662265, с. Солгон, ул. Харченко, 3.Тел: 8 (39156) 35-1-53</w:t>
            </w:r>
          </w:p>
          <w:p w:rsidR="00D82C88" w:rsidRPr="002C21BB" w:rsidRDefault="00D82C88" w:rsidP="00D6262F">
            <w:pPr>
              <w:spacing w:line="276" w:lineRule="auto"/>
              <w:ind w:left="180"/>
              <w:jc w:val="center"/>
            </w:pPr>
            <w:r w:rsidRPr="002C21BB">
              <w:rPr>
                <w:sz w:val="22"/>
                <w:szCs w:val="22"/>
              </w:rPr>
              <w:t>Отпечатано в Солгонской сельской а</w:t>
            </w:r>
            <w:r w:rsidR="00604010" w:rsidRPr="002C21BB">
              <w:rPr>
                <w:sz w:val="22"/>
                <w:szCs w:val="22"/>
              </w:rPr>
              <w:t>дминистрации. Заказ № 1. Тираж 3</w:t>
            </w:r>
            <w:r w:rsidRPr="002C21BB">
              <w:rPr>
                <w:sz w:val="22"/>
                <w:szCs w:val="22"/>
              </w:rPr>
              <w:t>0 экз.</w:t>
            </w:r>
          </w:p>
        </w:tc>
      </w:tr>
    </w:tbl>
    <w:p w:rsidR="00E656E4" w:rsidRPr="002C21BB" w:rsidRDefault="00E656E4">
      <w:pPr>
        <w:rPr>
          <w:sz w:val="22"/>
          <w:szCs w:val="22"/>
        </w:rPr>
      </w:pPr>
    </w:p>
    <w:sectPr w:rsidR="00E656E4" w:rsidRPr="002C21BB" w:rsidSect="00EC7F1D">
      <w:headerReference w:type="first" r:id="rId18"/>
      <w:pgSz w:w="11906" w:h="16838" w:code="9"/>
      <w:pgMar w:top="567" w:right="1276" w:bottom="142" w:left="1559" w:header="709" w:footer="709" w:gutter="0"/>
      <w:paperSrc w:first="15" w:other="15"/>
      <w:cols w:space="708"/>
      <w:docGrid w:linePitch="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8A0" w:rsidRDefault="008958A0">
      <w:r>
        <w:separator/>
      </w:r>
    </w:p>
  </w:endnote>
  <w:endnote w:type="continuationSeparator" w:id="0">
    <w:p w:rsidR="008958A0" w:rsidRDefault="0089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8A0" w:rsidRDefault="008958A0">
      <w:r>
        <w:separator/>
      </w:r>
    </w:p>
  </w:footnote>
  <w:footnote w:type="continuationSeparator" w:id="0">
    <w:p w:rsidR="008958A0" w:rsidRDefault="00895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AB" w:rsidRPr="00C9381D" w:rsidRDefault="008958A0" w:rsidP="00C9381D">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C1789"/>
    <w:multiLevelType w:val="hybridMultilevel"/>
    <w:tmpl w:val="6B8C4D00"/>
    <w:lvl w:ilvl="0" w:tplc="3296153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57E8F"/>
    <w:multiLevelType w:val="hybridMultilevel"/>
    <w:tmpl w:val="5FDC1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98790D"/>
    <w:multiLevelType w:val="hybridMultilevel"/>
    <w:tmpl w:val="9104DE60"/>
    <w:lvl w:ilvl="0" w:tplc="E9C835DC">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3721E3"/>
    <w:multiLevelType w:val="hybridMultilevel"/>
    <w:tmpl w:val="929C09DE"/>
    <w:lvl w:ilvl="0" w:tplc="CB8E9AE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564C5"/>
    <w:multiLevelType w:val="hybridMultilevel"/>
    <w:tmpl w:val="9EB401E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7485D"/>
    <w:multiLevelType w:val="hybridMultilevel"/>
    <w:tmpl w:val="0E2ACB7C"/>
    <w:lvl w:ilvl="0" w:tplc="F1108580">
      <w:start w:val="1"/>
      <w:numFmt w:val="bullet"/>
      <w:lvlText w:val=""/>
      <w:lvlJc w:val="left"/>
      <w:pPr>
        <w:tabs>
          <w:tab w:val="num" w:pos="786"/>
        </w:tabs>
        <w:ind w:left="786" w:hanging="360"/>
      </w:pPr>
      <w:rPr>
        <w:rFonts w:ascii="Wingdings 3" w:hAnsi="Wingdings 3" w:hint="default"/>
        <w:b w:val="0"/>
      </w:rPr>
    </w:lvl>
    <w:lvl w:ilvl="1" w:tplc="7CFAFBDA">
      <w:start w:val="1"/>
      <w:numFmt w:val="decimal"/>
      <w:lvlText w:val="%2."/>
      <w:lvlJc w:val="left"/>
      <w:pPr>
        <w:tabs>
          <w:tab w:val="num" w:pos="1440"/>
        </w:tabs>
        <w:ind w:left="1440" w:hanging="360"/>
      </w:pPr>
    </w:lvl>
    <w:lvl w:ilvl="2" w:tplc="9760E4EA">
      <w:start w:val="1"/>
      <w:numFmt w:val="decimal"/>
      <w:lvlText w:val="%3."/>
      <w:lvlJc w:val="left"/>
      <w:pPr>
        <w:tabs>
          <w:tab w:val="num" w:pos="2160"/>
        </w:tabs>
        <w:ind w:left="2160" w:hanging="360"/>
      </w:pPr>
    </w:lvl>
    <w:lvl w:ilvl="3" w:tplc="A07EB474">
      <w:start w:val="1"/>
      <w:numFmt w:val="decimal"/>
      <w:lvlText w:val="%4."/>
      <w:lvlJc w:val="left"/>
      <w:pPr>
        <w:tabs>
          <w:tab w:val="num" w:pos="2880"/>
        </w:tabs>
        <w:ind w:left="2880" w:hanging="360"/>
      </w:pPr>
    </w:lvl>
    <w:lvl w:ilvl="4" w:tplc="70B08142">
      <w:start w:val="1"/>
      <w:numFmt w:val="decimal"/>
      <w:lvlText w:val="%5."/>
      <w:lvlJc w:val="left"/>
      <w:pPr>
        <w:tabs>
          <w:tab w:val="num" w:pos="3600"/>
        </w:tabs>
        <w:ind w:left="3600" w:hanging="360"/>
      </w:pPr>
    </w:lvl>
    <w:lvl w:ilvl="5" w:tplc="65F62A08">
      <w:start w:val="1"/>
      <w:numFmt w:val="decimal"/>
      <w:lvlText w:val="%6."/>
      <w:lvlJc w:val="left"/>
      <w:pPr>
        <w:tabs>
          <w:tab w:val="num" w:pos="4320"/>
        </w:tabs>
        <w:ind w:left="4320" w:hanging="360"/>
      </w:pPr>
    </w:lvl>
    <w:lvl w:ilvl="6" w:tplc="035AFE72">
      <w:start w:val="1"/>
      <w:numFmt w:val="decimal"/>
      <w:lvlText w:val="%7."/>
      <w:lvlJc w:val="left"/>
      <w:pPr>
        <w:tabs>
          <w:tab w:val="num" w:pos="5040"/>
        </w:tabs>
        <w:ind w:left="5040" w:hanging="360"/>
      </w:pPr>
    </w:lvl>
    <w:lvl w:ilvl="7" w:tplc="0478BC48">
      <w:start w:val="1"/>
      <w:numFmt w:val="decimal"/>
      <w:lvlText w:val="%8."/>
      <w:lvlJc w:val="left"/>
      <w:pPr>
        <w:tabs>
          <w:tab w:val="num" w:pos="5760"/>
        </w:tabs>
        <w:ind w:left="5760" w:hanging="360"/>
      </w:pPr>
    </w:lvl>
    <w:lvl w:ilvl="8" w:tplc="AE0CB02C">
      <w:start w:val="1"/>
      <w:numFmt w:val="decimal"/>
      <w:lvlText w:val="%9."/>
      <w:lvlJc w:val="left"/>
      <w:pPr>
        <w:tabs>
          <w:tab w:val="num" w:pos="6480"/>
        </w:tabs>
        <w:ind w:left="6480" w:hanging="360"/>
      </w:pPr>
    </w:lvl>
  </w:abstractNum>
  <w:abstractNum w:abstractNumId="7">
    <w:nsid w:val="0CEE39EA"/>
    <w:multiLevelType w:val="hybridMultilevel"/>
    <w:tmpl w:val="109A40A4"/>
    <w:lvl w:ilvl="0" w:tplc="F34E9BB6">
      <w:start w:val="1"/>
      <w:numFmt w:val="decimal"/>
      <w:lvlText w:val="%1."/>
      <w:lvlJc w:val="left"/>
      <w:pPr>
        <w:ind w:left="690" w:hanging="39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11731E51"/>
    <w:multiLevelType w:val="multilevel"/>
    <w:tmpl w:val="CBB694B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9685963"/>
    <w:multiLevelType w:val="hybridMultilevel"/>
    <w:tmpl w:val="ECF4D83A"/>
    <w:lvl w:ilvl="0" w:tplc="5DAAB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D927F0"/>
    <w:multiLevelType w:val="hybridMultilevel"/>
    <w:tmpl w:val="93941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573942"/>
    <w:multiLevelType w:val="hybridMultilevel"/>
    <w:tmpl w:val="CF047A98"/>
    <w:lvl w:ilvl="0" w:tplc="77B6193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3">
    <w:nsid w:val="2F8652D2"/>
    <w:multiLevelType w:val="hybridMultilevel"/>
    <w:tmpl w:val="2AAA1F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9530AA"/>
    <w:multiLevelType w:val="multilevel"/>
    <w:tmpl w:val="9006B508"/>
    <w:lvl w:ilvl="0">
      <w:start w:val="1"/>
      <w:numFmt w:val="decimal"/>
      <w:lvlText w:val="%1."/>
      <w:lvlJc w:val="left"/>
      <w:pPr>
        <w:ind w:left="626" w:hanging="360"/>
      </w:pPr>
      <w:rPr>
        <w:rFonts w:hint="default"/>
      </w:rPr>
    </w:lvl>
    <w:lvl w:ilvl="1">
      <w:start w:val="1"/>
      <w:numFmt w:val="decimal"/>
      <w:isLgl/>
      <w:lvlText w:val="%1.%2."/>
      <w:lvlJc w:val="left"/>
      <w:pPr>
        <w:ind w:left="120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09" w:hanging="1080"/>
      </w:pPr>
      <w:rPr>
        <w:rFonts w:hint="default"/>
      </w:rPr>
    </w:lvl>
    <w:lvl w:ilvl="4">
      <w:start w:val="1"/>
      <w:numFmt w:val="decimal"/>
      <w:isLgl/>
      <w:lvlText w:val="%1.%2.%3.%4.%5."/>
      <w:lvlJc w:val="left"/>
      <w:pPr>
        <w:ind w:left="2230" w:hanging="1080"/>
      </w:pPr>
      <w:rPr>
        <w:rFonts w:hint="default"/>
      </w:rPr>
    </w:lvl>
    <w:lvl w:ilvl="5">
      <w:start w:val="1"/>
      <w:numFmt w:val="decimal"/>
      <w:isLgl/>
      <w:lvlText w:val="%1.%2.%3.%4.%5.%6."/>
      <w:lvlJc w:val="left"/>
      <w:pPr>
        <w:ind w:left="2811" w:hanging="1440"/>
      </w:pPr>
      <w:rPr>
        <w:rFonts w:hint="default"/>
      </w:rPr>
    </w:lvl>
    <w:lvl w:ilvl="6">
      <w:start w:val="1"/>
      <w:numFmt w:val="decimal"/>
      <w:isLgl/>
      <w:lvlText w:val="%1.%2.%3.%4.%5.%6.%7."/>
      <w:lvlJc w:val="left"/>
      <w:pPr>
        <w:ind w:left="3392" w:hanging="1800"/>
      </w:pPr>
      <w:rPr>
        <w:rFonts w:hint="default"/>
      </w:rPr>
    </w:lvl>
    <w:lvl w:ilvl="7">
      <w:start w:val="1"/>
      <w:numFmt w:val="decimal"/>
      <w:isLgl/>
      <w:lvlText w:val="%1.%2.%3.%4.%5.%6.%7.%8."/>
      <w:lvlJc w:val="left"/>
      <w:pPr>
        <w:ind w:left="3613" w:hanging="1800"/>
      </w:pPr>
      <w:rPr>
        <w:rFonts w:hint="default"/>
      </w:rPr>
    </w:lvl>
    <w:lvl w:ilvl="8">
      <w:start w:val="1"/>
      <w:numFmt w:val="decimal"/>
      <w:isLgl/>
      <w:lvlText w:val="%1.%2.%3.%4.%5.%6.%7.%8.%9."/>
      <w:lvlJc w:val="left"/>
      <w:pPr>
        <w:ind w:left="4194" w:hanging="2160"/>
      </w:pPr>
      <w:rPr>
        <w:rFonts w:hint="default"/>
      </w:rPr>
    </w:lvl>
  </w:abstractNum>
  <w:abstractNum w:abstractNumId="15">
    <w:nsid w:val="30852A3A"/>
    <w:multiLevelType w:val="multilevel"/>
    <w:tmpl w:val="8242C02E"/>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nsid w:val="33283972"/>
    <w:multiLevelType w:val="hybridMultilevel"/>
    <w:tmpl w:val="37E01776"/>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7">
    <w:nsid w:val="3F6307A2"/>
    <w:multiLevelType w:val="multilevel"/>
    <w:tmpl w:val="7CC65C86"/>
    <w:lvl w:ilvl="0">
      <w:start w:val="1"/>
      <w:numFmt w:val="decimal"/>
      <w:lvlText w:val="%1."/>
      <w:lvlJc w:val="left"/>
      <w:pPr>
        <w:ind w:left="387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4238" w:hanging="720"/>
      </w:pPr>
      <w:rPr>
        <w:rFonts w:hint="default"/>
      </w:rPr>
    </w:lvl>
    <w:lvl w:ilvl="3">
      <w:start w:val="1"/>
      <w:numFmt w:val="decimal"/>
      <w:isLgl/>
      <w:lvlText w:val="%1.%2.%3.%4."/>
      <w:lvlJc w:val="left"/>
      <w:pPr>
        <w:ind w:left="4598" w:hanging="1080"/>
      </w:pPr>
      <w:rPr>
        <w:rFonts w:hint="default"/>
      </w:rPr>
    </w:lvl>
    <w:lvl w:ilvl="4">
      <w:start w:val="1"/>
      <w:numFmt w:val="decimal"/>
      <w:isLgl/>
      <w:lvlText w:val="%1.%2.%3.%4.%5."/>
      <w:lvlJc w:val="left"/>
      <w:pPr>
        <w:ind w:left="4598" w:hanging="1080"/>
      </w:pPr>
      <w:rPr>
        <w:rFonts w:hint="default"/>
      </w:rPr>
    </w:lvl>
    <w:lvl w:ilvl="5">
      <w:start w:val="1"/>
      <w:numFmt w:val="decimal"/>
      <w:isLgl/>
      <w:lvlText w:val="%1.%2.%3.%4.%5.%6."/>
      <w:lvlJc w:val="left"/>
      <w:pPr>
        <w:ind w:left="4958" w:hanging="1440"/>
      </w:pPr>
      <w:rPr>
        <w:rFonts w:hint="default"/>
      </w:rPr>
    </w:lvl>
    <w:lvl w:ilvl="6">
      <w:start w:val="1"/>
      <w:numFmt w:val="decimal"/>
      <w:isLgl/>
      <w:lvlText w:val="%1.%2.%3.%4.%5.%6.%7."/>
      <w:lvlJc w:val="left"/>
      <w:pPr>
        <w:ind w:left="5318" w:hanging="1800"/>
      </w:pPr>
      <w:rPr>
        <w:rFonts w:hint="default"/>
      </w:rPr>
    </w:lvl>
    <w:lvl w:ilvl="7">
      <w:start w:val="1"/>
      <w:numFmt w:val="decimal"/>
      <w:isLgl/>
      <w:lvlText w:val="%1.%2.%3.%4.%5.%6.%7.%8."/>
      <w:lvlJc w:val="left"/>
      <w:pPr>
        <w:ind w:left="5318" w:hanging="1800"/>
      </w:pPr>
      <w:rPr>
        <w:rFonts w:hint="default"/>
      </w:rPr>
    </w:lvl>
    <w:lvl w:ilvl="8">
      <w:start w:val="1"/>
      <w:numFmt w:val="decimal"/>
      <w:isLgl/>
      <w:lvlText w:val="%1.%2.%3.%4.%5.%6.%7.%8.%9."/>
      <w:lvlJc w:val="left"/>
      <w:pPr>
        <w:ind w:left="5678" w:hanging="2160"/>
      </w:pPr>
      <w:rPr>
        <w:rFonts w:hint="default"/>
      </w:rPr>
    </w:lvl>
  </w:abstractNum>
  <w:abstractNum w:abstractNumId="18">
    <w:nsid w:val="427830C9"/>
    <w:multiLevelType w:val="hybridMultilevel"/>
    <w:tmpl w:val="0E6A5F42"/>
    <w:lvl w:ilvl="0" w:tplc="7EEA61BE">
      <w:start w:val="1"/>
      <w:numFmt w:val="decimal"/>
      <w:lvlText w:val="%1."/>
      <w:lvlJc w:val="left"/>
      <w:pPr>
        <w:ind w:left="1305" w:hanging="48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9">
    <w:nsid w:val="47025C57"/>
    <w:multiLevelType w:val="hybridMultilevel"/>
    <w:tmpl w:val="4AF88D38"/>
    <w:lvl w:ilvl="0" w:tplc="B28644B6">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nsid w:val="53AF32FB"/>
    <w:multiLevelType w:val="hybridMultilevel"/>
    <w:tmpl w:val="3B709732"/>
    <w:lvl w:ilvl="0" w:tplc="F0629E74">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667C68"/>
    <w:multiLevelType w:val="hybridMultilevel"/>
    <w:tmpl w:val="42120268"/>
    <w:lvl w:ilvl="0" w:tplc="44D27D82">
      <w:start w:val="2024"/>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3">
    <w:nsid w:val="5A4263A7"/>
    <w:multiLevelType w:val="hybridMultilevel"/>
    <w:tmpl w:val="387EB3E8"/>
    <w:lvl w:ilvl="0" w:tplc="60541216">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24">
    <w:nsid w:val="5B731D7F"/>
    <w:multiLevelType w:val="hybridMultilevel"/>
    <w:tmpl w:val="7B748784"/>
    <w:lvl w:ilvl="0" w:tplc="A510FC2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F3D9A"/>
    <w:multiLevelType w:val="hybridMultilevel"/>
    <w:tmpl w:val="0700F448"/>
    <w:lvl w:ilvl="0" w:tplc="57248D8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8A5948"/>
    <w:multiLevelType w:val="multilevel"/>
    <w:tmpl w:val="8B3C2332"/>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7">
    <w:nsid w:val="660F0981"/>
    <w:multiLevelType w:val="hybridMultilevel"/>
    <w:tmpl w:val="14241AD6"/>
    <w:lvl w:ilvl="0" w:tplc="6BA61D9A">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C21F2A"/>
    <w:multiLevelType w:val="multilevel"/>
    <w:tmpl w:val="BFCEF858"/>
    <w:lvl w:ilvl="0">
      <w:start w:val="1"/>
      <w:numFmt w:val="decimal"/>
      <w:lvlText w:val="%1."/>
      <w:lvlJc w:val="left"/>
      <w:pPr>
        <w:ind w:left="720" w:hanging="360"/>
      </w:pPr>
      <w:rPr>
        <w:rFonts w:hint="default"/>
        <w:sz w:val="20"/>
      </w:rPr>
    </w:lvl>
    <w:lvl w:ilvl="1">
      <w:start w:val="1"/>
      <w:numFmt w:val="decimal"/>
      <w:isLgl/>
      <w:lvlText w:val="%1.%2."/>
      <w:lvlJc w:val="left"/>
      <w:pPr>
        <w:ind w:left="1789" w:hanging="720"/>
      </w:pPr>
      <w:rPr>
        <w:rFonts w:hint="default"/>
        <w:color w:val="000000"/>
      </w:rPr>
    </w:lvl>
    <w:lvl w:ilvl="2">
      <w:start w:val="1"/>
      <w:numFmt w:val="decimalZero"/>
      <w:isLgl/>
      <w:lvlText w:val="%1.%2.%3."/>
      <w:lvlJc w:val="left"/>
      <w:pPr>
        <w:ind w:left="2498" w:hanging="720"/>
      </w:pPr>
      <w:rPr>
        <w:rFonts w:hint="default"/>
        <w:color w:val="000000"/>
      </w:rPr>
    </w:lvl>
    <w:lvl w:ilvl="3">
      <w:start w:val="1"/>
      <w:numFmt w:val="decimal"/>
      <w:isLgl/>
      <w:lvlText w:val="%1.%2.%3.%4."/>
      <w:lvlJc w:val="left"/>
      <w:pPr>
        <w:ind w:left="3567" w:hanging="1080"/>
      </w:pPr>
      <w:rPr>
        <w:rFonts w:hint="default"/>
        <w:color w:val="000000"/>
      </w:rPr>
    </w:lvl>
    <w:lvl w:ilvl="4">
      <w:start w:val="1"/>
      <w:numFmt w:val="decimal"/>
      <w:isLgl/>
      <w:lvlText w:val="%1.%2.%3.%4.%5."/>
      <w:lvlJc w:val="left"/>
      <w:pPr>
        <w:ind w:left="4276" w:hanging="1080"/>
      </w:pPr>
      <w:rPr>
        <w:rFonts w:hint="default"/>
        <w:color w:val="000000"/>
      </w:rPr>
    </w:lvl>
    <w:lvl w:ilvl="5">
      <w:start w:val="1"/>
      <w:numFmt w:val="decimal"/>
      <w:isLgl/>
      <w:lvlText w:val="%1.%2.%3.%4.%5.%6."/>
      <w:lvlJc w:val="left"/>
      <w:pPr>
        <w:ind w:left="5345" w:hanging="1440"/>
      </w:pPr>
      <w:rPr>
        <w:rFonts w:hint="default"/>
        <w:color w:val="000000"/>
      </w:rPr>
    </w:lvl>
    <w:lvl w:ilvl="6">
      <w:start w:val="1"/>
      <w:numFmt w:val="decimal"/>
      <w:isLgl/>
      <w:lvlText w:val="%1.%2.%3.%4.%5.%6.%7."/>
      <w:lvlJc w:val="left"/>
      <w:pPr>
        <w:ind w:left="6414" w:hanging="1800"/>
      </w:pPr>
      <w:rPr>
        <w:rFonts w:hint="default"/>
        <w:color w:val="000000"/>
      </w:rPr>
    </w:lvl>
    <w:lvl w:ilvl="7">
      <w:start w:val="1"/>
      <w:numFmt w:val="decimal"/>
      <w:isLgl/>
      <w:lvlText w:val="%1.%2.%3.%4.%5.%6.%7.%8."/>
      <w:lvlJc w:val="left"/>
      <w:pPr>
        <w:ind w:left="7123" w:hanging="1800"/>
      </w:pPr>
      <w:rPr>
        <w:rFonts w:hint="default"/>
        <w:color w:val="000000"/>
      </w:rPr>
    </w:lvl>
    <w:lvl w:ilvl="8">
      <w:start w:val="1"/>
      <w:numFmt w:val="decimal"/>
      <w:isLgl/>
      <w:lvlText w:val="%1.%2.%3.%4.%5.%6.%7.%8.%9."/>
      <w:lvlJc w:val="left"/>
      <w:pPr>
        <w:ind w:left="8192" w:hanging="2160"/>
      </w:pPr>
      <w:rPr>
        <w:rFonts w:hint="default"/>
        <w:color w:val="000000"/>
      </w:rPr>
    </w:lvl>
  </w:abstractNum>
  <w:abstractNum w:abstractNumId="29">
    <w:nsid w:val="6EF62EE9"/>
    <w:multiLevelType w:val="hybridMultilevel"/>
    <w:tmpl w:val="4C92F41E"/>
    <w:lvl w:ilvl="0" w:tplc="37F895B2">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C615F0"/>
    <w:multiLevelType w:val="hybridMultilevel"/>
    <w:tmpl w:val="77B6142C"/>
    <w:lvl w:ilvl="0" w:tplc="6B88A474">
      <w:start w:val="8"/>
      <w:numFmt w:val="bullet"/>
      <w:lvlText w:val="-"/>
      <w:lvlJc w:val="left"/>
      <w:pPr>
        <w:ind w:left="720" w:hanging="360"/>
      </w:pPr>
      <w:rPr>
        <w:rFonts w:ascii="Times New Roman" w:eastAsia="Arial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7"/>
  </w:num>
  <w:num w:numId="4">
    <w:abstractNumId w:val="20"/>
  </w:num>
  <w:num w:numId="5">
    <w:abstractNumId w:val="2"/>
  </w:num>
  <w:num w:numId="6">
    <w:abstractNumId w:val="16"/>
  </w:num>
  <w:num w:numId="7">
    <w:abstractNumId w:val="0"/>
  </w:num>
  <w:num w:numId="8">
    <w:abstractNumId w:val="12"/>
  </w:num>
  <w:num w:numId="9">
    <w:abstractNumId w:val="14"/>
  </w:num>
  <w:num w:numId="10">
    <w:abstractNumId w:val="15"/>
  </w:num>
  <w:num w:numId="11">
    <w:abstractNumId w:val="9"/>
  </w:num>
  <w:num w:numId="12">
    <w:abstractNumId w:val="30"/>
  </w:num>
  <w:num w:numId="13">
    <w:abstractNumId w:val="13"/>
  </w:num>
  <w:num w:numId="14">
    <w:abstractNumId w:val="26"/>
  </w:num>
  <w:num w:numId="15">
    <w:abstractNumId w:val="1"/>
  </w:num>
  <w:num w:numId="16">
    <w:abstractNumId w:val="8"/>
  </w:num>
  <w:num w:numId="17">
    <w:abstractNumId w:val="28"/>
  </w:num>
  <w:num w:numId="18">
    <w:abstractNumId w:val="3"/>
  </w:num>
  <w:num w:numId="19">
    <w:abstractNumId w:val="29"/>
  </w:num>
  <w:num w:numId="20">
    <w:abstractNumId w:val="24"/>
  </w:num>
  <w:num w:numId="21">
    <w:abstractNumId w:val="5"/>
  </w:num>
  <w:num w:numId="22">
    <w:abstractNumId w:val="10"/>
  </w:num>
  <w:num w:numId="23">
    <w:abstractNumId w:val="25"/>
  </w:num>
  <w:num w:numId="24">
    <w:abstractNumId w:val="11"/>
  </w:num>
  <w:num w:numId="25">
    <w:abstractNumId w:val="4"/>
  </w:num>
  <w:num w:numId="26">
    <w:abstractNumId w:val="27"/>
  </w:num>
  <w:num w:numId="27">
    <w:abstractNumId w:val="21"/>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2C88"/>
    <w:rsid w:val="0005639C"/>
    <w:rsid w:val="00070674"/>
    <w:rsid w:val="0007586A"/>
    <w:rsid w:val="0017016F"/>
    <w:rsid w:val="001D69CE"/>
    <w:rsid w:val="0022298A"/>
    <w:rsid w:val="00256922"/>
    <w:rsid w:val="00295AEA"/>
    <w:rsid w:val="002C21BB"/>
    <w:rsid w:val="002F14D3"/>
    <w:rsid w:val="002F7146"/>
    <w:rsid w:val="0030272D"/>
    <w:rsid w:val="003377EE"/>
    <w:rsid w:val="003500EB"/>
    <w:rsid w:val="00363932"/>
    <w:rsid w:val="003969B9"/>
    <w:rsid w:val="003A43E1"/>
    <w:rsid w:val="003A68E7"/>
    <w:rsid w:val="003C07C1"/>
    <w:rsid w:val="0040641F"/>
    <w:rsid w:val="00442C54"/>
    <w:rsid w:val="00466DAC"/>
    <w:rsid w:val="00531DC3"/>
    <w:rsid w:val="00532C63"/>
    <w:rsid w:val="00541F3F"/>
    <w:rsid w:val="005E2430"/>
    <w:rsid w:val="006017DD"/>
    <w:rsid w:val="00604010"/>
    <w:rsid w:val="00631DD2"/>
    <w:rsid w:val="0064558F"/>
    <w:rsid w:val="00646440"/>
    <w:rsid w:val="00652A85"/>
    <w:rsid w:val="00664B08"/>
    <w:rsid w:val="00675DF7"/>
    <w:rsid w:val="006A1CE6"/>
    <w:rsid w:val="006A51E3"/>
    <w:rsid w:val="007A0959"/>
    <w:rsid w:val="007C6D27"/>
    <w:rsid w:val="008227F8"/>
    <w:rsid w:val="008300CC"/>
    <w:rsid w:val="0088307A"/>
    <w:rsid w:val="00886585"/>
    <w:rsid w:val="008958A0"/>
    <w:rsid w:val="008D120D"/>
    <w:rsid w:val="008D460D"/>
    <w:rsid w:val="009102DD"/>
    <w:rsid w:val="00917EA7"/>
    <w:rsid w:val="009303EB"/>
    <w:rsid w:val="00957702"/>
    <w:rsid w:val="009640E2"/>
    <w:rsid w:val="009938D8"/>
    <w:rsid w:val="0099683F"/>
    <w:rsid w:val="009A4014"/>
    <w:rsid w:val="009D401C"/>
    <w:rsid w:val="009E6F0D"/>
    <w:rsid w:val="009F6787"/>
    <w:rsid w:val="00A05B74"/>
    <w:rsid w:val="00A3460F"/>
    <w:rsid w:val="00A643FD"/>
    <w:rsid w:val="00A708AE"/>
    <w:rsid w:val="00A746A9"/>
    <w:rsid w:val="00AE75FE"/>
    <w:rsid w:val="00B03DC9"/>
    <w:rsid w:val="00B21B2F"/>
    <w:rsid w:val="00B55840"/>
    <w:rsid w:val="00B7288D"/>
    <w:rsid w:val="00B86759"/>
    <w:rsid w:val="00BB7030"/>
    <w:rsid w:val="00BB7822"/>
    <w:rsid w:val="00BC2A44"/>
    <w:rsid w:val="00BC76F0"/>
    <w:rsid w:val="00C348E6"/>
    <w:rsid w:val="00C37C6F"/>
    <w:rsid w:val="00C42799"/>
    <w:rsid w:val="00C57EFE"/>
    <w:rsid w:val="00CA3ED1"/>
    <w:rsid w:val="00CB5400"/>
    <w:rsid w:val="00D2154A"/>
    <w:rsid w:val="00D43C54"/>
    <w:rsid w:val="00D509DC"/>
    <w:rsid w:val="00D6262F"/>
    <w:rsid w:val="00D6683F"/>
    <w:rsid w:val="00D82C88"/>
    <w:rsid w:val="00D83E2A"/>
    <w:rsid w:val="00D87E54"/>
    <w:rsid w:val="00DC04B6"/>
    <w:rsid w:val="00DE17D0"/>
    <w:rsid w:val="00E656E4"/>
    <w:rsid w:val="00E718FE"/>
    <w:rsid w:val="00E72706"/>
    <w:rsid w:val="00E80810"/>
    <w:rsid w:val="00E97904"/>
    <w:rsid w:val="00EA79B8"/>
    <w:rsid w:val="00EC7F1D"/>
    <w:rsid w:val="00EF27AE"/>
    <w:rsid w:val="00EF40B7"/>
    <w:rsid w:val="00F623F6"/>
    <w:rsid w:val="00FA6EFB"/>
    <w:rsid w:val="00FD3ED5"/>
    <w:rsid w:val="00FE4093"/>
    <w:rsid w:val="00FE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2C8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32C63"/>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9F6787"/>
    <w:pPr>
      <w:keepNext/>
      <w:tabs>
        <w:tab w:val="num" w:pos="0"/>
      </w:tabs>
      <w:suppressAutoHyphens/>
      <w:spacing w:before="240" w:after="60"/>
      <w:jc w:val="both"/>
      <w:outlineLvl w:val="1"/>
    </w:pPr>
    <w:rPr>
      <w:rFonts w:ascii="Arial" w:hAnsi="Arial"/>
      <w:b/>
      <w:i/>
      <w:sz w:val="28"/>
      <w:szCs w:val="20"/>
      <w:lang w:eastAsia="ar-SA"/>
    </w:rPr>
  </w:style>
  <w:style w:type="paragraph" w:styleId="3">
    <w:name w:val="heading 3"/>
    <w:basedOn w:val="a0"/>
    <w:next w:val="a0"/>
    <w:link w:val="30"/>
    <w:qFormat/>
    <w:rsid w:val="009F6787"/>
    <w:pPr>
      <w:keepNext/>
      <w:tabs>
        <w:tab w:val="num" w:pos="0"/>
      </w:tabs>
      <w:suppressAutoHyphens/>
      <w:jc w:val="both"/>
      <w:outlineLvl w:val="2"/>
    </w:pPr>
    <w:rPr>
      <w:b/>
      <w:szCs w:val="20"/>
      <w:lang w:eastAsia="ar-SA"/>
    </w:rPr>
  </w:style>
  <w:style w:type="paragraph" w:styleId="4">
    <w:name w:val="heading 4"/>
    <w:basedOn w:val="a0"/>
    <w:next w:val="a0"/>
    <w:link w:val="40"/>
    <w:unhideWhenUsed/>
    <w:qFormat/>
    <w:rsid w:val="00B03DC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8300CC"/>
    <w:pPr>
      <w:keepNext/>
      <w:jc w:val="center"/>
      <w:outlineLvl w:val="4"/>
    </w:pPr>
    <w:rPr>
      <w:b/>
      <w:caps/>
      <w:sz w:val="48"/>
      <w:szCs w:val="20"/>
      <w:lang w:val="x-none"/>
    </w:rPr>
  </w:style>
  <w:style w:type="paragraph" w:styleId="6">
    <w:name w:val="heading 6"/>
    <w:basedOn w:val="a0"/>
    <w:next w:val="a0"/>
    <w:link w:val="60"/>
    <w:qFormat/>
    <w:rsid w:val="009F6787"/>
    <w:pPr>
      <w:keepNext/>
      <w:tabs>
        <w:tab w:val="num" w:pos="0"/>
        <w:tab w:val="left" w:pos="3402"/>
        <w:tab w:val="left" w:pos="4253"/>
        <w:tab w:val="left" w:pos="6521"/>
      </w:tabs>
      <w:suppressAutoHyphens/>
      <w:ind w:right="-1047"/>
      <w:jc w:val="both"/>
      <w:outlineLvl w:val="5"/>
    </w:pPr>
    <w:rPr>
      <w:b/>
      <w:sz w:val="28"/>
      <w:szCs w:val="20"/>
      <w:lang w:eastAsia="ar-SA"/>
    </w:rPr>
  </w:style>
  <w:style w:type="paragraph" w:styleId="7">
    <w:name w:val="heading 7"/>
    <w:basedOn w:val="a0"/>
    <w:next w:val="a0"/>
    <w:link w:val="70"/>
    <w:unhideWhenUsed/>
    <w:qFormat/>
    <w:rsid w:val="00B03DC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F6787"/>
    <w:pPr>
      <w:keepNext/>
      <w:tabs>
        <w:tab w:val="num" w:pos="0"/>
      </w:tabs>
      <w:suppressAutoHyphens/>
      <w:jc w:val="both"/>
      <w:outlineLvl w:val="7"/>
    </w:pPr>
    <w:rPr>
      <w:szCs w:val="20"/>
      <w:lang w:eastAsia="ar-SA"/>
    </w:rPr>
  </w:style>
  <w:style w:type="paragraph" w:styleId="9">
    <w:name w:val="heading 9"/>
    <w:basedOn w:val="a0"/>
    <w:next w:val="a0"/>
    <w:link w:val="90"/>
    <w:qFormat/>
    <w:rsid w:val="009F6787"/>
    <w:pPr>
      <w:keepNext/>
      <w:tabs>
        <w:tab w:val="num" w:pos="0"/>
      </w:tabs>
      <w:suppressAutoHyphens/>
      <w:jc w:val="both"/>
      <w:outlineLvl w:val="8"/>
    </w:pPr>
    <w:rPr>
      <w:b/>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D82C88"/>
    <w:pPr>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Заголовок документа Знак"/>
    <w:basedOn w:val="a1"/>
    <w:link w:val="a7"/>
    <w:uiPriority w:val="99"/>
    <w:locked/>
    <w:rsid w:val="00D82C88"/>
    <w:rPr>
      <w:sz w:val="24"/>
      <w:szCs w:val="24"/>
    </w:rPr>
  </w:style>
  <w:style w:type="paragraph" w:styleId="a7">
    <w:name w:val="header"/>
    <w:aliases w:val="!Заголовок документа"/>
    <w:basedOn w:val="a0"/>
    <w:link w:val="a6"/>
    <w:uiPriority w:val="99"/>
    <w:unhideWhenUsed/>
    <w:rsid w:val="00D82C88"/>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semiHidden/>
    <w:rsid w:val="00D82C88"/>
    <w:rPr>
      <w:rFonts w:ascii="Times New Roman" w:eastAsia="Times New Roman" w:hAnsi="Times New Roman" w:cs="Times New Roman"/>
      <w:sz w:val="24"/>
      <w:szCs w:val="24"/>
      <w:lang w:eastAsia="ru-RU"/>
    </w:rPr>
  </w:style>
  <w:style w:type="paragraph" w:styleId="a8">
    <w:name w:val="Plain Text"/>
    <w:basedOn w:val="a0"/>
    <w:link w:val="a9"/>
    <w:uiPriority w:val="99"/>
    <w:semiHidden/>
    <w:unhideWhenUsed/>
    <w:rsid w:val="00D82C88"/>
    <w:rPr>
      <w:rFonts w:ascii="Courier New" w:hAnsi="Courier New" w:cs="Courier New"/>
      <w:sz w:val="20"/>
      <w:szCs w:val="20"/>
    </w:rPr>
  </w:style>
  <w:style w:type="character" w:customStyle="1" w:styleId="a9">
    <w:name w:val="Текст Знак"/>
    <w:basedOn w:val="a1"/>
    <w:link w:val="a8"/>
    <w:uiPriority w:val="99"/>
    <w:semiHidden/>
    <w:rsid w:val="00D82C88"/>
    <w:rPr>
      <w:rFonts w:ascii="Courier New" w:eastAsia="Times New Roman" w:hAnsi="Courier New" w:cs="Courier New"/>
      <w:sz w:val="20"/>
      <w:szCs w:val="20"/>
      <w:lang w:eastAsia="ru-RU"/>
    </w:rPr>
  </w:style>
  <w:style w:type="paragraph" w:customStyle="1" w:styleId="ConsNormal">
    <w:name w:val="ConsNormal"/>
    <w:rsid w:val="00D82C88"/>
    <w:pPr>
      <w:widowControl w:val="0"/>
      <w:spacing w:after="0" w:line="240" w:lineRule="auto"/>
      <w:ind w:firstLine="720"/>
    </w:pPr>
    <w:rPr>
      <w:rFonts w:ascii="Arial" w:eastAsia="Times New Roman" w:hAnsi="Arial" w:cs="Arial"/>
      <w:sz w:val="20"/>
      <w:szCs w:val="20"/>
      <w:lang w:eastAsia="ru-RU"/>
    </w:rPr>
  </w:style>
  <w:style w:type="paragraph" w:styleId="aa">
    <w:name w:val="Balloon Text"/>
    <w:basedOn w:val="a0"/>
    <w:link w:val="ab"/>
    <w:unhideWhenUsed/>
    <w:rsid w:val="00604010"/>
    <w:rPr>
      <w:rFonts w:ascii="Tahoma" w:hAnsi="Tahoma" w:cs="Tahoma"/>
      <w:sz w:val="16"/>
      <w:szCs w:val="16"/>
    </w:rPr>
  </w:style>
  <w:style w:type="character" w:customStyle="1" w:styleId="ab">
    <w:name w:val="Текст выноски Знак"/>
    <w:basedOn w:val="a1"/>
    <w:link w:val="aa"/>
    <w:uiPriority w:val="99"/>
    <w:semiHidden/>
    <w:rsid w:val="00604010"/>
    <w:rPr>
      <w:rFonts w:ascii="Tahoma" w:eastAsia="Times New Roman" w:hAnsi="Tahoma" w:cs="Tahoma"/>
      <w:sz w:val="16"/>
      <w:szCs w:val="16"/>
      <w:lang w:eastAsia="ru-RU"/>
    </w:rPr>
  </w:style>
  <w:style w:type="paragraph" w:styleId="ac">
    <w:name w:val="List Paragraph"/>
    <w:aliases w:val="Абзац списка основной,List Paragraph2,ПАРАГРАФ,Нумерация,список 1,Абзац списка3"/>
    <w:basedOn w:val="a0"/>
    <w:link w:val="ad"/>
    <w:uiPriority w:val="34"/>
    <w:qFormat/>
    <w:rsid w:val="0005639C"/>
    <w:pPr>
      <w:spacing w:after="160" w:line="259" w:lineRule="auto"/>
      <w:ind w:left="720"/>
      <w:contextualSpacing/>
    </w:pPr>
    <w:rPr>
      <w:rFonts w:asciiTheme="minorHAnsi" w:eastAsiaTheme="minorHAnsi" w:hAnsiTheme="minorHAnsi" w:cstheme="minorBidi"/>
      <w:sz w:val="22"/>
      <w:szCs w:val="22"/>
      <w:lang w:eastAsia="en-US"/>
    </w:rPr>
  </w:style>
  <w:style w:type="table" w:styleId="ae">
    <w:name w:val="Table Grid"/>
    <w:basedOn w:val="a2"/>
    <w:uiPriority w:val="59"/>
    <w:rsid w:val="00295AE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e"/>
    <w:uiPriority w:val="59"/>
    <w:rsid w:val="0036393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2"/>
    <w:next w:val="ae"/>
    <w:uiPriority w:val="59"/>
    <w:rsid w:val="00D6262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1"/>
    <w:link w:val="a4"/>
    <w:uiPriority w:val="1"/>
    <w:locked/>
    <w:rsid w:val="00EF27AE"/>
    <w:rPr>
      <w:rFonts w:ascii="Times New Roman" w:eastAsia="Times New Roman" w:hAnsi="Times New Roman" w:cs="Times New Roman"/>
      <w:sz w:val="24"/>
      <w:szCs w:val="24"/>
      <w:lang w:eastAsia="ru-RU"/>
    </w:rPr>
  </w:style>
  <w:style w:type="character" w:styleId="af">
    <w:name w:val="Strong"/>
    <w:basedOn w:val="a1"/>
    <w:uiPriority w:val="22"/>
    <w:qFormat/>
    <w:rsid w:val="00EF27AE"/>
    <w:rPr>
      <w:b/>
      <w:bCs/>
    </w:rPr>
  </w:style>
  <w:style w:type="character" w:customStyle="1" w:styleId="10">
    <w:name w:val="Заголовок 1 Знак"/>
    <w:basedOn w:val="a1"/>
    <w:link w:val="1"/>
    <w:uiPriority w:val="9"/>
    <w:rsid w:val="00532C63"/>
    <w:rPr>
      <w:rFonts w:ascii="Cambria" w:eastAsia="Times New Roman" w:hAnsi="Cambria" w:cs="Times New Roman"/>
      <w:b/>
      <w:bCs/>
      <w:kern w:val="32"/>
      <w:sz w:val="32"/>
      <w:szCs w:val="32"/>
      <w:lang w:eastAsia="ru-RU"/>
    </w:rPr>
  </w:style>
  <w:style w:type="character" w:customStyle="1" w:styleId="40">
    <w:name w:val="Заголовок 4 Знак"/>
    <w:basedOn w:val="a1"/>
    <w:link w:val="4"/>
    <w:uiPriority w:val="9"/>
    <w:semiHidden/>
    <w:rsid w:val="00B03DC9"/>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1"/>
    <w:link w:val="7"/>
    <w:uiPriority w:val="9"/>
    <w:semiHidden/>
    <w:rsid w:val="00B03DC9"/>
    <w:rPr>
      <w:rFonts w:asciiTheme="majorHAnsi" w:eastAsiaTheme="majorEastAsia" w:hAnsiTheme="majorHAnsi" w:cstheme="majorBidi"/>
      <w:i/>
      <w:iCs/>
      <w:color w:val="404040" w:themeColor="text1" w:themeTint="BF"/>
      <w:sz w:val="24"/>
      <w:szCs w:val="24"/>
      <w:lang w:eastAsia="ru-RU"/>
    </w:rPr>
  </w:style>
  <w:style w:type="character" w:styleId="af0">
    <w:name w:val="Hyperlink"/>
    <w:uiPriority w:val="99"/>
    <w:rsid w:val="007A0959"/>
    <w:rPr>
      <w:color w:val="0000FF"/>
      <w:u w:val="single"/>
    </w:rPr>
  </w:style>
  <w:style w:type="character" w:customStyle="1" w:styleId="50">
    <w:name w:val="Заголовок 5 Знак"/>
    <w:basedOn w:val="a1"/>
    <w:link w:val="5"/>
    <w:semiHidden/>
    <w:rsid w:val="008300CC"/>
    <w:rPr>
      <w:rFonts w:ascii="Times New Roman" w:eastAsia="Times New Roman" w:hAnsi="Times New Roman" w:cs="Times New Roman"/>
      <w:b/>
      <w:caps/>
      <w:sz w:val="48"/>
      <w:szCs w:val="20"/>
      <w:lang w:val="x-none" w:eastAsia="ru-RU"/>
    </w:rPr>
  </w:style>
  <w:style w:type="numbering" w:customStyle="1" w:styleId="13">
    <w:name w:val="Нет списка1"/>
    <w:next w:val="a3"/>
    <w:uiPriority w:val="99"/>
    <w:semiHidden/>
    <w:unhideWhenUsed/>
    <w:rsid w:val="008300CC"/>
  </w:style>
  <w:style w:type="paragraph" w:styleId="af1">
    <w:name w:val="Normal (Web)"/>
    <w:basedOn w:val="a0"/>
    <w:uiPriority w:val="99"/>
    <w:unhideWhenUsed/>
    <w:rsid w:val="008300CC"/>
    <w:pPr>
      <w:spacing w:before="100" w:beforeAutospacing="1" w:after="100" w:afterAutospacing="1"/>
    </w:pPr>
  </w:style>
  <w:style w:type="paragraph" w:styleId="af2">
    <w:name w:val="Title"/>
    <w:basedOn w:val="a0"/>
    <w:link w:val="af3"/>
    <w:qFormat/>
    <w:rsid w:val="008300CC"/>
    <w:pPr>
      <w:jc w:val="center"/>
    </w:pPr>
    <w:rPr>
      <w:sz w:val="28"/>
      <w:szCs w:val="20"/>
      <w:lang w:val="x-none"/>
    </w:rPr>
  </w:style>
  <w:style w:type="character" w:customStyle="1" w:styleId="af3">
    <w:name w:val="Название Знак"/>
    <w:basedOn w:val="a1"/>
    <w:link w:val="af2"/>
    <w:uiPriority w:val="99"/>
    <w:rsid w:val="008300CC"/>
    <w:rPr>
      <w:rFonts w:ascii="Times New Roman" w:eastAsia="Times New Roman" w:hAnsi="Times New Roman" w:cs="Times New Roman"/>
      <w:sz w:val="28"/>
      <w:szCs w:val="20"/>
      <w:lang w:val="x-none" w:eastAsia="ru-RU"/>
    </w:rPr>
  </w:style>
  <w:style w:type="paragraph" w:styleId="af4">
    <w:name w:val="Body Text Indent"/>
    <w:basedOn w:val="a0"/>
    <w:link w:val="af5"/>
    <w:unhideWhenUsed/>
    <w:rsid w:val="008300CC"/>
    <w:pPr>
      <w:suppressAutoHyphens/>
      <w:ind w:firstLine="426"/>
    </w:pPr>
    <w:rPr>
      <w:szCs w:val="20"/>
      <w:lang w:val="x-none" w:eastAsia="ar-SA"/>
    </w:rPr>
  </w:style>
  <w:style w:type="character" w:customStyle="1" w:styleId="af5">
    <w:name w:val="Основной текст с отступом Знак"/>
    <w:basedOn w:val="a1"/>
    <w:link w:val="af4"/>
    <w:uiPriority w:val="99"/>
    <w:rsid w:val="008300CC"/>
    <w:rPr>
      <w:rFonts w:ascii="Times New Roman" w:eastAsia="Times New Roman" w:hAnsi="Times New Roman" w:cs="Times New Roman"/>
      <w:sz w:val="24"/>
      <w:szCs w:val="20"/>
      <w:lang w:val="x-none" w:eastAsia="ar-SA"/>
    </w:rPr>
  </w:style>
  <w:style w:type="paragraph" w:styleId="22">
    <w:name w:val="Body Text 2"/>
    <w:basedOn w:val="a0"/>
    <w:link w:val="23"/>
    <w:uiPriority w:val="99"/>
    <w:semiHidden/>
    <w:unhideWhenUsed/>
    <w:rsid w:val="008300CC"/>
    <w:pPr>
      <w:spacing w:after="120" w:line="480" w:lineRule="auto"/>
    </w:pPr>
    <w:rPr>
      <w:rFonts w:ascii="Calibri" w:eastAsia="Calibri" w:hAnsi="Calibri"/>
      <w:sz w:val="20"/>
      <w:szCs w:val="20"/>
      <w:lang w:val="x-none" w:eastAsia="x-none"/>
    </w:rPr>
  </w:style>
  <w:style w:type="character" w:customStyle="1" w:styleId="23">
    <w:name w:val="Основной текст 2 Знак"/>
    <w:basedOn w:val="a1"/>
    <w:link w:val="22"/>
    <w:uiPriority w:val="99"/>
    <w:semiHidden/>
    <w:rsid w:val="008300CC"/>
    <w:rPr>
      <w:rFonts w:ascii="Calibri" w:eastAsia="Calibri" w:hAnsi="Calibri" w:cs="Times New Roman"/>
      <w:sz w:val="20"/>
      <w:szCs w:val="20"/>
      <w:lang w:val="x-none" w:eastAsia="x-none"/>
    </w:rPr>
  </w:style>
  <w:style w:type="paragraph" w:styleId="24">
    <w:name w:val="Body Text Indent 2"/>
    <w:basedOn w:val="a0"/>
    <w:link w:val="25"/>
    <w:uiPriority w:val="99"/>
    <w:semiHidden/>
    <w:unhideWhenUsed/>
    <w:rsid w:val="008300CC"/>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8300CC"/>
    <w:rPr>
      <w:rFonts w:ascii="Calibri" w:eastAsia="Calibri" w:hAnsi="Calibri" w:cs="Times New Roman"/>
      <w:sz w:val="20"/>
      <w:szCs w:val="20"/>
      <w:lang w:val="x-none" w:eastAsia="x-none"/>
    </w:rPr>
  </w:style>
  <w:style w:type="paragraph" w:styleId="31">
    <w:name w:val="Body Text Indent 3"/>
    <w:basedOn w:val="a0"/>
    <w:link w:val="32"/>
    <w:uiPriority w:val="99"/>
    <w:semiHidden/>
    <w:unhideWhenUsed/>
    <w:rsid w:val="008300CC"/>
    <w:pPr>
      <w:spacing w:after="120" w:line="276" w:lineRule="auto"/>
      <w:ind w:left="283"/>
    </w:pPr>
    <w:rPr>
      <w:rFonts w:ascii="Calibri" w:eastAsia="Calibri" w:hAnsi="Calibri"/>
      <w:sz w:val="16"/>
      <w:szCs w:val="16"/>
      <w:lang w:val="x-none" w:eastAsia="x-none"/>
    </w:rPr>
  </w:style>
  <w:style w:type="character" w:customStyle="1" w:styleId="32">
    <w:name w:val="Основной текст с отступом 3 Знак"/>
    <w:basedOn w:val="a1"/>
    <w:link w:val="31"/>
    <w:uiPriority w:val="99"/>
    <w:semiHidden/>
    <w:rsid w:val="008300CC"/>
    <w:rPr>
      <w:rFonts w:ascii="Calibri" w:eastAsia="Calibri" w:hAnsi="Calibri" w:cs="Times New Roman"/>
      <w:sz w:val="16"/>
      <w:szCs w:val="16"/>
      <w:lang w:val="x-none" w:eastAsia="x-none"/>
    </w:rPr>
  </w:style>
  <w:style w:type="character" w:customStyle="1" w:styleId="af6">
    <w:name w:val="Схема документа Знак"/>
    <w:link w:val="af7"/>
    <w:uiPriority w:val="99"/>
    <w:semiHidden/>
    <w:rsid w:val="008300CC"/>
    <w:rPr>
      <w:rFonts w:ascii="Tahoma" w:eastAsia="Times New Roman" w:hAnsi="Tahoma" w:cs="Tahoma"/>
      <w:sz w:val="16"/>
      <w:szCs w:val="16"/>
      <w:lang w:eastAsia="ru-RU"/>
    </w:rPr>
  </w:style>
  <w:style w:type="paragraph" w:styleId="af7">
    <w:name w:val="Document Map"/>
    <w:basedOn w:val="a0"/>
    <w:link w:val="af6"/>
    <w:uiPriority w:val="99"/>
    <w:semiHidden/>
    <w:unhideWhenUsed/>
    <w:rsid w:val="008300CC"/>
    <w:pPr>
      <w:jc w:val="both"/>
    </w:pPr>
    <w:rPr>
      <w:rFonts w:ascii="Tahoma" w:hAnsi="Tahoma" w:cs="Tahoma"/>
      <w:sz w:val="16"/>
      <w:szCs w:val="16"/>
    </w:rPr>
  </w:style>
  <w:style w:type="character" w:customStyle="1" w:styleId="14">
    <w:name w:val="Схема документа Знак1"/>
    <w:basedOn w:val="a1"/>
    <w:uiPriority w:val="99"/>
    <w:semiHidden/>
    <w:rsid w:val="008300CC"/>
    <w:rPr>
      <w:rFonts w:ascii="Tahoma" w:eastAsia="Times New Roman" w:hAnsi="Tahoma" w:cs="Tahoma"/>
      <w:sz w:val="16"/>
      <w:szCs w:val="16"/>
      <w:lang w:eastAsia="ru-RU"/>
    </w:rPr>
  </w:style>
  <w:style w:type="character" w:customStyle="1" w:styleId="ad">
    <w:name w:val="Абзац списка Знак"/>
    <w:aliases w:val="Абзац списка основной Знак,List Paragraph2 Знак,ПАРАГРАФ Знак,Нумерация Знак,список 1 Знак,Абзац списка3 Знак"/>
    <w:link w:val="ac"/>
    <w:uiPriority w:val="34"/>
    <w:locked/>
    <w:rsid w:val="008300CC"/>
  </w:style>
  <w:style w:type="paragraph" w:customStyle="1" w:styleId="af8">
    <w:name w:val="Знак Знак Знак Знак Знак Знак Знак Знак Знак Знак Знак Знак"/>
    <w:basedOn w:val="a0"/>
    <w:uiPriority w:val="99"/>
    <w:rsid w:val="008300CC"/>
    <w:pPr>
      <w:widowControl w:val="0"/>
      <w:adjustRightInd w:val="0"/>
      <w:spacing w:line="360" w:lineRule="atLeast"/>
      <w:jc w:val="both"/>
    </w:pPr>
    <w:rPr>
      <w:rFonts w:ascii="Verdana" w:hAnsi="Verdana" w:cs="Verdana"/>
      <w:sz w:val="20"/>
      <w:szCs w:val="20"/>
      <w:lang w:val="en-US" w:eastAsia="en-US"/>
    </w:rPr>
  </w:style>
  <w:style w:type="character" w:customStyle="1" w:styleId="ConsPlusNormal">
    <w:name w:val="ConsPlusNormal Знак"/>
    <w:link w:val="ConsPlusNormal0"/>
    <w:locked/>
    <w:rsid w:val="008300CC"/>
    <w:rPr>
      <w:rFonts w:ascii="Arial" w:eastAsia="Times New Roman" w:hAnsi="Arial" w:cs="Arial"/>
    </w:rPr>
  </w:style>
  <w:style w:type="paragraph" w:customStyle="1" w:styleId="ConsPlusNormal0">
    <w:name w:val="ConsPlusNormal"/>
    <w:link w:val="ConsPlusNormal"/>
    <w:rsid w:val="008300CC"/>
    <w:pPr>
      <w:autoSpaceDE w:val="0"/>
      <w:autoSpaceDN w:val="0"/>
      <w:adjustRightInd w:val="0"/>
      <w:spacing w:after="0" w:line="240" w:lineRule="auto"/>
      <w:ind w:firstLine="720"/>
    </w:pPr>
    <w:rPr>
      <w:rFonts w:ascii="Arial" w:eastAsia="Times New Roman" w:hAnsi="Arial" w:cs="Arial"/>
    </w:rPr>
  </w:style>
  <w:style w:type="paragraph" w:customStyle="1" w:styleId="ConsPlusCell">
    <w:name w:val="ConsPlusCell"/>
    <w:rsid w:val="008300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Основной текст_"/>
    <w:link w:val="15"/>
    <w:locked/>
    <w:rsid w:val="008300CC"/>
    <w:rPr>
      <w:rFonts w:ascii="Times New Roman" w:eastAsia="Times New Roman" w:hAnsi="Times New Roman" w:cs="Times New Roman"/>
      <w:sz w:val="27"/>
      <w:szCs w:val="27"/>
      <w:shd w:val="clear" w:color="auto" w:fill="FFFFFF"/>
    </w:rPr>
  </w:style>
  <w:style w:type="paragraph" w:customStyle="1" w:styleId="15">
    <w:name w:val="Основной текст1"/>
    <w:basedOn w:val="a0"/>
    <w:link w:val="af9"/>
    <w:rsid w:val="008300CC"/>
    <w:pPr>
      <w:shd w:val="clear" w:color="auto" w:fill="FFFFFF"/>
      <w:spacing w:after="420" w:line="0" w:lineRule="atLeast"/>
    </w:pPr>
    <w:rPr>
      <w:sz w:val="27"/>
      <w:szCs w:val="27"/>
      <w:lang w:eastAsia="en-US"/>
    </w:rPr>
  </w:style>
  <w:style w:type="paragraph" w:customStyle="1" w:styleId="ConsPlusTitle">
    <w:name w:val="ConsPlusTitle"/>
    <w:uiPriority w:val="99"/>
    <w:rsid w:val="008300CC"/>
    <w:pPr>
      <w:widowControl w:val="0"/>
      <w:suppressAutoHyphens/>
      <w:spacing w:after="0" w:line="100" w:lineRule="atLeast"/>
    </w:pPr>
    <w:rPr>
      <w:rFonts w:ascii="Calibri" w:eastAsia="SimSun" w:hAnsi="Calibri" w:cs="Times New Roman"/>
      <w:b/>
      <w:bCs/>
      <w:kern w:val="2"/>
      <w:lang w:eastAsia="ar-SA"/>
    </w:rPr>
  </w:style>
  <w:style w:type="paragraph" w:customStyle="1" w:styleId="afa">
    <w:name w:val="Стиль"/>
    <w:uiPriority w:val="99"/>
    <w:rsid w:val="008300CC"/>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8300C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b">
    <w:name w:val="Основной текст + Полужирный"/>
    <w:rsid w:val="008300CC"/>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8300CC"/>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fc">
    <w:name w:val="footer"/>
    <w:basedOn w:val="a0"/>
    <w:link w:val="afd"/>
    <w:unhideWhenUsed/>
    <w:rsid w:val="008300CC"/>
    <w:pPr>
      <w:tabs>
        <w:tab w:val="center" w:pos="4677"/>
        <w:tab w:val="right" w:pos="9355"/>
      </w:tabs>
    </w:pPr>
    <w:rPr>
      <w:rFonts w:ascii="Calibri" w:eastAsia="Calibri" w:hAnsi="Calibri"/>
      <w:sz w:val="20"/>
      <w:szCs w:val="20"/>
      <w:lang w:val="x-none" w:eastAsia="x-none"/>
    </w:rPr>
  </w:style>
  <w:style w:type="character" w:customStyle="1" w:styleId="afd">
    <w:name w:val="Нижний колонтитул Знак"/>
    <w:basedOn w:val="a1"/>
    <w:link w:val="afc"/>
    <w:uiPriority w:val="99"/>
    <w:rsid w:val="008300CC"/>
    <w:rPr>
      <w:rFonts w:ascii="Calibri" w:eastAsia="Calibri" w:hAnsi="Calibri" w:cs="Times New Roman"/>
      <w:sz w:val="20"/>
      <w:szCs w:val="20"/>
      <w:lang w:val="x-none" w:eastAsia="x-none"/>
    </w:rPr>
  </w:style>
  <w:style w:type="paragraph" w:styleId="afe">
    <w:name w:val="Body Text"/>
    <w:basedOn w:val="a0"/>
    <w:link w:val="aff"/>
    <w:semiHidden/>
    <w:unhideWhenUsed/>
    <w:rsid w:val="008300CC"/>
    <w:pPr>
      <w:spacing w:after="120" w:line="276" w:lineRule="auto"/>
    </w:pPr>
    <w:rPr>
      <w:rFonts w:ascii="Calibri" w:eastAsia="Calibri" w:hAnsi="Calibri"/>
      <w:sz w:val="22"/>
      <w:szCs w:val="22"/>
      <w:lang w:eastAsia="en-US"/>
    </w:rPr>
  </w:style>
  <w:style w:type="character" w:customStyle="1" w:styleId="aff">
    <w:name w:val="Основной текст Знак"/>
    <w:basedOn w:val="a1"/>
    <w:link w:val="afe"/>
    <w:uiPriority w:val="99"/>
    <w:semiHidden/>
    <w:rsid w:val="008300CC"/>
    <w:rPr>
      <w:rFonts w:ascii="Calibri" w:eastAsia="Calibri" w:hAnsi="Calibri" w:cs="Times New Roman"/>
    </w:rPr>
  </w:style>
  <w:style w:type="paragraph" w:styleId="a">
    <w:name w:val="List Bullet"/>
    <w:aliases w:val="Маркированный"/>
    <w:basedOn w:val="a0"/>
    <w:link w:val="aff0"/>
    <w:rsid w:val="008300CC"/>
    <w:pPr>
      <w:widowControl w:val="0"/>
      <w:numPr>
        <w:numId w:val="4"/>
      </w:numPr>
      <w:autoSpaceDE w:val="0"/>
      <w:autoSpaceDN w:val="0"/>
      <w:adjustRightInd w:val="0"/>
      <w:spacing w:before="120"/>
      <w:jc w:val="both"/>
    </w:pPr>
    <w:rPr>
      <w:rFonts w:eastAsia="Calibri"/>
      <w:szCs w:val="20"/>
      <w:lang w:val="x-none" w:eastAsia="x-none"/>
    </w:rPr>
  </w:style>
  <w:style w:type="character" w:customStyle="1" w:styleId="aff0">
    <w:name w:val="Маркированный список Знак"/>
    <w:aliases w:val="Маркированный Знак"/>
    <w:link w:val="a"/>
    <w:locked/>
    <w:rsid w:val="008300CC"/>
    <w:rPr>
      <w:rFonts w:ascii="Times New Roman" w:eastAsia="Calibri" w:hAnsi="Times New Roman" w:cs="Times New Roman"/>
      <w:sz w:val="24"/>
      <w:szCs w:val="20"/>
      <w:lang w:val="x-none" w:eastAsia="x-none"/>
    </w:rPr>
  </w:style>
  <w:style w:type="paragraph" w:customStyle="1" w:styleId="16">
    <w:name w:val="Абзац списка1"/>
    <w:basedOn w:val="a0"/>
    <w:rsid w:val="008300CC"/>
    <w:pPr>
      <w:ind w:left="720"/>
    </w:pPr>
    <w:rPr>
      <w:rFonts w:ascii="Calibri" w:eastAsia="Calibri" w:hAnsi="Calibri" w:cs="Calibri"/>
    </w:rPr>
  </w:style>
  <w:style w:type="character" w:styleId="aff1">
    <w:name w:val="Intense Emphasis"/>
    <w:uiPriority w:val="21"/>
    <w:qFormat/>
    <w:rsid w:val="008300CC"/>
    <w:rPr>
      <w:b/>
      <w:i/>
      <w:sz w:val="24"/>
      <w:szCs w:val="24"/>
      <w:u w:val="single"/>
    </w:rPr>
  </w:style>
  <w:style w:type="paragraph" w:customStyle="1" w:styleId="ConsPlusNonformat">
    <w:name w:val="ConsPlusNonformat"/>
    <w:rsid w:val="008300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8300CC"/>
    <w:pPr>
      <w:spacing w:before="100" w:beforeAutospacing="1" w:after="100" w:afterAutospacing="1"/>
    </w:pPr>
    <w:rPr>
      <w:rFonts w:eastAsia="Calibri"/>
    </w:rPr>
  </w:style>
  <w:style w:type="paragraph" w:customStyle="1" w:styleId="s1">
    <w:name w:val="s_1"/>
    <w:basedOn w:val="a0"/>
    <w:uiPriority w:val="99"/>
    <w:rsid w:val="008300CC"/>
    <w:pPr>
      <w:spacing w:before="100" w:beforeAutospacing="1" w:after="100" w:afterAutospacing="1"/>
    </w:pPr>
    <w:rPr>
      <w:rFonts w:eastAsia="Calibri"/>
    </w:rPr>
  </w:style>
  <w:style w:type="paragraph" w:customStyle="1" w:styleId="consplusnormal1">
    <w:name w:val="consplusnormal"/>
    <w:basedOn w:val="a0"/>
    <w:uiPriority w:val="99"/>
    <w:rsid w:val="008300CC"/>
    <w:pPr>
      <w:spacing w:before="100" w:beforeAutospacing="1" w:after="100" w:afterAutospacing="1"/>
    </w:pPr>
    <w:rPr>
      <w:rFonts w:eastAsia="Calibri"/>
    </w:rPr>
  </w:style>
  <w:style w:type="paragraph" w:customStyle="1" w:styleId="26">
    <w:name w:val="Абзац списка2"/>
    <w:basedOn w:val="a0"/>
    <w:rsid w:val="008300CC"/>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9F6787"/>
    <w:rPr>
      <w:rFonts w:ascii="Arial" w:eastAsia="Times New Roman" w:hAnsi="Arial" w:cs="Times New Roman"/>
      <w:b/>
      <w:i/>
      <w:sz w:val="28"/>
      <w:szCs w:val="20"/>
      <w:lang w:eastAsia="ar-SA"/>
    </w:rPr>
  </w:style>
  <w:style w:type="character" w:customStyle="1" w:styleId="30">
    <w:name w:val="Заголовок 3 Знак"/>
    <w:basedOn w:val="a1"/>
    <w:link w:val="3"/>
    <w:rsid w:val="009F6787"/>
    <w:rPr>
      <w:rFonts w:ascii="Times New Roman" w:eastAsia="Times New Roman" w:hAnsi="Times New Roman" w:cs="Times New Roman"/>
      <w:b/>
      <w:sz w:val="24"/>
      <w:szCs w:val="20"/>
      <w:lang w:eastAsia="ar-SA"/>
    </w:rPr>
  </w:style>
  <w:style w:type="character" w:customStyle="1" w:styleId="60">
    <w:name w:val="Заголовок 6 Знак"/>
    <w:basedOn w:val="a1"/>
    <w:link w:val="6"/>
    <w:rsid w:val="009F6787"/>
    <w:rPr>
      <w:rFonts w:ascii="Times New Roman" w:eastAsia="Times New Roman" w:hAnsi="Times New Roman" w:cs="Times New Roman"/>
      <w:b/>
      <w:sz w:val="28"/>
      <w:szCs w:val="20"/>
      <w:lang w:eastAsia="ar-SA"/>
    </w:rPr>
  </w:style>
  <w:style w:type="character" w:customStyle="1" w:styleId="80">
    <w:name w:val="Заголовок 8 Знак"/>
    <w:basedOn w:val="a1"/>
    <w:link w:val="8"/>
    <w:rsid w:val="009F6787"/>
    <w:rPr>
      <w:rFonts w:ascii="Times New Roman" w:eastAsia="Times New Roman" w:hAnsi="Times New Roman" w:cs="Times New Roman"/>
      <w:sz w:val="24"/>
      <w:szCs w:val="20"/>
      <w:lang w:eastAsia="ar-SA"/>
    </w:rPr>
  </w:style>
  <w:style w:type="character" w:customStyle="1" w:styleId="90">
    <w:name w:val="Заголовок 9 Знак"/>
    <w:basedOn w:val="a1"/>
    <w:link w:val="9"/>
    <w:rsid w:val="009F6787"/>
    <w:rPr>
      <w:rFonts w:ascii="Times New Roman" w:eastAsia="Times New Roman" w:hAnsi="Times New Roman" w:cs="Times New Roman"/>
      <w:b/>
      <w:sz w:val="24"/>
      <w:szCs w:val="20"/>
      <w:lang w:eastAsia="ar-SA"/>
    </w:rPr>
  </w:style>
  <w:style w:type="numbering" w:customStyle="1" w:styleId="27">
    <w:name w:val="Нет списка2"/>
    <w:next w:val="a3"/>
    <w:uiPriority w:val="99"/>
    <w:semiHidden/>
    <w:unhideWhenUsed/>
    <w:rsid w:val="009F6787"/>
  </w:style>
  <w:style w:type="character" w:customStyle="1" w:styleId="Absatz-Standardschriftart">
    <w:name w:val="Absatz-Standardschriftart"/>
    <w:rsid w:val="009F6787"/>
  </w:style>
  <w:style w:type="character" w:customStyle="1" w:styleId="WW-Absatz-Standardschriftart">
    <w:name w:val="WW-Absatz-Standardschriftart"/>
    <w:rsid w:val="009F6787"/>
  </w:style>
  <w:style w:type="character" w:customStyle="1" w:styleId="WW-Absatz-Standardschriftart1">
    <w:name w:val="WW-Absatz-Standardschriftart1"/>
    <w:rsid w:val="009F6787"/>
  </w:style>
  <w:style w:type="character" w:customStyle="1" w:styleId="WW-Absatz-Standardschriftart11">
    <w:name w:val="WW-Absatz-Standardschriftart11"/>
    <w:rsid w:val="009F6787"/>
  </w:style>
  <w:style w:type="character" w:customStyle="1" w:styleId="WW-Absatz-Standardschriftart111">
    <w:name w:val="WW-Absatz-Standardschriftart111"/>
    <w:rsid w:val="009F6787"/>
  </w:style>
  <w:style w:type="character" w:customStyle="1" w:styleId="WW-Absatz-Standardschriftart1111">
    <w:name w:val="WW-Absatz-Standardschriftart1111"/>
    <w:rsid w:val="009F6787"/>
  </w:style>
  <w:style w:type="character" w:customStyle="1" w:styleId="WW-Absatz-Standardschriftart11111">
    <w:name w:val="WW-Absatz-Standardschriftart11111"/>
    <w:rsid w:val="009F6787"/>
  </w:style>
  <w:style w:type="character" w:customStyle="1" w:styleId="WW-Absatz-Standardschriftart111111">
    <w:name w:val="WW-Absatz-Standardschriftart111111"/>
    <w:rsid w:val="009F6787"/>
  </w:style>
  <w:style w:type="character" w:customStyle="1" w:styleId="WW-Absatz-Standardschriftart1111111">
    <w:name w:val="WW-Absatz-Standardschriftart1111111"/>
    <w:rsid w:val="009F6787"/>
  </w:style>
  <w:style w:type="character" w:customStyle="1" w:styleId="WW8Num1z1">
    <w:name w:val="WW8Num1z1"/>
    <w:rsid w:val="009F6787"/>
    <w:rPr>
      <w:rFonts w:ascii="Wingdings" w:hAnsi="Wingdings"/>
    </w:rPr>
  </w:style>
  <w:style w:type="character" w:customStyle="1" w:styleId="WW8Num2z1">
    <w:name w:val="WW8Num2z1"/>
    <w:rsid w:val="009F6787"/>
    <w:rPr>
      <w:rFonts w:ascii="Times New Roman" w:eastAsia="Times New Roman" w:hAnsi="Times New Roman" w:cs="Times New Roman"/>
    </w:rPr>
  </w:style>
  <w:style w:type="character" w:customStyle="1" w:styleId="WW8Num3z1">
    <w:name w:val="WW8Num3z1"/>
    <w:rsid w:val="009F6787"/>
    <w:rPr>
      <w:rFonts w:ascii="Courier New" w:hAnsi="Courier New" w:cs="Courier New"/>
    </w:rPr>
  </w:style>
  <w:style w:type="character" w:customStyle="1" w:styleId="WW8Num3z2">
    <w:name w:val="WW8Num3z2"/>
    <w:rsid w:val="009F6787"/>
    <w:rPr>
      <w:rFonts w:ascii="Wingdings" w:hAnsi="Wingdings"/>
    </w:rPr>
  </w:style>
  <w:style w:type="character" w:customStyle="1" w:styleId="WW8Num3z3">
    <w:name w:val="WW8Num3z3"/>
    <w:rsid w:val="009F6787"/>
    <w:rPr>
      <w:rFonts w:ascii="Symbol" w:hAnsi="Symbol"/>
    </w:rPr>
  </w:style>
  <w:style w:type="character" w:customStyle="1" w:styleId="WW8Num4z0">
    <w:name w:val="WW8Num4z0"/>
    <w:rsid w:val="009F6787"/>
    <w:rPr>
      <w:rFonts w:ascii="Wingdings" w:hAnsi="Wingdings"/>
    </w:rPr>
  </w:style>
  <w:style w:type="character" w:customStyle="1" w:styleId="WW8Num4z1">
    <w:name w:val="WW8Num4z1"/>
    <w:rsid w:val="009F6787"/>
    <w:rPr>
      <w:rFonts w:ascii="Courier New" w:hAnsi="Courier New" w:cs="Courier New"/>
    </w:rPr>
  </w:style>
  <w:style w:type="character" w:customStyle="1" w:styleId="WW8Num4z3">
    <w:name w:val="WW8Num4z3"/>
    <w:rsid w:val="009F6787"/>
    <w:rPr>
      <w:rFonts w:ascii="Symbol" w:hAnsi="Symbol"/>
    </w:rPr>
  </w:style>
  <w:style w:type="character" w:customStyle="1" w:styleId="WW8Num5z1">
    <w:name w:val="WW8Num5z1"/>
    <w:rsid w:val="009F6787"/>
    <w:rPr>
      <w:rFonts w:ascii="Courier New" w:hAnsi="Courier New" w:cs="Courier New"/>
    </w:rPr>
  </w:style>
  <w:style w:type="character" w:customStyle="1" w:styleId="WW8Num5z2">
    <w:name w:val="WW8Num5z2"/>
    <w:rsid w:val="009F6787"/>
    <w:rPr>
      <w:rFonts w:ascii="Wingdings" w:hAnsi="Wingdings"/>
    </w:rPr>
  </w:style>
  <w:style w:type="character" w:customStyle="1" w:styleId="WW8Num5z3">
    <w:name w:val="WW8Num5z3"/>
    <w:rsid w:val="009F6787"/>
    <w:rPr>
      <w:rFonts w:ascii="Symbol" w:hAnsi="Symbol"/>
    </w:rPr>
  </w:style>
  <w:style w:type="character" w:customStyle="1" w:styleId="WW8Num7z2">
    <w:name w:val="WW8Num7z2"/>
    <w:rsid w:val="009F6787"/>
    <w:rPr>
      <w:rFonts w:ascii="Wingdings" w:hAnsi="Wingdings"/>
    </w:rPr>
  </w:style>
  <w:style w:type="character" w:customStyle="1" w:styleId="WW8Num7z3">
    <w:name w:val="WW8Num7z3"/>
    <w:rsid w:val="009F6787"/>
    <w:rPr>
      <w:rFonts w:ascii="Symbol" w:hAnsi="Symbol"/>
    </w:rPr>
  </w:style>
  <w:style w:type="character" w:customStyle="1" w:styleId="WW8Num7z4">
    <w:name w:val="WW8Num7z4"/>
    <w:rsid w:val="009F6787"/>
    <w:rPr>
      <w:rFonts w:ascii="Courier New" w:hAnsi="Courier New" w:cs="Courier New"/>
    </w:rPr>
  </w:style>
  <w:style w:type="character" w:customStyle="1" w:styleId="WW8Num9z1">
    <w:name w:val="WW8Num9z1"/>
    <w:rsid w:val="009F6787"/>
    <w:rPr>
      <w:rFonts w:ascii="Courier New" w:hAnsi="Courier New" w:cs="Courier New"/>
    </w:rPr>
  </w:style>
  <w:style w:type="character" w:customStyle="1" w:styleId="WW8Num9z2">
    <w:name w:val="WW8Num9z2"/>
    <w:rsid w:val="009F6787"/>
    <w:rPr>
      <w:rFonts w:ascii="Wingdings" w:hAnsi="Wingdings"/>
    </w:rPr>
  </w:style>
  <w:style w:type="character" w:customStyle="1" w:styleId="WW8Num9z3">
    <w:name w:val="WW8Num9z3"/>
    <w:rsid w:val="009F6787"/>
    <w:rPr>
      <w:rFonts w:ascii="Symbol" w:hAnsi="Symbol"/>
    </w:rPr>
  </w:style>
  <w:style w:type="character" w:customStyle="1" w:styleId="WW8Num10z2">
    <w:name w:val="WW8Num10z2"/>
    <w:rsid w:val="009F6787"/>
    <w:rPr>
      <w:rFonts w:ascii="Wingdings" w:hAnsi="Wingdings"/>
    </w:rPr>
  </w:style>
  <w:style w:type="character" w:customStyle="1" w:styleId="WW8Num10z3">
    <w:name w:val="WW8Num10z3"/>
    <w:rsid w:val="009F6787"/>
    <w:rPr>
      <w:rFonts w:ascii="Symbol" w:hAnsi="Symbol"/>
    </w:rPr>
  </w:style>
  <w:style w:type="character" w:customStyle="1" w:styleId="WW8Num10z4">
    <w:name w:val="WW8Num10z4"/>
    <w:rsid w:val="009F6787"/>
    <w:rPr>
      <w:rFonts w:ascii="Courier New" w:hAnsi="Courier New" w:cs="Courier New"/>
    </w:rPr>
  </w:style>
  <w:style w:type="character" w:customStyle="1" w:styleId="WW8Num11z1">
    <w:name w:val="WW8Num11z1"/>
    <w:rsid w:val="009F6787"/>
    <w:rPr>
      <w:rFonts w:ascii="Courier New" w:hAnsi="Courier New" w:cs="Courier New"/>
    </w:rPr>
  </w:style>
  <w:style w:type="character" w:customStyle="1" w:styleId="WW8Num11z2">
    <w:name w:val="WW8Num11z2"/>
    <w:rsid w:val="009F6787"/>
    <w:rPr>
      <w:rFonts w:ascii="Wingdings" w:hAnsi="Wingdings"/>
    </w:rPr>
  </w:style>
  <w:style w:type="character" w:customStyle="1" w:styleId="WW8Num11z3">
    <w:name w:val="WW8Num11z3"/>
    <w:rsid w:val="009F6787"/>
    <w:rPr>
      <w:rFonts w:ascii="Symbol" w:hAnsi="Symbol"/>
    </w:rPr>
  </w:style>
  <w:style w:type="character" w:customStyle="1" w:styleId="WW8Num14z2">
    <w:name w:val="WW8Num14z2"/>
    <w:rsid w:val="009F6787"/>
    <w:rPr>
      <w:rFonts w:ascii="Wingdings" w:hAnsi="Wingdings"/>
    </w:rPr>
  </w:style>
  <w:style w:type="character" w:customStyle="1" w:styleId="WW8Num14z3">
    <w:name w:val="WW8Num14z3"/>
    <w:rsid w:val="009F6787"/>
    <w:rPr>
      <w:rFonts w:ascii="Symbol" w:hAnsi="Symbol"/>
    </w:rPr>
  </w:style>
  <w:style w:type="character" w:customStyle="1" w:styleId="WW8Num14z4">
    <w:name w:val="WW8Num14z4"/>
    <w:rsid w:val="009F6787"/>
    <w:rPr>
      <w:rFonts w:ascii="Courier New" w:hAnsi="Courier New" w:cs="Courier New"/>
    </w:rPr>
  </w:style>
  <w:style w:type="character" w:customStyle="1" w:styleId="WW8Num15z0">
    <w:name w:val="WW8Num15z0"/>
    <w:rsid w:val="009F6787"/>
    <w:rPr>
      <w:rFonts w:ascii="Wingdings" w:hAnsi="Wingdings"/>
    </w:rPr>
  </w:style>
  <w:style w:type="character" w:customStyle="1" w:styleId="WW8Num15z1">
    <w:name w:val="WW8Num15z1"/>
    <w:rsid w:val="009F6787"/>
    <w:rPr>
      <w:rFonts w:ascii="Courier New" w:hAnsi="Courier New"/>
    </w:rPr>
  </w:style>
  <w:style w:type="character" w:customStyle="1" w:styleId="WW8Num15z3">
    <w:name w:val="WW8Num15z3"/>
    <w:rsid w:val="009F6787"/>
    <w:rPr>
      <w:rFonts w:ascii="Symbol" w:hAnsi="Symbol"/>
    </w:rPr>
  </w:style>
  <w:style w:type="character" w:customStyle="1" w:styleId="WW8Num16z0">
    <w:name w:val="WW8Num16z0"/>
    <w:rsid w:val="009F6787"/>
    <w:rPr>
      <w:rFonts w:ascii="Times New Roman" w:eastAsia="Times New Roman" w:hAnsi="Times New Roman" w:cs="Times New Roman"/>
    </w:rPr>
  </w:style>
  <w:style w:type="character" w:customStyle="1" w:styleId="WW8Num16z1">
    <w:name w:val="WW8Num16z1"/>
    <w:rsid w:val="009F6787"/>
    <w:rPr>
      <w:rFonts w:ascii="Courier New" w:hAnsi="Courier New"/>
    </w:rPr>
  </w:style>
  <w:style w:type="character" w:customStyle="1" w:styleId="WW8Num16z2">
    <w:name w:val="WW8Num16z2"/>
    <w:rsid w:val="009F6787"/>
    <w:rPr>
      <w:rFonts w:ascii="Wingdings" w:hAnsi="Wingdings"/>
    </w:rPr>
  </w:style>
  <w:style w:type="character" w:customStyle="1" w:styleId="WW8Num16z3">
    <w:name w:val="WW8Num16z3"/>
    <w:rsid w:val="009F6787"/>
    <w:rPr>
      <w:rFonts w:ascii="Symbol" w:hAnsi="Symbol"/>
    </w:rPr>
  </w:style>
  <w:style w:type="character" w:customStyle="1" w:styleId="WW8Num18z0">
    <w:name w:val="WW8Num18z0"/>
    <w:rsid w:val="009F6787"/>
    <w:rPr>
      <w:rFonts w:ascii="Wingdings" w:hAnsi="Wingdings"/>
    </w:rPr>
  </w:style>
  <w:style w:type="character" w:customStyle="1" w:styleId="WW8Num18z1">
    <w:name w:val="WW8Num18z1"/>
    <w:rsid w:val="009F6787"/>
    <w:rPr>
      <w:rFonts w:ascii="Courier New" w:hAnsi="Courier New"/>
    </w:rPr>
  </w:style>
  <w:style w:type="character" w:customStyle="1" w:styleId="WW8Num18z3">
    <w:name w:val="WW8Num18z3"/>
    <w:rsid w:val="009F6787"/>
    <w:rPr>
      <w:rFonts w:ascii="Symbol" w:hAnsi="Symbol"/>
    </w:rPr>
  </w:style>
  <w:style w:type="character" w:customStyle="1" w:styleId="WW8Num19z0">
    <w:name w:val="WW8Num19z0"/>
    <w:rsid w:val="009F6787"/>
    <w:rPr>
      <w:rFonts w:ascii="Wingdings" w:hAnsi="Wingdings"/>
    </w:rPr>
  </w:style>
  <w:style w:type="character" w:customStyle="1" w:styleId="WW8Num19z1">
    <w:name w:val="WW8Num19z1"/>
    <w:rsid w:val="009F6787"/>
    <w:rPr>
      <w:rFonts w:ascii="Courier New" w:hAnsi="Courier New"/>
    </w:rPr>
  </w:style>
  <w:style w:type="character" w:customStyle="1" w:styleId="WW8Num19z3">
    <w:name w:val="WW8Num19z3"/>
    <w:rsid w:val="009F6787"/>
    <w:rPr>
      <w:rFonts w:ascii="Symbol" w:hAnsi="Symbol"/>
    </w:rPr>
  </w:style>
  <w:style w:type="character" w:customStyle="1" w:styleId="WW8Num20z0">
    <w:name w:val="WW8Num20z0"/>
    <w:rsid w:val="009F6787"/>
    <w:rPr>
      <w:rFonts w:ascii="Wingdings" w:hAnsi="Wingdings"/>
    </w:rPr>
  </w:style>
  <w:style w:type="character" w:customStyle="1" w:styleId="WW8Num20z1">
    <w:name w:val="WW8Num20z1"/>
    <w:rsid w:val="009F6787"/>
    <w:rPr>
      <w:rFonts w:ascii="Courier New" w:hAnsi="Courier New"/>
    </w:rPr>
  </w:style>
  <w:style w:type="character" w:customStyle="1" w:styleId="WW8Num20z3">
    <w:name w:val="WW8Num20z3"/>
    <w:rsid w:val="009F6787"/>
    <w:rPr>
      <w:rFonts w:ascii="Symbol" w:hAnsi="Symbol"/>
    </w:rPr>
  </w:style>
  <w:style w:type="character" w:customStyle="1" w:styleId="WW8Num22z0">
    <w:name w:val="WW8Num22z0"/>
    <w:rsid w:val="009F6787"/>
    <w:rPr>
      <w:rFonts w:ascii="Wingdings" w:hAnsi="Wingdings"/>
    </w:rPr>
  </w:style>
  <w:style w:type="character" w:customStyle="1" w:styleId="WW8Num22z1">
    <w:name w:val="WW8Num22z1"/>
    <w:rsid w:val="009F6787"/>
    <w:rPr>
      <w:rFonts w:ascii="Courier New" w:hAnsi="Courier New"/>
    </w:rPr>
  </w:style>
  <w:style w:type="character" w:customStyle="1" w:styleId="WW8Num22z3">
    <w:name w:val="WW8Num22z3"/>
    <w:rsid w:val="009F6787"/>
    <w:rPr>
      <w:rFonts w:ascii="Symbol" w:hAnsi="Symbol"/>
    </w:rPr>
  </w:style>
  <w:style w:type="character" w:customStyle="1" w:styleId="WW8Num29z0">
    <w:name w:val="WW8Num29z0"/>
    <w:rsid w:val="009F6787"/>
    <w:rPr>
      <w:rFonts w:ascii="Wingdings" w:hAnsi="Wingdings"/>
    </w:rPr>
  </w:style>
  <w:style w:type="character" w:customStyle="1" w:styleId="WW8Num29z1">
    <w:name w:val="WW8Num29z1"/>
    <w:rsid w:val="009F6787"/>
    <w:rPr>
      <w:rFonts w:ascii="Courier New" w:hAnsi="Courier New" w:cs="Courier New"/>
    </w:rPr>
  </w:style>
  <w:style w:type="character" w:customStyle="1" w:styleId="WW8Num29z3">
    <w:name w:val="WW8Num29z3"/>
    <w:rsid w:val="009F6787"/>
    <w:rPr>
      <w:rFonts w:ascii="Symbol" w:hAnsi="Symbol"/>
    </w:rPr>
  </w:style>
  <w:style w:type="character" w:customStyle="1" w:styleId="17">
    <w:name w:val="Основной шрифт абзаца1"/>
    <w:rsid w:val="009F6787"/>
  </w:style>
  <w:style w:type="character" w:styleId="aff2">
    <w:name w:val="page number"/>
    <w:basedOn w:val="17"/>
    <w:semiHidden/>
    <w:rsid w:val="009F6787"/>
  </w:style>
  <w:style w:type="character" w:customStyle="1" w:styleId="aff3">
    <w:name w:val="Знак Знак"/>
    <w:rsid w:val="009F6787"/>
    <w:rPr>
      <w:b/>
      <w:sz w:val="28"/>
      <w:lang w:val="ru-RU" w:eastAsia="ar-SA" w:bidi="ar-SA"/>
    </w:rPr>
  </w:style>
  <w:style w:type="character" w:customStyle="1" w:styleId="aff4">
    <w:name w:val="Основной текст ГД Знак Знак Знак Знак"/>
    <w:rsid w:val="009F6787"/>
    <w:rPr>
      <w:sz w:val="24"/>
      <w:szCs w:val="24"/>
      <w:lang w:val="ru-RU" w:eastAsia="ar-SA" w:bidi="ar-SA"/>
    </w:rPr>
  </w:style>
  <w:style w:type="character" w:customStyle="1" w:styleId="aff5">
    <w:name w:val="Знак Знак"/>
    <w:rsid w:val="009F6787"/>
    <w:rPr>
      <w:b/>
      <w:sz w:val="28"/>
      <w:lang w:val="ru-RU" w:eastAsia="ar-SA" w:bidi="ar-SA"/>
    </w:rPr>
  </w:style>
  <w:style w:type="paragraph" w:customStyle="1" w:styleId="aff6">
    <w:name w:val="Заголовок"/>
    <w:basedOn w:val="a0"/>
    <w:next w:val="afe"/>
    <w:rsid w:val="009F6787"/>
    <w:pPr>
      <w:keepNext/>
      <w:suppressAutoHyphens/>
      <w:spacing w:before="240" w:after="120"/>
      <w:jc w:val="both"/>
    </w:pPr>
    <w:rPr>
      <w:rFonts w:ascii="Arial" w:eastAsia="MS Mincho" w:hAnsi="Arial" w:cs="Tahoma"/>
      <w:sz w:val="28"/>
      <w:szCs w:val="28"/>
      <w:lang w:eastAsia="ar-SA"/>
    </w:rPr>
  </w:style>
  <w:style w:type="paragraph" w:styleId="aff7">
    <w:name w:val="List"/>
    <w:basedOn w:val="afe"/>
    <w:semiHidden/>
    <w:rsid w:val="009F6787"/>
    <w:pPr>
      <w:suppressAutoHyphens/>
      <w:spacing w:after="0" w:line="240" w:lineRule="auto"/>
      <w:jc w:val="center"/>
    </w:pPr>
    <w:rPr>
      <w:rFonts w:ascii="Arial" w:eastAsia="Times New Roman" w:hAnsi="Arial" w:cs="Tahoma"/>
      <w:b/>
      <w:sz w:val="28"/>
      <w:szCs w:val="20"/>
      <w:lang w:eastAsia="ar-SA"/>
    </w:rPr>
  </w:style>
  <w:style w:type="paragraph" w:customStyle="1" w:styleId="18">
    <w:name w:val="Название1"/>
    <w:basedOn w:val="a0"/>
    <w:rsid w:val="009F6787"/>
    <w:pPr>
      <w:suppressLineNumbers/>
      <w:suppressAutoHyphens/>
      <w:spacing w:before="120" w:after="120"/>
      <w:jc w:val="both"/>
    </w:pPr>
    <w:rPr>
      <w:rFonts w:ascii="Arial" w:hAnsi="Arial" w:cs="Tahoma"/>
      <w:i/>
      <w:iCs/>
      <w:sz w:val="20"/>
      <w:lang w:eastAsia="ar-SA"/>
    </w:rPr>
  </w:style>
  <w:style w:type="paragraph" w:customStyle="1" w:styleId="19">
    <w:name w:val="Указатель1"/>
    <w:basedOn w:val="a0"/>
    <w:rsid w:val="009F6787"/>
    <w:pPr>
      <w:suppressLineNumbers/>
      <w:suppressAutoHyphens/>
      <w:jc w:val="both"/>
    </w:pPr>
    <w:rPr>
      <w:rFonts w:ascii="Arial" w:hAnsi="Arial" w:cs="Tahoma"/>
      <w:lang w:eastAsia="ar-SA"/>
    </w:rPr>
  </w:style>
  <w:style w:type="paragraph" w:customStyle="1" w:styleId="210">
    <w:name w:val="Основной текст 21"/>
    <w:basedOn w:val="a0"/>
    <w:rsid w:val="009F6787"/>
    <w:pPr>
      <w:suppressAutoHyphens/>
      <w:spacing w:after="120" w:line="480" w:lineRule="auto"/>
      <w:jc w:val="both"/>
    </w:pPr>
    <w:rPr>
      <w:szCs w:val="20"/>
      <w:lang w:eastAsia="ar-SA"/>
    </w:rPr>
  </w:style>
  <w:style w:type="paragraph" w:customStyle="1" w:styleId="310">
    <w:name w:val="Основной текст с отступом 31"/>
    <w:basedOn w:val="a0"/>
    <w:rsid w:val="009F6787"/>
    <w:pPr>
      <w:suppressAutoHyphens/>
      <w:spacing w:after="120"/>
      <w:ind w:left="283"/>
      <w:jc w:val="both"/>
    </w:pPr>
    <w:rPr>
      <w:sz w:val="16"/>
      <w:szCs w:val="20"/>
      <w:lang w:eastAsia="ar-SA"/>
    </w:rPr>
  </w:style>
  <w:style w:type="paragraph" w:customStyle="1" w:styleId="211">
    <w:name w:val="Основной текст с отступом 21"/>
    <w:basedOn w:val="a0"/>
    <w:rsid w:val="009F6787"/>
    <w:pPr>
      <w:suppressAutoHyphens/>
      <w:spacing w:after="120" w:line="480" w:lineRule="auto"/>
      <w:ind w:left="283"/>
      <w:jc w:val="both"/>
    </w:pPr>
    <w:rPr>
      <w:szCs w:val="20"/>
      <w:lang w:eastAsia="ar-SA"/>
    </w:rPr>
  </w:style>
  <w:style w:type="paragraph" w:styleId="aff8">
    <w:name w:val="Subtitle"/>
    <w:basedOn w:val="a0"/>
    <w:next w:val="afe"/>
    <w:link w:val="aff9"/>
    <w:qFormat/>
    <w:rsid w:val="009F6787"/>
    <w:pPr>
      <w:suppressAutoHyphens/>
      <w:jc w:val="center"/>
    </w:pPr>
    <w:rPr>
      <w:b/>
      <w:sz w:val="28"/>
      <w:szCs w:val="20"/>
      <w:lang w:eastAsia="ar-SA"/>
    </w:rPr>
  </w:style>
  <w:style w:type="character" w:customStyle="1" w:styleId="aff9">
    <w:name w:val="Подзаголовок Знак"/>
    <w:basedOn w:val="a1"/>
    <w:link w:val="aff8"/>
    <w:rsid w:val="009F6787"/>
    <w:rPr>
      <w:rFonts w:ascii="Times New Roman" w:eastAsia="Times New Roman" w:hAnsi="Times New Roman" w:cs="Times New Roman"/>
      <w:b/>
      <w:sz w:val="28"/>
      <w:szCs w:val="20"/>
      <w:lang w:eastAsia="ar-SA"/>
    </w:rPr>
  </w:style>
  <w:style w:type="paragraph" w:customStyle="1" w:styleId="1a">
    <w:name w:val="Цитата1"/>
    <w:basedOn w:val="a0"/>
    <w:rsid w:val="009F6787"/>
    <w:pPr>
      <w:tabs>
        <w:tab w:val="left" w:pos="2552"/>
        <w:tab w:val="left" w:pos="3402"/>
        <w:tab w:val="left" w:pos="4678"/>
      </w:tabs>
      <w:suppressAutoHyphens/>
      <w:ind w:left="4678" w:right="30" w:hanging="4678"/>
      <w:jc w:val="both"/>
    </w:pPr>
    <w:rPr>
      <w:sz w:val="28"/>
      <w:szCs w:val="20"/>
      <w:lang w:eastAsia="ar-SA"/>
    </w:rPr>
  </w:style>
  <w:style w:type="paragraph" w:customStyle="1" w:styleId="220">
    <w:name w:val="Основной текст 22"/>
    <w:basedOn w:val="a0"/>
    <w:rsid w:val="009F6787"/>
    <w:pPr>
      <w:suppressAutoHyphens/>
      <w:ind w:right="-763" w:firstLine="567"/>
      <w:jc w:val="both"/>
    </w:pPr>
    <w:rPr>
      <w:sz w:val="28"/>
      <w:szCs w:val="20"/>
      <w:lang w:eastAsia="ar-SA"/>
    </w:rPr>
  </w:style>
  <w:style w:type="paragraph" w:customStyle="1" w:styleId="28">
    <w:name w:val="Цитата2"/>
    <w:basedOn w:val="a0"/>
    <w:rsid w:val="009F6787"/>
    <w:pPr>
      <w:suppressAutoHyphens/>
      <w:ind w:left="425" w:right="-763"/>
      <w:jc w:val="both"/>
    </w:pPr>
    <w:rPr>
      <w:sz w:val="28"/>
      <w:szCs w:val="20"/>
      <w:lang w:eastAsia="ar-SA"/>
    </w:rPr>
  </w:style>
  <w:style w:type="paragraph" w:customStyle="1" w:styleId="311">
    <w:name w:val="Основной текст 31"/>
    <w:basedOn w:val="a0"/>
    <w:rsid w:val="009F6787"/>
    <w:pPr>
      <w:suppressAutoHyphens/>
      <w:jc w:val="both"/>
    </w:pPr>
    <w:rPr>
      <w:szCs w:val="20"/>
      <w:lang w:eastAsia="ar-SA"/>
    </w:rPr>
  </w:style>
  <w:style w:type="paragraph" w:customStyle="1" w:styleId="BodyText21">
    <w:name w:val="Body Text 21"/>
    <w:basedOn w:val="a0"/>
    <w:rsid w:val="009F6787"/>
    <w:pPr>
      <w:suppressAutoHyphens/>
      <w:overflowPunct w:val="0"/>
      <w:autoSpaceDE w:val="0"/>
      <w:jc w:val="both"/>
      <w:textAlignment w:val="baseline"/>
    </w:pPr>
    <w:rPr>
      <w:rFonts w:ascii="Arial" w:hAnsi="Arial"/>
      <w:sz w:val="20"/>
      <w:szCs w:val="20"/>
      <w:lang w:eastAsia="ar-SA"/>
    </w:rPr>
  </w:style>
  <w:style w:type="paragraph" w:customStyle="1" w:styleId="affa">
    <w:name w:val="Основной текст ГД Знак Знак Знак"/>
    <w:basedOn w:val="af4"/>
    <w:rsid w:val="009F6787"/>
    <w:pPr>
      <w:ind w:firstLine="709"/>
      <w:jc w:val="both"/>
    </w:pPr>
    <w:rPr>
      <w:szCs w:val="24"/>
      <w:lang w:val="ru-RU"/>
    </w:rPr>
  </w:style>
  <w:style w:type="paragraph" w:customStyle="1" w:styleId="affb">
    <w:name w:val="Основной текст ГД Знак Знак"/>
    <w:basedOn w:val="af4"/>
    <w:rsid w:val="009F6787"/>
    <w:pPr>
      <w:ind w:firstLine="709"/>
      <w:jc w:val="both"/>
    </w:pPr>
    <w:rPr>
      <w:sz w:val="28"/>
      <w:szCs w:val="28"/>
      <w:lang w:val="ru-RU"/>
    </w:rPr>
  </w:style>
  <w:style w:type="paragraph" w:customStyle="1" w:styleId="1b">
    <w:name w:val="Текст1"/>
    <w:basedOn w:val="a0"/>
    <w:rsid w:val="009F6787"/>
    <w:pPr>
      <w:suppressAutoHyphens/>
      <w:jc w:val="both"/>
    </w:pPr>
    <w:rPr>
      <w:rFonts w:ascii="Courier New" w:hAnsi="Courier New" w:cs="Courier New"/>
      <w:sz w:val="20"/>
      <w:szCs w:val="20"/>
      <w:lang w:eastAsia="ar-SA"/>
    </w:rPr>
  </w:style>
  <w:style w:type="paragraph" w:customStyle="1" w:styleId="rvps690070">
    <w:name w:val="rvps690070"/>
    <w:basedOn w:val="a0"/>
    <w:rsid w:val="009F6787"/>
    <w:pPr>
      <w:suppressAutoHyphens/>
      <w:spacing w:after="176"/>
      <w:ind w:right="351"/>
      <w:jc w:val="both"/>
    </w:pPr>
    <w:rPr>
      <w:lang w:eastAsia="ar-SA"/>
    </w:rPr>
  </w:style>
  <w:style w:type="paragraph" w:customStyle="1" w:styleId="affc">
    <w:name w:val="Содержимое таблицы"/>
    <w:basedOn w:val="a0"/>
    <w:rsid w:val="009F6787"/>
    <w:pPr>
      <w:suppressLineNumbers/>
      <w:suppressAutoHyphens/>
      <w:jc w:val="both"/>
    </w:pPr>
    <w:rPr>
      <w:lang w:eastAsia="ar-SA"/>
    </w:rPr>
  </w:style>
  <w:style w:type="paragraph" w:customStyle="1" w:styleId="affd">
    <w:name w:val="Заголовок таблицы"/>
    <w:basedOn w:val="affc"/>
    <w:rsid w:val="009F6787"/>
    <w:pPr>
      <w:jc w:val="center"/>
    </w:pPr>
    <w:rPr>
      <w:b/>
      <w:bCs/>
    </w:rPr>
  </w:style>
  <w:style w:type="paragraph" w:customStyle="1" w:styleId="affe">
    <w:name w:val="Содержимое врезки"/>
    <w:basedOn w:val="afe"/>
    <w:rsid w:val="009F6787"/>
    <w:pPr>
      <w:suppressAutoHyphens/>
      <w:spacing w:after="0" w:line="240" w:lineRule="auto"/>
      <w:jc w:val="center"/>
    </w:pPr>
    <w:rPr>
      <w:rFonts w:ascii="Times New Roman" w:eastAsia="Times New Roman" w:hAnsi="Times New Roman"/>
      <w:b/>
      <w:sz w:val="28"/>
      <w:szCs w:val="20"/>
      <w:lang w:eastAsia="ar-SA"/>
    </w:rPr>
  </w:style>
  <w:style w:type="character" w:customStyle="1" w:styleId="A10">
    <w:name w:val="A1"/>
    <w:uiPriority w:val="99"/>
    <w:rsid w:val="009F6787"/>
    <w:rPr>
      <w:color w:val="000000"/>
      <w:sz w:val="22"/>
      <w:szCs w:val="22"/>
    </w:rPr>
  </w:style>
  <w:style w:type="paragraph" w:customStyle="1" w:styleId="Default">
    <w:name w:val="Default"/>
    <w:rsid w:val="009F67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w:basedOn w:val="a0"/>
    <w:rsid w:val="009F6787"/>
    <w:pPr>
      <w:spacing w:before="100" w:beforeAutospacing="1" w:after="100" w:afterAutospacing="1"/>
    </w:pPr>
    <w:rPr>
      <w:rFonts w:ascii="Tahoma" w:hAnsi="Tahoma"/>
      <w:sz w:val="20"/>
      <w:szCs w:val="20"/>
      <w:lang w:val="en-US" w:eastAsia="en-US"/>
    </w:rPr>
  </w:style>
  <w:style w:type="paragraph" w:styleId="afff">
    <w:name w:val="footnote text"/>
    <w:basedOn w:val="a0"/>
    <w:link w:val="afff0"/>
    <w:unhideWhenUsed/>
    <w:rsid w:val="009F6787"/>
    <w:pPr>
      <w:suppressAutoHyphens/>
      <w:jc w:val="both"/>
    </w:pPr>
    <w:rPr>
      <w:sz w:val="20"/>
      <w:szCs w:val="20"/>
      <w:lang w:val="x-none" w:eastAsia="ar-SA"/>
    </w:rPr>
  </w:style>
  <w:style w:type="character" w:customStyle="1" w:styleId="afff0">
    <w:name w:val="Текст сноски Знак"/>
    <w:basedOn w:val="a1"/>
    <w:link w:val="afff"/>
    <w:rsid w:val="009F6787"/>
    <w:rPr>
      <w:rFonts w:ascii="Times New Roman" w:eastAsia="Times New Roman" w:hAnsi="Times New Roman" w:cs="Times New Roman"/>
      <w:sz w:val="20"/>
      <w:szCs w:val="20"/>
      <w:lang w:val="x-none" w:eastAsia="ar-SA"/>
    </w:rPr>
  </w:style>
  <w:style w:type="character" w:styleId="afff1">
    <w:name w:val="footnote reference"/>
    <w:unhideWhenUsed/>
    <w:rsid w:val="009F6787"/>
    <w:rPr>
      <w:vertAlign w:val="superscript"/>
    </w:rPr>
  </w:style>
  <w:style w:type="character" w:styleId="afff2">
    <w:name w:val="annotation reference"/>
    <w:uiPriority w:val="99"/>
    <w:semiHidden/>
    <w:unhideWhenUsed/>
    <w:rsid w:val="009F6787"/>
    <w:rPr>
      <w:sz w:val="16"/>
      <w:szCs w:val="16"/>
    </w:rPr>
  </w:style>
  <w:style w:type="paragraph" w:styleId="afff3">
    <w:name w:val="annotation text"/>
    <w:basedOn w:val="a0"/>
    <w:link w:val="afff4"/>
    <w:uiPriority w:val="99"/>
    <w:semiHidden/>
    <w:unhideWhenUsed/>
    <w:rsid w:val="009F6787"/>
    <w:pPr>
      <w:suppressAutoHyphens/>
      <w:jc w:val="both"/>
    </w:pPr>
    <w:rPr>
      <w:sz w:val="20"/>
      <w:szCs w:val="20"/>
      <w:lang w:val="x-none" w:eastAsia="ar-SA"/>
    </w:rPr>
  </w:style>
  <w:style w:type="character" w:customStyle="1" w:styleId="afff4">
    <w:name w:val="Текст примечания Знак"/>
    <w:basedOn w:val="a1"/>
    <w:link w:val="afff3"/>
    <w:uiPriority w:val="99"/>
    <w:semiHidden/>
    <w:rsid w:val="009F6787"/>
    <w:rPr>
      <w:rFonts w:ascii="Times New Roman" w:eastAsia="Times New Roman" w:hAnsi="Times New Roman" w:cs="Times New Roman"/>
      <w:sz w:val="20"/>
      <w:szCs w:val="20"/>
      <w:lang w:val="x-none" w:eastAsia="ar-SA"/>
    </w:rPr>
  </w:style>
  <w:style w:type="paragraph" w:styleId="afff5">
    <w:name w:val="annotation subject"/>
    <w:basedOn w:val="afff3"/>
    <w:next w:val="afff3"/>
    <w:link w:val="afff6"/>
    <w:uiPriority w:val="99"/>
    <w:semiHidden/>
    <w:unhideWhenUsed/>
    <w:rsid w:val="009F6787"/>
    <w:rPr>
      <w:b/>
      <w:bCs/>
    </w:rPr>
  </w:style>
  <w:style w:type="character" w:customStyle="1" w:styleId="afff6">
    <w:name w:val="Тема примечания Знак"/>
    <w:basedOn w:val="afff4"/>
    <w:link w:val="afff5"/>
    <w:uiPriority w:val="99"/>
    <w:semiHidden/>
    <w:rsid w:val="009F6787"/>
    <w:rPr>
      <w:rFonts w:ascii="Times New Roman" w:eastAsia="Times New Roman" w:hAnsi="Times New Roman" w:cs="Times New Roman"/>
      <w:b/>
      <w:bCs/>
      <w:sz w:val="20"/>
      <w:szCs w:val="20"/>
      <w:lang w:val="x-none" w:eastAsia="ar-SA"/>
    </w:rPr>
  </w:style>
  <w:style w:type="table" w:customStyle="1" w:styleId="33">
    <w:name w:val="Сетка таблицы3"/>
    <w:basedOn w:val="a2"/>
    <w:next w:val="ae"/>
    <w:uiPriority w:val="59"/>
    <w:rsid w:val="009F67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9F6787"/>
  </w:style>
  <w:style w:type="character" w:customStyle="1" w:styleId="dash0410043104370430044600200441043f04380441043a0430char">
    <w:name w:val="dash0410_0431_0437_0430_0446_0020_0441_043f_0438_0441_043a_0430__char"/>
    <w:basedOn w:val="a1"/>
    <w:rsid w:val="009F6787"/>
  </w:style>
  <w:style w:type="paragraph" w:customStyle="1" w:styleId="Normal">
    <w:name w:val="Normal Знак Знак"/>
    <w:link w:val="Normal0"/>
    <w:rsid w:val="009F6787"/>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9F6787"/>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9F6787"/>
    <w:pPr>
      <w:tabs>
        <w:tab w:val="num" w:pos="1200"/>
        <w:tab w:val="num" w:pos="1320"/>
      </w:tabs>
      <w:ind w:left="1320" w:hanging="600"/>
      <w:jc w:val="both"/>
    </w:pPr>
    <w:rPr>
      <w:snapToGrid w:val="0"/>
      <w:kern w:val="32"/>
    </w:rPr>
  </w:style>
  <w:style w:type="table" w:customStyle="1" w:styleId="41">
    <w:name w:val="Сетка таблицы4"/>
    <w:basedOn w:val="a2"/>
    <w:next w:val="ae"/>
    <w:rsid w:val="0007586A"/>
    <w:pPr>
      <w:spacing w:after="0" w:line="240" w:lineRule="auto"/>
    </w:pPr>
    <w:rPr>
      <w:rFonts w:ascii="Times New Roman" w:eastAsia="Times New Roman" w:hAnsi="Times New Roman" w:cs="Times New Roman"/>
      <w:b/>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e"/>
    <w:uiPriority w:val="99"/>
    <w:rsid w:val="009D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e"/>
    <w:uiPriority w:val="59"/>
    <w:rsid w:val="009D4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lgonskij-r04.gosweb.gosuslug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8F69DB5146EC9F02A12EECA74B2E93A35C6A4A874E73CE0ECFCC33F4Dh3P1J" TargetMode="External"/><Relationship Id="rId17" Type="http://schemas.openxmlformats.org/officeDocument/2006/relationships/hyperlink" Target="consultantplus://offline/ref=DC36F13C997D8B1A7ADBFB397DC331289D27C7C578D4A87665D7EEC921C31E2153CCEFC9825703D8F2DEE" TargetMode="External"/><Relationship Id="rId2" Type="http://schemas.openxmlformats.org/officeDocument/2006/relationships/numbering" Target="numbering.xml"/><Relationship Id="rId16" Type="http://schemas.openxmlformats.org/officeDocument/2006/relationships/hyperlink" Target="http://www.consultant.ru/document/cons_doc_LAW_359152/be1b19304843db02e0ff90cdd9d835c9de3e62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F69DB5146EC9F02A12EECA74B2E93A35C9A1A87AE63CE0ECFCC33F4Dh3P1J" TargetMode="External"/><Relationship Id="rId5" Type="http://schemas.openxmlformats.org/officeDocument/2006/relationships/settings" Target="settings.xml"/><Relationship Id="rId15" Type="http://schemas.openxmlformats.org/officeDocument/2006/relationships/hyperlink" Target="http://www.consultant.ru/document/cons_doc_LAW_359152/be1b19304843db02e0ff90cdd9d835c9de3e62be/" TargetMode="External"/><Relationship Id="rId10" Type="http://schemas.openxmlformats.org/officeDocument/2006/relationships/hyperlink" Target="consultantplus://offline/ref=08F69DB5146EC9F02A12EECA74B2E93A35C9A1A17BE03CE0ECFCC33F4D3116D26954052252CF3574h2P4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32586/3a0d7863a0dce9c0cf0a419d606729dedef79c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BCF2B-75B2-41F4-88DB-9E66708F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Pages>
  <Words>5904</Words>
  <Characters>33656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Солгон-админ</cp:lastModifiedBy>
  <cp:revision>61</cp:revision>
  <cp:lastPrinted>2016-01-22T02:04:00Z</cp:lastPrinted>
  <dcterms:created xsi:type="dcterms:W3CDTF">2016-01-20T03:51:00Z</dcterms:created>
  <dcterms:modified xsi:type="dcterms:W3CDTF">2025-03-24T10:17:00Z</dcterms:modified>
</cp:coreProperties>
</file>