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3B" w:rsidRDefault="00A4563B" w:rsidP="00A456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63B" w:rsidRPr="00A4563B" w:rsidRDefault="00A4563B" w:rsidP="00A4563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A4563B" w:rsidRPr="00A4563B" w:rsidRDefault="00A4563B" w:rsidP="00365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65E9F" w:rsidRPr="00774F3E">
        <w:rPr>
          <w:noProof/>
          <w:sz w:val="28"/>
          <w:szCs w:val="28"/>
          <w:lang w:eastAsia="ru-RU"/>
        </w:rPr>
        <w:drawing>
          <wp:inline distT="0" distB="0" distL="0" distR="0" wp14:anchorId="6FCB0096" wp14:editId="59E27200">
            <wp:extent cx="552450" cy="676275"/>
            <wp:effectExtent l="0" t="0" r="0" b="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3B" w:rsidRPr="00A4563B" w:rsidRDefault="00365E9F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A4563B" w:rsidRPr="00A4563B" w:rsidRDefault="00365E9F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УЖУРСКИЙ РАЙОН</w:t>
      </w:r>
    </w:p>
    <w:p w:rsidR="00A4563B" w:rsidRPr="00A4563B" w:rsidRDefault="00365E9F" w:rsidP="00A4563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СОЛГОНСКИЙ</w:t>
      </w:r>
      <w:r w:rsidR="00A4563B"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A4563B" w:rsidRPr="00A4563B" w:rsidRDefault="00A4563B" w:rsidP="00A4563B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</w:t>
      </w:r>
    </w:p>
    <w:p w:rsidR="002D60F4" w:rsidRPr="002D60F4" w:rsidRDefault="002D60F4" w:rsidP="002D60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</w:t>
      </w:r>
      <w:r w:rsidRPr="002D60F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A4563B" w:rsidRPr="00A4563B" w:rsidRDefault="00A4563B" w:rsidP="00A4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4563B" w:rsidRPr="00A4563B" w:rsidRDefault="00A4563B" w:rsidP="00A45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4563B" w:rsidRPr="00A4563B" w:rsidTr="00A4563B">
        <w:tc>
          <w:tcPr>
            <w:tcW w:w="3190" w:type="dxa"/>
          </w:tcPr>
          <w:p w:rsidR="00A4563B" w:rsidRPr="00A4563B" w:rsidRDefault="00365E9F" w:rsidP="008F5D40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10</w:t>
            </w:r>
            <w:r w:rsidR="00A4563B"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  <w:r w:rsidR="000175C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  <w:r w:rsidR="00A4563B"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  <w:r w:rsidR="0014084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20</w:t>
            </w:r>
            <w:r w:rsidR="000175C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  <w:r w:rsidR="008F5D4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</w:tcPr>
          <w:p w:rsidR="00A4563B" w:rsidRPr="00A4563B" w:rsidRDefault="00365E9F" w:rsidP="00A4563B">
            <w:pPr>
              <w:keepNext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с. Солгон</w:t>
            </w:r>
          </w:p>
        </w:tc>
        <w:tc>
          <w:tcPr>
            <w:tcW w:w="3191" w:type="dxa"/>
          </w:tcPr>
          <w:p w:rsidR="00A4563B" w:rsidRPr="00A4563B" w:rsidRDefault="00A4563B" w:rsidP="008F5D40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4563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     </w:t>
            </w:r>
            <w:r w:rsidR="00365E9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№ 24-86</w:t>
            </w:r>
          </w:p>
        </w:tc>
      </w:tr>
    </w:tbl>
    <w:p w:rsidR="00EA2161" w:rsidRPr="00EA2161" w:rsidRDefault="00EA2161" w:rsidP="00EA216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Default="0068066B" w:rsidP="008F5D4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проведения антикоррупционной экспертизы нормативных правовых актов и проектов нормативных правовых </w:t>
      </w:r>
      <w:r w:rsidR="00365E9F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муниципального</w:t>
      </w:r>
      <w:r w:rsidR="0036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Солгонский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68066B" w:rsidRP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</w:t>
      </w:r>
      <w:r w:rsidR="00365E9F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365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оводствуясь Уставом Солгонского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365E9F" w:rsidRPr="00365E9F">
        <w:rPr>
          <w:rFonts w:ascii="Times New Roman" w:hAnsi="Times New Roman" w:cs="Times New Roman"/>
          <w:sz w:val="28"/>
          <w:szCs w:val="28"/>
        </w:rPr>
        <w:t>Солгонский сельский Совет депутатов</w:t>
      </w:r>
      <w:r w:rsidR="00365E9F" w:rsidRPr="0036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066B" w:rsidRPr="0068066B" w:rsidRDefault="00365E9F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 Решение от 20.08.2012 № 23-65</w:t>
      </w:r>
      <w:r w:rsid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066B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проведения антикоррупционной экспертизы нормативных правовых актов и проектов нормативных правовых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Солгонский</w:t>
      </w:r>
      <w:r w:rsidR="0068066B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68066B" w:rsidRPr="0068066B" w:rsidRDefault="0068066B" w:rsidP="0068066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6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Положение о порядке проведения антикоррупционной экспертизы нормативных правовых актов и проектов нормативных правовых </w:t>
      </w:r>
      <w:r w:rsidR="00365E9F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муниципального</w:t>
      </w:r>
      <w:r w:rsidR="0036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Солгонский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согласно приложению.</w:t>
      </w:r>
    </w:p>
    <w:p w:rsidR="00365E9F" w:rsidRDefault="00EA2161" w:rsidP="00365E9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63B"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в день, следующий за днем официального о</w:t>
      </w:r>
      <w:r w:rsidR="0036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 в газете «Солгонский Вестник</w:t>
      </w:r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подлежит размещению на официально</w:t>
      </w:r>
      <w:r w:rsidR="00365E9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администрации Солгонского</w:t>
      </w:r>
      <w:r w:rsidR="008F5D40" w:rsidRPr="008F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hyperlink r:id="rId7" w:history="1">
        <w:r w:rsidR="00273AD4" w:rsidRPr="00B214E9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https://solgonskij-r04.gosweb.gosuslugi.ru/</w:t>
        </w:r>
      </w:hyperlink>
      <w:r w:rsidR="0027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63B" w:rsidRDefault="004C17B0" w:rsidP="00365E9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63B" w:rsidRPr="00A4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</w:t>
      </w:r>
      <w:r w:rsidR="001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E7334" w:rsidRDefault="001E7334" w:rsidP="001E7334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Default="001E7334" w:rsidP="001E7334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73AD4" w:rsidTr="00B7574A">
        <w:tc>
          <w:tcPr>
            <w:tcW w:w="4785" w:type="dxa"/>
          </w:tcPr>
          <w:p w:rsidR="00273AD4" w:rsidRPr="00273AD4" w:rsidRDefault="00273AD4" w:rsidP="00B75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D4">
              <w:rPr>
                <w:rFonts w:ascii="Times New Roman" w:hAnsi="Times New Roman" w:cs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273AD4" w:rsidRPr="00273AD4" w:rsidRDefault="00273AD4" w:rsidP="00B75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D4">
              <w:rPr>
                <w:rFonts w:ascii="Times New Roman" w:hAnsi="Times New Roman" w:cs="Times New Roman"/>
                <w:sz w:val="28"/>
                <w:szCs w:val="28"/>
              </w:rPr>
              <w:t xml:space="preserve">В.Г. Синицина </w:t>
            </w:r>
          </w:p>
        </w:tc>
        <w:tc>
          <w:tcPr>
            <w:tcW w:w="4785" w:type="dxa"/>
          </w:tcPr>
          <w:p w:rsidR="00273AD4" w:rsidRPr="00273AD4" w:rsidRDefault="00273AD4" w:rsidP="00B75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D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Солгонского сельсовета</w:t>
            </w:r>
          </w:p>
          <w:p w:rsidR="00273AD4" w:rsidRPr="00273AD4" w:rsidRDefault="00273AD4" w:rsidP="00B75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D4">
              <w:rPr>
                <w:rFonts w:ascii="Times New Roman" w:hAnsi="Times New Roman" w:cs="Times New Roman"/>
                <w:sz w:val="28"/>
                <w:szCs w:val="28"/>
              </w:rPr>
              <w:t>А.В. Милицина</w:t>
            </w:r>
          </w:p>
        </w:tc>
      </w:tr>
    </w:tbl>
    <w:p w:rsidR="001E7334" w:rsidRPr="001E7334" w:rsidRDefault="001E7334" w:rsidP="001E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34" w:rsidRDefault="001E7334" w:rsidP="004C17B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B0" w:rsidRDefault="004C17B0" w:rsidP="004C17B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846FE7" w:rsidTr="00846FE7">
        <w:tc>
          <w:tcPr>
            <w:tcW w:w="6204" w:type="dxa"/>
          </w:tcPr>
          <w:p w:rsidR="00846FE7" w:rsidRDefault="00846FE7" w:rsidP="001E7334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EA2161" w:rsidRDefault="00EA2161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161" w:rsidRDefault="00EA2161" w:rsidP="00846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FE7" w:rsidRDefault="00273AD4" w:rsidP="008F5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</w:t>
            </w:r>
            <w:r w:rsidR="008F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4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 № 24-86</w:t>
            </w:r>
          </w:p>
        </w:tc>
      </w:tr>
    </w:tbl>
    <w:p w:rsidR="0068066B" w:rsidRPr="0068066B" w:rsidRDefault="0068066B" w:rsidP="0068066B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8066B" w:rsidRPr="0068066B" w:rsidRDefault="0068066B" w:rsidP="0068066B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проведения антикоррупционной экспертизы нормативных правовых актов и проектов нормативных правовых актов  </w:t>
      </w:r>
    </w:p>
    <w:p w:rsidR="0068066B" w:rsidRPr="0068066B" w:rsidRDefault="0068066B" w:rsidP="0068066B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</w:t>
      </w:r>
      <w:r w:rsidR="00273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ципального образования Солгонский</w:t>
      </w:r>
      <w:r w:rsidRPr="0068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68066B" w:rsidRPr="0068066B" w:rsidRDefault="0068066B" w:rsidP="006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устанавливается порядок проведения антикоррупционной экспертизы муниципальных правовых актов (далее – правовых актов) и проектов муниципальных правовых актов (далее – проектов правовых актов) муни</w:t>
      </w:r>
      <w:r w:rsidR="00273A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Солгонский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(далее – сельсовет) на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антикоррупционная экспертиза) и порядок составления и направления заключений о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проектов правовых актов,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муниципальными правовыми актами м</w:t>
      </w:r>
      <w:r w:rsidR="00273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Солгонский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68066B" w:rsidRPr="0068066B" w:rsidRDefault="0068066B" w:rsidP="006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8066B" w:rsidRPr="0068066B" w:rsidRDefault="0068066B" w:rsidP="006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порядке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ад</w:t>
      </w:r>
      <w:r w:rsidR="00273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Солгонского сельсовета и Солгонского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в целях выявления в них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обоснованность, объективность и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проверяемость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сотрудничество муни</w:t>
      </w:r>
      <w:r w:rsidR="000F4F1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Солгонский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Антикоррупционная экспертиза правовых актов и проектов правовых актов муниц</w:t>
      </w:r>
      <w:r w:rsidR="000F4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Солгонского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</w:t>
      </w:r>
      <w:r w:rsidR="000F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заместителем главы администрации Солгонского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согласно методике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Антикоррупционная экспертиза правовых актов и проектов правовы</w:t>
      </w:r>
      <w:r w:rsidR="000F4F14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администрации Солгонского сельсовета и Солгонского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проводится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их правовой экспертизы и мониторинге их применения.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Обязательному направлению на антикоррупционную экспертизу подлежат: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поселения, затрагивающих права, свободы и обязанности граждан и организаций;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постановлений администрации сельсовета, затрагивающих права, свободы и обязанности граждан и организаций;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административных регламентов оказания муниципальных услуг и выполнения отдельных муниципальных функций;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правовых актов, определяющих функции, обязанности, права и ответственность муниципальных служащих сельсовета, в том числе проекты должностных инструкций муниципальных служащих сельсовета;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правовых актов, направленных на регулирование правоотношений: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размещения заказов на поставку товаров (выполнение работ, оказание услуг) для муниципальных нужд поселения;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управления и распоряжения объектами муниципальной собственности, в том числе по вопросам аренды и приватизации этих объектов;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сфере предоставления субсидий, преференций и иной поддержки организациям и гражданам;</w:t>
      </w:r>
    </w:p>
    <w:p w:rsidR="0068066B" w:rsidRPr="0068066B" w:rsidRDefault="0068066B" w:rsidP="0068066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иных муниципальных правовых актов поселения по поручению главы сельсовета.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2.3.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2.4. Срок проведения антикоррупционной экспертизы: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правовых актов   30  дней;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проектов правовых актов    10 дней.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2.5. По результатам антикоррупционной экспертизы правовых актов и проектов правовых актов муни</w:t>
      </w:r>
      <w:r w:rsidR="00BB35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Солгонский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составляется заключение в соответствии с приложением к настоящему Положению </w:t>
      </w:r>
      <w:r w:rsidR="00BB3561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2.6. Заключение носит рекомендательный характер и подлежит обязательному рассмотрению.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2.7. Проекты правовых актов, содержащие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подлежат доработке и повторной антикоррупционной экспертизе.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2.8. В случае возникновения разногласий, возникающих при оценке указанных в заключении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разрешаются  путем создания комиссии.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2.9. Повторная антикоррупционная экспертиза проектов правовых актов проводится в порядке, установленном настоящим Положением.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Независимая антикоррупционная экспертиза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правовых актов и  проектов правовых актов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3.1.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общественных объединений, отдельных граждан может быть проведена общественная (независимая) антикоррупционная экспертиза в порядке, предусмотренном нормативными правовыми актами Российской Федерации.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3.2.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68066B" w:rsidRPr="0068066B" w:rsidRDefault="0068066B" w:rsidP="006806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3.3. В заключении по результатам общественной (независимой) антикоррупционной экспертизы должны быть указаны выявленные в нормативном правовом акте или его проекте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 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3.4. 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оформляется на бланке администрации поселения и подписывается уполномоченным лицом.</w:t>
      </w:r>
    </w:p>
    <w:p w:rsidR="0068066B" w:rsidRPr="0068066B" w:rsidRDefault="0068066B" w:rsidP="0068066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3.5 Заключение о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направляется главе сельсовета. 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3.6 Заключение о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правового акта вместе с проектом возвращается лицу, представившему проект правового акта, для устранения замечаний.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66B" w:rsidRPr="0068066B" w:rsidRDefault="0068066B" w:rsidP="006806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66B" w:rsidRPr="0068066B" w:rsidRDefault="0068066B" w:rsidP="0068066B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к Решению</w:t>
      </w:r>
    </w:p>
    <w:p w:rsidR="0068066B" w:rsidRPr="0068066B" w:rsidRDefault="0068066B" w:rsidP="0068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7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Солгонского</w:t>
      </w: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68066B" w:rsidRPr="0068066B" w:rsidRDefault="0068066B" w:rsidP="0068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Совета депутатов</w:t>
      </w:r>
    </w:p>
    <w:p w:rsidR="0068066B" w:rsidRPr="0068066B" w:rsidRDefault="0068066B" w:rsidP="0068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68066B" w:rsidRPr="0068066B" w:rsidRDefault="0068066B" w:rsidP="0068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(реквизиты нормативного правового акта (проекта нормативного правового акта)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_________________________________________________________</w:t>
      </w:r>
      <w:r w:rsidRPr="0068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5C24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8" w:history="1"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3</w:t>
        </w:r>
      </w:hyperlink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24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17 июля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75C24"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г.</w:t>
      </w: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172-ФЗ  «Об  антикоррупционной экспертизе нормативных правовых актов и проектов нормативных правовых актов», </w:t>
      </w:r>
      <w:hyperlink r:id="rId10" w:history="1"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</w:t>
        </w:r>
      </w:hyperlink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273-ФЗ «О противодействии коррупции» и </w:t>
      </w:r>
      <w:hyperlink r:id="rId11" w:history="1"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6806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96, проведена антикоррупционная экспертиза 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(указать реквизиты нормативного правового акта или проекта)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 выявления  в  нем 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факторов  и  их  последующего устранения.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1: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реквизиты нормативного правового акта или проекта нормативного правового акта)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2: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реквизиты нормативного правового акта или проекта нормативного правового акта)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факторы.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устранения выявленных  </w:t>
      </w:r>
      <w:proofErr w:type="spellStart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факторов  предлагается ________________________________________________________________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(указать способ устранения </w:t>
      </w:r>
      <w:proofErr w:type="spellStart"/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коррупциогенных</w:t>
      </w:r>
      <w:proofErr w:type="spellEnd"/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факторов: исключение из текста документа,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изложение его в другой редакции, внесение иных изменений в текст рассматриваемого 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68066B">
        <w:rPr>
          <w:rFonts w:ascii="Times New Roman" w:eastAsia="Times New Roman" w:hAnsi="Times New Roman" w:cs="Times New Roman"/>
          <w:lang w:eastAsia="ru-RU"/>
        </w:rPr>
        <w:t xml:space="preserve"> документа либо в иной документ или иной способ)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________________  _____________________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(наименование должности)                              (подпись)                                           (И. О. Фамилия)</w:t>
      </w:r>
    </w:p>
    <w:p w:rsidR="0068066B" w:rsidRPr="0068066B" w:rsidRDefault="0068066B" w:rsidP="00680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4563B" w:rsidRPr="00846FE7" w:rsidRDefault="00A4563B" w:rsidP="0084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563B" w:rsidRPr="00846FE7" w:rsidSect="00A4563B">
      <w:footerReference w:type="default" r:id="rId12"/>
      <w:pgSz w:w="11907" w:h="16838" w:code="9"/>
      <w:pgMar w:top="720" w:right="1134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FE" w:rsidRDefault="000631FE" w:rsidP="00A4563B">
      <w:pPr>
        <w:spacing w:after="0" w:line="240" w:lineRule="auto"/>
      </w:pPr>
      <w:r>
        <w:separator/>
      </w:r>
    </w:p>
  </w:endnote>
  <w:endnote w:type="continuationSeparator" w:id="0">
    <w:p w:rsidR="000631FE" w:rsidRDefault="000631FE" w:rsidP="00A4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E7" w:rsidRDefault="00846FE7" w:rsidP="00A4563B">
    <w:pPr>
      <w:pStyle w:val="af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FE" w:rsidRDefault="000631FE" w:rsidP="00A4563B">
      <w:pPr>
        <w:spacing w:after="0" w:line="240" w:lineRule="auto"/>
      </w:pPr>
      <w:r>
        <w:separator/>
      </w:r>
    </w:p>
  </w:footnote>
  <w:footnote w:type="continuationSeparator" w:id="0">
    <w:p w:rsidR="000631FE" w:rsidRDefault="000631FE" w:rsidP="00A45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EA"/>
    <w:rsid w:val="000175C8"/>
    <w:rsid w:val="000631FE"/>
    <w:rsid w:val="000F4F14"/>
    <w:rsid w:val="00103AE5"/>
    <w:rsid w:val="001304AC"/>
    <w:rsid w:val="0014084F"/>
    <w:rsid w:val="00154891"/>
    <w:rsid w:val="001D0E37"/>
    <w:rsid w:val="001E7334"/>
    <w:rsid w:val="0022408B"/>
    <w:rsid w:val="002241A9"/>
    <w:rsid w:val="0023491D"/>
    <w:rsid w:val="00241C79"/>
    <w:rsid w:val="002451E8"/>
    <w:rsid w:val="00273AD4"/>
    <w:rsid w:val="00292C73"/>
    <w:rsid w:val="002D60F4"/>
    <w:rsid w:val="0030022A"/>
    <w:rsid w:val="003403A2"/>
    <w:rsid w:val="00355490"/>
    <w:rsid w:val="00355F61"/>
    <w:rsid w:val="00365E9F"/>
    <w:rsid w:val="003727D3"/>
    <w:rsid w:val="003C2692"/>
    <w:rsid w:val="003E77E8"/>
    <w:rsid w:val="00442D4F"/>
    <w:rsid w:val="004B5450"/>
    <w:rsid w:val="004C17B0"/>
    <w:rsid w:val="004E026E"/>
    <w:rsid w:val="005259AE"/>
    <w:rsid w:val="005F2E81"/>
    <w:rsid w:val="006133CF"/>
    <w:rsid w:val="00635693"/>
    <w:rsid w:val="0063783C"/>
    <w:rsid w:val="00660D4D"/>
    <w:rsid w:val="0068066B"/>
    <w:rsid w:val="00692ABB"/>
    <w:rsid w:val="006B0DAD"/>
    <w:rsid w:val="00711B4D"/>
    <w:rsid w:val="00726610"/>
    <w:rsid w:val="0080576E"/>
    <w:rsid w:val="008215B4"/>
    <w:rsid w:val="00846FE7"/>
    <w:rsid w:val="008A5D70"/>
    <w:rsid w:val="008F5D40"/>
    <w:rsid w:val="009B2FF9"/>
    <w:rsid w:val="00A30E24"/>
    <w:rsid w:val="00A4563B"/>
    <w:rsid w:val="00A57DD5"/>
    <w:rsid w:val="00AA7D9D"/>
    <w:rsid w:val="00AD4599"/>
    <w:rsid w:val="00B02291"/>
    <w:rsid w:val="00B226F9"/>
    <w:rsid w:val="00B800EA"/>
    <w:rsid w:val="00BB3561"/>
    <w:rsid w:val="00C305AD"/>
    <w:rsid w:val="00C9789F"/>
    <w:rsid w:val="00CC570B"/>
    <w:rsid w:val="00CD26D2"/>
    <w:rsid w:val="00CD569C"/>
    <w:rsid w:val="00D273BA"/>
    <w:rsid w:val="00D34C10"/>
    <w:rsid w:val="00D41813"/>
    <w:rsid w:val="00D63C81"/>
    <w:rsid w:val="00D75C24"/>
    <w:rsid w:val="00DE33E1"/>
    <w:rsid w:val="00DF5B09"/>
    <w:rsid w:val="00E01650"/>
    <w:rsid w:val="00E87230"/>
    <w:rsid w:val="00EA2161"/>
    <w:rsid w:val="00F30EDF"/>
    <w:rsid w:val="00F448A3"/>
    <w:rsid w:val="00F800A6"/>
    <w:rsid w:val="00FB1175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717507-6BD5-4B11-A597-4F85B44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61"/>
  </w:style>
  <w:style w:type="paragraph" w:styleId="1">
    <w:name w:val="heading 1"/>
    <w:basedOn w:val="a"/>
    <w:next w:val="a"/>
    <w:link w:val="10"/>
    <w:uiPriority w:val="99"/>
    <w:qFormat/>
    <w:rsid w:val="00A4563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D4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4563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563B"/>
  </w:style>
  <w:style w:type="paragraph" w:customStyle="1" w:styleId="ConsPlusNormal">
    <w:name w:val="ConsPlusNormal"/>
    <w:uiPriority w:val="99"/>
    <w:rsid w:val="00A456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A4563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rsid w:val="00A4563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7">
    <w:name w:val="Hyperlink"/>
    <w:basedOn w:val="a0"/>
    <w:uiPriority w:val="99"/>
    <w:rsid w:val="00A4563B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A4563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A456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456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4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4563B"/>
    <w:rPr>
      <w:rFonts w:cs="Times New Roman"/>
      <w:vertAlign w:val="superscript"/>
    </w:rPr>
  </w:style>
  <w:style w:type="paragraph" w:styleId="af0">
    <w:name w:val="annotation subject"/>
    <w:basedOn w:val="a9"/>
    <w:next w:val="a9"/>
    <w:link w:val="af1"/>
    <w:uiPriority w:val="99"/>
    <w:semiHidden/>
    <w:rsid w:val="00A4563B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A456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A456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4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A456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4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rsid w:val="00A4563B"/>
    <w:rPr>
      <w:rFonts w:cs="Times New Roman"/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4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4C1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f7">
    <w:name w:val="Table Grid"/>
    <w:basedOn w:val="a1"/>
    <w:uiPriority w:val="59"/>
    <w:rsid w:val="0084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lgonskij-r04.gosweb.gosuslugi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98088;fld=134;dst=100015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LAW;n=82959;fld=134;dst=100047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89553;fld=134;dst=1000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</cp:lastModifiedBy>
  <cp:revision>25</cp:revision>
  <cp:lastPrinted>2021-06-17T01:12:00Z</cp:lastPrinted>
  <dcterms:created xsi:type="dcterms:W3CDTF">2020-12-08T02:46:00Z</dcterms:created>
  <dcterms:modified xsi:type="dcterms:W3CDTF">2023-05-10T02:12:00Z</dcterms:modified>
</cp:coreProperties>
</file>