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2C2D4F">
              <w:t>№ 52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25470D">
              <w:t xml:space="preserve">    2</w:t>
            </w:r>
            <w:r w:rsidR="002C2D4F">
              <w:t>5.05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0E118F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0E118F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2C2D4F" w:rsidRPr="00EF3EE7" w:rsidRDefault="002C2D4F" w:rsidP="002C2D4F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EF3EE7">
        <w:rPr>
          <w:b/>
          <w:sz w:val="28"/>
          <w:szCs w:val="28"/>
        </w:rPr>
        <w:t xml:space="preserve">Размещение информации работодателями </w:t>
      </w:r>
      <w:r w:rsidRPr="00EF3EE7">
        <w:rPr>
          <w:b/>
          <w:color w:val="000000"/>
          <w:sz w:val="28"/>
          <w:szCs w:val="28"/>
          <w:shd w:val="clear" w:color="auto" w:fill="FFFFFF"/>
        </w:rPr>
        <w:t>о наличии свободного рабочего места (вакансии).</w:t>
      </w:r>
    </w:p>
    <w:p w:rsidR="002C2D4F" w:rsidRDefault="002C2D4F" w:rsidP="002C2D4F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2C2D4F" w:rsidRDefault="002C2D4F" w:rsidP="002C2D4F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Согласно Закону Российской Федерации </w:t>
      </w:r>
      <w:r w:rsidRPr="001B4198">
        <w:rPr>
          <w:sz w:val="28"/>
          <w:szCs w:val="28"/>
        </w:rPr>
        <w:t xml:space="preserve">«О занятости населения в Российской Федерации» </w:t>
      </w:r>
      <w:r>
        <w:rPr>
          <w:sz w:val="28"/>
          <w:szCs w:val="28"/>
        </w:rPr>
        <w:t>от 19.04.1991 №1032-1</w:t>
      </w:r>
      <w:r>
        <w:rPr>
          <w:bCs/>
          <w:sz w:val="28"/>
          <w:szCs w:val="28"/>
          <w:shd w:val="clear" w:color="auto" w:fill="FFFFFF"/>
        </w:rPr>
        <w:t xml:space="preserve">, работодатели </w:t>
      </w:r>
      <w:r>
        <w:rPr>
          <w:sz w:val="28"/>
          <w:szCs w:val="28"/>
        </w:rPr>
        <w:t>представляются в органы службы занятости ежемесячно</w:t>
      </w:r>
      <w:r w:rsidRPr="002D5CCC">
        <w:rPr>
          <w:color w:val="000000"/>
          <w:sz w:val="28"/>
          <w:szCs w:val="28"/>
          <w:shd w:val="clear" w:color="auto" w:fill="FFFFFF"/>
        </w:rPr>
        <w:t xml:space="preserve"> </w:t>
      </w:r>
      <w:r w:rsidRPr="001B4198">
        <w:rPr>
          <w:color w:val="000000"/>
          <w:sz w:val="28"/>
          <w:szCs w:val="28"/>
          <w:shd w:val="clear" w:color="auto" w:fill="FFFFFF"/>
        </w:rPr>
        <w:t>информация о наличии свободного рабочего места (вакансии)</w:t>
      </w:r>
      <w:r>
        <w:rPr>
          <w:sz w:val="28"/>
          <w:szCs w:val="28"/>
        </w:rPr>
        <w:t>.</w:t>
      </w:r>
    </w:p>
    <w:p w:rsidR="002C2D4F" w:rsidRDefault="002C2D4F" w:rsidP="002C2D4F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Сведения и информацию предоставляется одним из следующих способов по их выбору:</w:t>
      </w:r>
      <w:bookmarkStart w:id="0" w:name="l10"/>
      <w:bookmarkEnd w:id="0"/>
      <w:r>
        <w:rPr>
          <w:sz w:val="28"/>
          <w:szCs w:val="28"/>
        </w:rPr>
        <w:t xml:space="preserve"> посредством размещения сведений и информации на единой цифровой платформе в сфере занятости и трудовых отношений «Работа в России»,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  <w:bookmarkStart w:id="1" w:name="l4"/>
      <w:bookmarkEnd w:id="1"/>
      <w:r>
        <w:rPr>
          <w:sz w:val="28"/>
          <w:szCs w:val="28"/>
        </w:rPr>
        <w:t xml:space="preserve"> в органы службы занятости непосредственно, либо в виде почтового отправления с описью вложения, либо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«Интернет».</w:t>
      </w:r>
    </w:p>
    <w:p w:rsidR="002C2D4F" w:rsidRDefault="002C2D4F" w:rsidP="002C2D4F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этом, размещение работодателями информации о</w:t>
      </w:r>
      <w:r w:rsidRPr="002D5CCC">
        <w:rPr>
          <w:color w:val="000000"/>
          <w:sz w:val="28"/>
          <w:szCs w:val="28"/>
          <w:shd w:val="clear" w:color="auto" w:fill="FFFFFF"/>
        </w:rPr>
        <w:t xml:space="preserve"> </w:t>
      </w:r>
      <w:r w:rsidRPr="001B4198">
        <w:rPr>
          <w:color w:val="000000"/>
          <w:sz w:val="28"/>
          <w:szCs w:val="28"/>
          <w:shd w:val="clear" w:color="auto" w:fill="FFFFFF"/>
        </w:rPr>
        <w:t>наличии свободного рабочего места (вакансии)</w:t>
      </w:r>
      <w:r>
        <w:rPr>
          <w:color w:val="000000"/>
          <w:sz w:val="28"/>
          <w:szCs w:val="28"/>
          <w:shd w:val="clear" w:color="auto" w:fill="FFFFFF"/>
        </w:rPr>
        <w:t xml:space="preserve"> в общедоступных местах (доски объявления), социальные сети и не размещение информации</w:t>
      </w:r>
      <w:r w:rsidRPr="00DB11B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</w:rPr>
        <w:t xml:space="preserve">органах службы занятости образует состав </w:t>
      </w:r>
      <w:r w:rsidRPr="00D45173"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го </w:t>
      </w:r>
      <w:r w:rsidRPr="00D45173">
        <w:rPr>
          <w:sz w:val="28"/>
          <w:szCs w:val="28"/>
        </w:rPr>
        <w:t>правонарушени</w:t>
      </w:r>
      <w:r>
        <w:rPr>
          <w:sz w:val="28"/>
          <w:szCs w:val="28"/>
        </w:rPr>
        <w:t>я</w:t>
      </w:r>
      <w:r w:rsidRPr="00D45173">
        <w:rPr>
          <w:sz w:val="28"/>
          <w:szCs w:val="28"/>
        </w:rPr>
        <w:t>, предусмотренно</w:t>
      </w:r>
      <w:r>
        <w:rPr>
          <w:sz w:val="28"/>
          <w:szCs w:val="28"/>
        </w:rPr>
        <w:t>го</w:t>
      </w:r>
      <w:r w:rsidRPr="00D45173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атьей </w:t>
      </w:r>
      <w:r w:rsidRPr="00D45173">
        <w:rPr>
          <w:sz w:val="28"/>
          <w:szCs w:val="28"/>
        </w:rPr>
        <w:t xml:space="preserve">19.7   КоАП РФ </w:t>
      </w:r>
      <w:r>
        <w:rPr>
          <w:sz w:val="28"/>
          <w:szCs w:val="28"/>
        </w:rPr>
        <w:t>«Н</w:t>
      </w:r>
      <w:r w:rsidRPr="00D45173">
        <w:rPr>
          <w:sz w:val="28"/>
          <w:szCs w:val="28"/>
        </w:rPr>
        <w:t xml:space="preserve">епредставление в государственный орган, сведений (информации), представление которых предусмотрено законом и необходимо для осуществления этим </w:t>
      </w:r>
      <w:proofErr w:type="gramStart"/>
      <w:r w:rsidRPr="00D45173">
        <w:rPr>
          <w:sz w:val="28"/>
          <w:szCs w:val="28"/>
        </w:rPr>
        <w:t>органом  его</w:t>
      </w:r>
      <w:proofErr w:type="gramEnd"/>
      <w:r w:rsidRPr="00D45173">
        <w:rPr>
          <w:sz w:val="28"/>
          <w:szCs w:val="28"/>
        </w:rPr>
        <w:t xml:space="preserve"> законной деятельности</w:t>
      </w:r>
      <w:r>
        <w:rPr>
          <w:sz w:val="28"/>
          <w:szCs w:val="28"/>
        </w:rPr>
        <w:t>».</w:t>
      </w:r>
    </w:p>
    <w:p w:rsidR="002C2D4F" w:rsidRDefault="002C2D4F" w:rsidP="002C2D4F"/>
    <w:p w:rsidR="00E3499E" w:rsidRDefault="00E3499E" w:rsidP="00E3499E">
      <w:pPr>
        <w:pStyle w:val="afb"/>
        <w:rPr>
          <w:noProof/>
        </w:rPr>
      </w:pPr>
      <w:bookmarkStart w:id="2" w:name="_GoBack"/>
      <w:bookmarkEnd w:id="2"/>
    </w:p>
    <w:sectPr w:rsidR="00E3499E" w:rsidSect="006D0183">
      <w:headerReference w:type="default" r:id="rId8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18F" w:rsidRDefault="000E118F" w:rsidP="00EC3A9C">
      <w:r>
        <w:separator/>
      </w:r>
    </w:p>
  </w:endnote>
  <w:endnote w:type="continuationSeparator" w:id="0">
    <w:p w:rsidR="000E118F" w:rsidRDefault="000E118F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18F" w:rsidRDefault="000E118F" w:rsidP="00EC3A9C">
      <w:r>
        <w:separator/>
      </w:r>
    </w:p>
  </w:footnote>
  <w:footnote w:type="continuationSeparator" w:id="0">
    <w:p w:rsidR="000E118F" w:rsidRDefault="000E118F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9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1"/>
  </w:num>
  <w:num w:numId="40">
    <w:abstractNumId w:val="4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3"/>
  </w:num>
  <w:num w:numId="44">
    <w:abstractNumId w:val="40"/>
  </w:num>
  <w:num w:numId="4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118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366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5470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2D4F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050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4249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6CA0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35EF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0"/>
    <w:rsid w:val="002C2D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EDCD-943D-46C1-A2D3-D50FB10F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351</cp:revision>
  <cp:lastPrinted>2021-04-30T05:08:00Z</cp:lastPrinted>
  <dcterms:created xsi:type="dcterms:W3CDTF">2016-07-15T10:04:00Z</dcterms:created>
  <dcterms:modified xsi:type="dcterms:W3CDTF">2023-05-25T01:02:00Z</dcterms:modified>
</cp:coreProperties>
</file>