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2"/>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3D22FC">
              <w:t>№ 54</w:t>
            </w:r>
            <w:r w:rsidR="00B831F8">
              <w:t xml:space="preserve">                                                       </w:t>
            </w:r>
            <w:r w:rsidR="00466515">
              <w:t xml:space="preserve">    </w:t>
            </w:r>
            <w:r w:rsidR="003208C4">
              <w:t xml:space="preserve">                            </w:t>
            </w:r>
            <w:r w:rsidR="003D22FC">
              <w:t xml:space="preserve">    10.06</w:t>
            </w:r>
            <w:bookmarkStart w:id="0" w:name="_GoBack"/>
            <w:bookmarkEnd w:id="0"/>
            <w:r w:rsidR="000032D5">
              <w:t>.2023</w:t>
            </w:r>
            <w:r w:rsidR="00B831F8">
              <w:t xml:space="preserve"> г.            </w:t>
            </w:r>
          </w:p>
        </w:tc>
      </w:tr>
    </w:tbl>
    <w:p w:rsidR="00B831F8" w:rsidRDefault="00DC7A5D"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DC7A5D"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3D22FC" w:rsidRPr="0029288C" w:rsidRDefault="003D22FC" w:rsidP="003D22FC">
      <w:r>
        <w:t>09</w:t>
      </w:r>
      <w:r w:rsidRPr="00B96EA3">
        <w:t>.</w:t>
      </w:r>
      <w:r>
        <w:t>06.2023</w:t>
      </w:r>
      <w:r w:rsidRPr="00B96EA3">
        <w:t xml:space="preserve">              </w:t>
      </w:r>
      <w:r>
        <w:t xml:space="preserve">                        с. Солгон</w:t>
      </w:r>
      <w:r w:rsidRPr="00B96EA3">
        <w:t xml:space="preserve">                 </w:t>
      </w:r>
      <w:r>
        <w:t xml:space="preserve">                               </w:t>
      </w:r>
      <w:r w:rsidRPr="00B96EA3">
        <w:t xml:space="preserve">№ </w:t>
      </w:r>
      <w:r>
        <w:t>53</w:t>
      </w:r>
    </w:p>
    <w:p w:rsidR="003D22FC" w:rsidRDefault="003D22FC" w:rsidP="003D22FC">
      <w:pPr>
        <w:widowControl w:val="0"/>
        <w:pBdr>
          <w:top w:val="nil"/>
          <w:left w:val="nil"/>
          <w:bottom w:val="nil"/>
          <w:right w:val="nil"/>
          <w:between w:val="nil"/>
        </w:pBdr>
        <w:rPr>
          <w:color w:val="000000"/>
        </w:rPr>
      </w:pPr>
    </w:p>
    <w:p w:rsidR="003D22FC" w:rsidRDefault="003D22FC" w:rsidP="003D22FC">
      <w:pPr>
        <w:jc w:val="center"/>
        <w:rPr>
          <w:b/>
        </w:rPr>
      </w:pPr>
      <w:r>
        <w:rPr>
          <w:b/>
        </w:rPr>
        <w:t xml:space="preserve">О мерах поддержки арендаторов муниципального </w:t>
      </w:r>
    </w:p>
    <w:p w:rsidR="003D22FC" w:rsidRDefault="003D22FC" w:rsidP="003D22FC">
      <w:pPr>
        <w:jc w:val="center"/>
        <w:rPr>
          <w:b/>
        </w:rPr>
      </w:pPr>
      <w:r>
        <w:rPr>
          <w:b/>
        </w:rPr>
        <w:t>имущества в связи с частичной мобилизацией</w:t>
      </w:r>
    </w:p>
    <w:p w:rsidR="003D22FC" w:rsidRDefault="003D22FC" w:rsidP="003D22FC">
      <w:pPr>
        <w:jc w:val="both"/>
      </w:pPr>
    </w:p>
    <w:p w:rsidR="003D22FC" w:rsidRPr="00DF38E9" w:rsidRDefault="003D22FC" w:rsidP="003D22FC">
      <w:pPr>
        <w:ind w:firstLine="709"/>
        <w:jc w:val="both"/>
        <w:rPr>
          <w:b/>
        </w:rPr>
      </w:pPr>
      <w:r>
        <w:t xml:space="preserve">В соответствии с распоряжением Правительства Российской Федерации от 15 октября 2022 года № 3046-р, </w:t>
      </w:r>
      <w:r w:rsidRPr="00DF38E9">
        <w:rPr>
          <w:color w:val="000000"/>
        </w:rPr>
        <w:t>и руководствуясь Уставом Солгонского сельсовета Ужурского района Красноярского края</w:t>
      </w:r>
      <w:r w:rsidRPr="00DF38E9">
        <w:rPr>
          <w:bCs/>
        </w:rPr>
        <w:t>,</w:t>
      </w:r>
      <w:r w:rsidRPr="00DF38E9">
        <w:t xml:space="preserve"> ПОСТАНОВЛЯЮ:</w:t>
      </w:r>
    </w:p>
    <w:p w:rsidR="003D22FC" w:rsidRDefault="003D22FC" w:rsidP="003D22FC">
      <w:pPr>
        <w:ind w:firstLine="709"/>
        <w:jc w:val="both"/>
      </w:pPr>
      <w: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t>Указом</w:t>
        </w:r>
      </w:hyperlink>
      <w: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t>пунктом 7 статьи 38</w:t>
        </w:r>
      </w:hyperlink>
      <w: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3D22FC" w:rsidRDefault="003D22FC" w:rsidP="003D22FC">
      <w:pPr>
        <w:ind w:firstLine="709"/>
        <w:jc w:val="both"/>
      </w:pPr>
      <w:r>
        <w:lastRenderedPageBreak/>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D22FC" w:rsidRDefault="003D22FC" w:rsidP="003D22FC">
      <w:pPr>
        <w:ind w:firstLine="709"/>
        <w:jc w:val="both"/>
      </w:pPr>
      <w:r>
        <w:t>б) возможность расторжения договоров аренды без применения штрафных санкций.</w:t>
      </w:r>
    </w:p>
    <w:p w:rsidR="003D22FC" w:rsidRDefault="003D22FC" w:rsidP="003D22FC">
      <w:pPr>
        <w:ind w:firstLine="709"/>
        <w:jc w:val="both"/>
      </w:pPr>
      <w:r>
        <w:t xml:space="preserve">2. Предоставление отсрочки уплаты арендной платы, указанной в </w:t>
      </w:r>
      <w:hyperlink w:anchor="30j0zll">
        <w:r>
          <w:t>подпункте «а» пункта 1</w:t>
        </w:r>
      </w:hyperlink>
      <w:r>
        <w:t xml:space="preserve"> настоящего постановления, осуществляется на следующих условиях:</w:t>
      </w:r>
    </w:p>
    <w:p w:rsidR="003D22FC" w:rsidRDefault="003D22FC" w:rsidP="003D22FC">
      <w:pPr>
        <w:ind w:firstLine="709"/>
        <w:jc w:val="both"/>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3znysh7">
        <w:r>
          <w:t>пункте 1</w:t>
        </w:r>
      </w:hyperlink>
      <w:r>
        <w:t xml:space="preserve"> настоящего постановления;</w:t>
      </w:r>
    </w:p>
    <w:p w:rsidR="003D22FC" w:rsidRDefault="003D22FC" w:rsidP="003D22FC">
      <w:pPr>
        <w:ind w:firstLine="709"/>
        <w:jc w:val="both"/>
      </w:pPr>
      <w: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арендатору предоставляется отсрочка уплаты арендной платы на период прохождения лицом, указанным в </w:t>
      </w:r>
      <w:hyperlink w:anchor="3znysh7">
        <w:r>
          <w:rPr>
            <w:color w:val="000000"/>
          </w:rPr>
          <w:t>пункте 1</w:t>
        </w:r>
      </w:hyperlink>
      <w:r>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D22FC" w:rsidRDefault="003D22FC" w:rsidP="003D22FC">
      <w:pPr>
        <w:widowControl w:val="0"/>
        <w:pBdr>
          <w:top w:val="nil"/>
          <w:left w:val="nil"/>
          <w:bottom w:val="nil"/>
          <w:right w:val="nil"/>
          <w:between w:val="nil"/>
        </w:pBdr>
        <w:ind w:firstLine="709"/>
        <w:jc w:val="both"/>
        <w:rPr>
          <w:color w:val="000000"/>
        </w:rPr>
      </w:pPr>
      <w:r>
        <w:rPr>
          <w:color w:val="000000"/>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не допускается установление дополнительных платежей, подлежащих </w:t>
      </w:r>
      <w:r>
        <w:rPr>
          <w:color w:val="000000"/>
        </w:rPr>
        <w:lastRenderedPageBreak/>
        <w:t>уплате арендатором в связи с предоставлением отсрочки;</w:t>
      </w:r>
    </w:p>
    <w:p w:rsidR="003D22FC" w:rsidRDefault="003D22FC" w:rsidP="003D22FC">
      <w:pPr>
        <w:widowControl w:val="0"/>
        <w:pBdr>
          <w:top w:val="nil"/>
          <w:left w:val="nil"/>
          <w:bottom w:val="nil"/>
          <w:right w:val="nil"/>
          <w:between w:val="nil"/>
        </w:pBdr>
        <w:ind w:firstLine="709"/>
        <w:jc w:val="both"/>
        <w:rPr>
          <w:color w:val="000000"/>
        </w:rPr>
      </w:pPr>
      <w:r>
        <w:rPr>
          <w:color w:val="000000"/>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D22FC" w:rsidRDefault="003D22FC" w:rsidP="003D22FC">
      <w:pPr>
        <w:widowControl w:val="0"/>
        <w:pBdr>
          <w:top w:val="nil"/>
          <w:left w:val="nil"/>
          <w:bottom w:val="nil"/>
          <w:right w:val="nil"/>
          <w:between w:val="nil"/>
        </w:pBdr>
        <w:ind w:firstLine="709"/>
        <w:jc w:val="both"/>
        <w:rPr>
          <w:color w:val="000000"/>
        </w:rPr>
      </w:pPr>
      <w:r>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3. Расторжение договора аренды без применения штрафных санкций, указанное в </w:t>
      </w:r>
      <w:hyperlink w:anchor="1fob9te">
        <w:r>
          <w:rPr>
            <w:color w:val="000000"/>
          </w:rPr>
          <w:t>подпункте «б» пункта 1</w:t>
        </w:r>
      </w:hyperlink>
      <w:r>
        <w:rPr>
          <w:color w:val="000000"/>
        </w:rPr>
        <w:t xml:space="preserve"> настоящего постановления, осуществляется на следующих условиях:</w:t>
      </w:r>
    </w:p>
    <w:p w:rsidR="003D22FC" w:rsidRDefault="003D22FC" w:rsidP="003D22FC">
      <w:pPr>
        <w:widowControl w:val="0"/>
        <w:pBdr>
          <w:top w:val="nil"/>
          <w:left w:val="nil"/>
          <w:bottom w:val="nil"/>
          <w:right w:val="nil"/>
          <w:between w:val="nil"/>
        </w:pBdr>
        <w:ind w:firstLine="709"/>
        <w:jc w:val="both"/>
        <w:rPr>
          <w:color w:val="000000"/>
        </w:rPr>
      </w:pPr>
      <w:r>
        <w:rPr>
          <w:color w:val="000000"/>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3D22FC" w:rsidRDefault="003D22FC" w:rsidP="003D22FC">
      <w:pPr>
        <w:widowControl w:val="0"/>
        <w:pBdr>
          <w:top w:val="nil"/>
          <w:left w:val="nil"/>
          <w:bottom w:val="nil"/>
          <w:right w:val="nil"/>
          <w:between w:val="nil"/>
        </w:pBdr>
        <w:ind w:firstLine="709"/>
        <w:jc w:val="both"/>
        <w:rPr>
          <w:color w:val="000000"/>
        </w:rPr>
      </w:pPr>
      <w:r>
        <w:rPr>
          <w:color w:val="000000"/>
        </w:rPr>
        <w:t>договор аренды подлежит расторжению со дня получения арендодателем уведомления о расторжении договора аренды;</w:t>
      </w:r>
    </w:p>
    <w:p w:rsidR="003D22FC" w:rsidRDefault="003D22FC" w:rsidP="003D22FC">
      <w:pPr>
        <w:widowControl w:val="0"/>
        <w:pBdr>
          <w:top w:val="nil"/>
          <w:left w:val="nil"/>
          <w:bottom w:val="nil"/>
          <w:right w:val="nil"/>
          <w:between w:val="nil"/>
        </w:pBdr>
        <w:ind w:firstLine="709"/>
        <w:jc w:val="both"/>
        <w:rPr>
          <w:color w:val="000000"/>
        </w:rPr>
      </w:pPr>
      <w:r>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4. Постановление распространяется на лиц, указанных в пункте 1 настоящего постановления, которые арендуют: </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 муниципальное имущество, закрепленное на праве хозяйственного ведения или на праве оперативного управления за муниципальными </w:t>
      </w:r>
      <w:r>
        <w:rPr>
          <w:color w:val="000000"/>
        </w:rPr>
        <w:lastRenderedPageBreak/>
        <w:t>предприятиями, или на праве оперативного управления за муниципальными учреждениями, которые находятся в ведении муниципального образования Солгонский сельсовет Ужурского района Красноярского края;</w:t>
      </w:r>
    </w:p>
    <w:p w:rsidR="003D22FC" w:rsidRDefault="003D22FC" w:rsidP="003D22FC">
      <w:pPr>
        <w:widowControl w:val="0"/>
        <w:pBdr>
          <w:top w:val="nil"/>
          <w:left w:val="nil"/>
          <w:bottom w:val="nil"/>
          <w:right w:val="nil"/>
          <w:between w:val="nil"/>
        </w:pBdr>
        <w:ind w:firstLine="709"/>
        <w:jc w:val="both"/>
        <w:rPr>
          <w:color w:val="000000"/>
        </w:rPr>
      </w:pPr>
      <w:r>
        <w:rPr>
          <w:color w:val="000000"/>
        </w:rPr>
        <w:t>- муниципальное имущество, составляющего муниципального образования Солгонский сельсовет Ужурского района Красноярского края (в том числе земельных участков).</w:t>
      </w:r>
    </w:p>
    <w:p w:rsidR="003D22FC" w:rsidRDefault="003D22FC" w:rsidP="003D22FC">
      <w:pPr>
        <w:widowControl w:val="0"/>
        <w:pBdr>
          <w:top w:val="nil"/>
          <w:left w:val="nil"/>
          <w:bottom w:val="nil"/>
          <w:right w:val="nil"/>
          <w:between w:val="nil"/>
        </w:pBdr>
        <w:ind w:firstLine="709"/>
        <w:jc w:val="both"/>
        <w:rPr>
          <w:color w:val="000000"/>
        </w:rPr>
      </w:pPr>
      <w:r>
        <w:rPr>
          <w:color w:val="000000"/>
        </w:rPr>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rsidR="003D22FC" w:rsidRDefault="003D22FC" w:rsidP="003D22FC">
      <w:pPr>
        <w:widowControl w:val="0"/>
        <w:pBdr>
          <w:top w:val="nil"/>
          <w:left w:val="nil"/>
          <w:bottom w:val="nil"/>
          <w:right w:val="nil"/>
          <w:between w:val="nil"/>
        </w:pBdr>
        <w:ind w:firstLine="540"/>
        <w:jc w:val="both"/>
        <w:rPr>
          <w:color w:val="000000"/>
        </w:rPr>
      </w:pPr>
    </w:p>
    <w:p w:rsidR="003D22FC" w:rsidRDefault="003D22FC" w:rsidP="003D22FC">
      <w:pPr>
        <w:widowControl w:val="0"/>
        <w:pBdr>
          <w:top w:val="nil"/>
          <w:left w:val="nil"/>
          <w:bottom w:val="nil"/>
          <w:right w:val="nil"/>
          <w:between w:val="nil"/>
        </w:pBdr>
        <w:ind w:firstLine="540"/>
        <w:jc w:val="both"/>
        <w:rPr>
          <w:color w:val="000000"/>
        </w:rPr>
      </w:pPr>
    </w:p>
    <w:p w:rsidR="003D22FC" w:rsidRDefault="003D22FC" w:rsidP="003D22FC">
      <w:pPr>
        <w:jc w:val="both"/>
      </w:pPr>
      <w:r>
        <w:rPr>
          <w:color w:val="000000"/>
        </w:rPr>
        <w:t>Глава сельсовета                                                                    А.В. Милицина</w:t>
      </w:r>
    </w:p>
    <w:p w:rsidR="00890D5D" w:rsidRDefault="00890D5D" w:rsidP="00E3499E">
      <w:pPr>
        <w:pStyle w:val="afb"/>
        <w:jc w:val="center"/>
        <w:rPr>
          <w:b/>
          <w:sz w:val="44"/>
          <w:szCs w:val="44"/>
        </w:rPr>
      </w:pPr>
    </w:p>
    <w:sectPr w:rsidR="00890D5D" w:rsidSect="006D0183">
      <w:headerReference w:type="default" r:id="rId12"/>
      <w:pgSz w:w="11906" w:h="16838"/>
      <w:pgMar w:top="1134" w:right="991"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5D" w:rsidRDefault="00DC7A5D" w:rsidP="00EC3A9C">
      <w:r>
        <w:separator/>
      </w:r>
    </w:p>
  </w:endnote>
  <w:endnote w:type="continuationSeparator" w:id="0">
    <w:p w:rsidR="00DC7A5D" w:rsidRDefault="00DC7A5D"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5D" w:rsidRDefault="00DC7A5D" w:rsidP="00EC3A9C">
      <w:r>
        <w:separator/>
      </w:r>
    </w:p>
  </w:footnote>
  <w:footnote w:type="continuationSeparator" w:id="0">
    <w:p w:rsidR="00DC7A5D" w:rsidRDefault="00DC7A5D"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C1789"/>
    <w:multiLevelType w:val="hybridMultilevel"/>
    <w:tmpl w:val="6B8C4D00"/>
    <w:lvl w:ilvl="0" w:tplc="329615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8790D"/>
    <w:multiLevelType w:val="hybridMultilevel"/>
    <w:tmpl w:val="9104DE60"/>
    <w:lvl w:ilvl="0" w:tplc="E9C835D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721E3"/>
    <w:multiLevelType w:val="hybridMultilevel"/>
    <w:tmpl w:val="929C09DE"/>
    <w:lvl w:ilvl="0" w:tplc="CB8E9AE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7">
    <w:nsid w:val="11731E51"/>
    <w:multiLevelType w:val="multilevel"/>
    <w:tmpl w:val="CBB694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85963"/>
    <w:multiLevelType w:val="hybridMultilevel"/>
    <w:tmpl w:val="ECF4D83A"/>
    <w:lvl w:ilvl="0" w:tplc="5DAAB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D927F0"/>
    <w:multiLevelType w:val="hybridMultilevel"/>
    <w:tmpl w:val="9394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73942"/>
    <w:multiLevelType w:val="hybridMultilevel"/>
    <w:tmpl w:val="CF047A98"/>
    <w:lvl w:ilvl="0" w:tplc="77B6193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7871A1"/>
    <w:multiLevelType w:val="hybridMultilevel"/>
    <w:tmpl w:val="62084AA0"/>
    <w:lvl w:ilvl="0" w:tplc="F0185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8652D2"/>
    <w:multiLevelType w:val="hybridMultilevel"/>
    <w:tmpl w:val="2AAA1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9530AA"/>
    <w:multiLevelType w:val="multilevel"/>
    <w:tmpl w:val="9006B508"/>
    <w:lvl w:ilvl="0">
      <w:start w:val="1"/>
      <w:numFmt w:val="decimal"/>
      <w:lvlText w:val="%1."/>
      <w:lvlJc w:val="left"/>
      <w:pPr>
        <w:ind w:left="626" w:hanging="360"/>
      </w:pPr>
      <w:rPr>
        <w:rFonts w:hint="default"/>
      </w:rPr>
    </w:lvl>
    <w:lvl w:ilvl="1">
      <w:start w:val="1"/>
      <w:numFmt w:val="decimal"/>
      <w:isLgl/>
      <w:lvlText w:val="%1.%2."/>
      <w:lvlJc w:val="left"/>
      <w:pPr>
        <w:ind w:left="120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09" w:hanging="108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3" w:hanging="1800"/>
      </w:pPr>
      <w:rPr>
        <w:rFonts w:hint="default"/>
      </w:rPr>
    </w:lvl>
    <w:lvl w:ilvl="8">
      <w:start w:val="1"/>
      <w:numFmt w:val="decimal"/>
      <w:isLgl/>
      <w:lvlText w:val="%1.%2.%3.%4.%5.%6.%7.%8.%9."/>
      <w:lvlJc w:val="left"/>
      <w:pPr>
        <w:ind w:left="4194" w:hanging="2160"/>
      </w:pPr>
      <w:rPr>
        <w:rFonts w:hint="default"/>
      </w:rPr>
    </w:lvl>
  </w:abstractNum>
  <w:abstractNum w:abstractNumId="24">
    <w:nsid w:val="30852A3A"/>
    <w:multiLevelType w:val="multilevel"/>
    <w:tmpl w:val="8242C02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26">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28">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3AF32FB"/>
    <w:multiLevelType w:val="hybridMultilevel"/>
    <w:tmpl w:val="3B709732"/>
    <w:lvl w:ilvl="0" w:tplc="F0629E7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34">
    <w:nsid w:val="5B731D7F"/>
    <w:multiLevelType w:val="hybridMultilevel"/>
    <w:tmpl w:val="7B748784"/>
    <w:lvl w:ilvl="0" w:tplc="A510FC2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8F3D9A"/>
    <w:multiLevelType w:val="hybridMultilevel"/>
    <w:tmpl w:val="0700F448"/>
    <w:lvl w:ilvl="0" w:tplc="57248D8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15856"/>
    <w:multiLevelType w:val="hybridMultilevel"/>
    <w:tmpl w:val="5D82AA98"/>
    <w:lvl w:ilvl="0" w:tplc="4782AA7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8A5948"/>
    <w:multiLevelType w:val="multilevel"/>
    <w:tmpl w:val="8B3C233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8">
    <w:nsid w:val="660F0981"/>
    <w:multiLevelType w:val="hybridMultilevel"/>
    <w:tmpl w:val="14241AD6"/>
    <w:lvl w:ilvl="0" w:tplc="6BA61D9A">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C21F2A"/>
    <w:multiLevelType w:val="multilevel"/>
    <w:tmpl w:val="BFCEF858"/>
    <w:lvl w:ilvl="0">
      <w:start w:val="1"/>
      <w:numFmt w:val="decimal"/>
      <w:lvlText w:val="%1."/>
      <w:lvlJc w:val="left"/>
      <w:pPr>
        <w:ind w:left="720" w:hanging="360"/>
      </w:pPr>
      <w:rPr>
        <w:rFonts w:hint="default"/>
        <w:sz w:val="20"/>
      </w:rPr>
    </w:lvl>
    <w:lvl w:ilvl="1">
      <w:start w:val="1"/>
      <w:numFmt w:val="decimal"/>
      <w:isLgl/>
      <w:lvlText w:val="%1.%2."/>
      <w:lvlJc w:val="left"/>
      <w:pPr>
        <w:ind w:left="1789" w:hanging="720"/>
      </w:pPr>
      <w:rPr>
        <w:rFonts w:hint="default"/>
        <w:color w:val="000000"/>
      </w:rPr>
    </w:lvl>
    <w:lvl w:ilvl="2">
      <w:start w:val="1"/>
      <w:numFmt w:val="decimalZero"/>
      <w:isLgl/>
      <w:lvlText w:val="%1.%2.%3."/>
      <w:lvlJc w:val="left"/>
      <w:pPr>
        <w:ind w:left="2498" w:hanging="720"/>
      </w:pPr>
      <w:rPr>
        <w:rFonts w:hint="default"/>
        <w:color w:val="000000"/>
      </w:rPr>
    </w:lvl>
    <w:lvl w:ilvl="3">
      <w:start w:val="1"/>
      <w:numFmt w:val="decimal"/>
      <w:isLgl/>
      <w:lvlText w:val="%1.%2.%3.%4."/>
      <w:lvlJc w:val="left"/>
      <w:pPr>
        <w:ind w:left="3567" w:hanging="1080"/>
      </w:pPr>
      <w:rPr>
        <w:rFonts w:hint="default"/>
        <w:color w:val="000000"/>
      </w:rPr>
    </w:lvl>
    <w:lvl w:ilvl="4">
      <w:start w:val="1"/>
      <w:numFmt w:val="decimal"/>
      <w:isLgl/>
      <w:lvlText w:val="%1.%2.%3.%4.%5."/>
      <w:lvlJc w:val="left"/>
      <w:pPr>
        <w:ind w:left="4276" w:hanging="1080"/>
      </w:pPr>
      <w:rPr>
        <w:rFonts w:hint="default"/>
        <w:color w:val="000000"/>
      </w:rPr>
    </w:lvl>
    <w:lvl w:ilvl="5">
      <w:start w:val="1"/>
      <w:numFmt w:val="decimal"/>
      <w:isLgl/>
      <w:lvlText w:val="%1.%2.%3.%4.%5.%6."/>
      <w:lvlJc w:val="left"/>
      <w:pPr>
        <w:ind w:left="5345" w:hanging="1440"/>
      </w:pPr>
      <w:rPr>
        <w:rFonts w:hint="default"/>
        <w:color w:val="000000"/>
      </w:rPr>
    </w:lvl>
    <w:lvl w:ilvl="6">
      <w:start w:val="1"/>
      <w:numFmt w:val="decimal"/>
      <w:isLgl/>
      <w:lvlText w:val="%1.%2.%3.%4.%5.%6.%7."/>
      <w:lvlJc w:val="left"/>
      <w:pPr>
        <w:ind w:left="6414" w:hanging="1800"/>
      </w:pPr>
      <w:rPr>
        <w:rFonts w:hint="default"/>
        <w:color w:val="000000"/>
      </w:rPr>
    </w:lvl>
    <w:lvl w:ilvl="7">
      <w:start w:val="1"/>
      <w:numFmt w:val="decimal"/>
      <w:isLgl/>
      <w:lvlText w:val="%1.%2.%3.%4.%5.%6.%7.%8."/>
      <w:lvlJc w:val="left"/>
      <w:pPr>
        <w:ind w:left="7123" w:hanging="1800"/>
      </w:pPr>
      <w:rPr>
        <w:rFonts w:hint="default"/>
        <w:color w:val="000000"/>
      </w:rPr>
    </w:lvl>
    <w:lvl w:ilvl="8">
      <w:start w:val="1"/>
      <w:numFmt w:val="decimal"/>
      <w:isLgl/>
      <w:lvlText w:val="%1.%2.%3.%4.%5.%6.%7.%8.%9."/>
      <w:lvlJc w:val="left"/>
      <w:pPr>
        <w:ind w:left="8192" w:hanging="2160"/>
      </w:pPr>
      <w:rPr>
        <w:rFonts w:hint="default"/>
        <w:color w:val="000000"/>
      </w:rPr>
    </w:lvl>
  </w:abstractNum>
  <w:abstractNum w:abstractNumId="41">
    <w:nsid w:val="6EF62EE9"/>
    <w:multiLevelType w:val="hybridMultilevel"/>
    <w:tmpl w:val="4C92F41E"/>
    <w:lvl w:ilvl="0" w:tplc="37F895B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858A6"/>
    <w:multiLevelType w:val="hybridMultilevel"/>
    <w:tmpl w:val="D0EEE20E"/>
    <w:lvl w:ilvl="0" w:tplc="9F2E436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C615F0"/>
    <w:multiLevelType w:val="hybridMultilevel"/>
    <w:tmpl w:val="77B6142C"/>
    <w:lvl w:ilvl="0" w:tplc="6B88A474">
      <w:start w:val="8"/>
      <w:numFmt w:val="bullet"/>
      <w:lvlText w:val="-"/>
      <w:lvlJc w:val="left"/>
      <w:pPr>
        <w:ind w:left="72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08009F"/>
    <w:multiLevelType w:val="hybridMultilevel"/>
    <w:tmpl w:val="3F02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1C140E"/>
    <w:multiLevelType w:val="multilevel"/>
    <w:tmpl w:val="0C28C21E"/>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7"/>
  </w:num>
  <w:num w:numId="4">
    <w:abstractNumId w:val="30"/>
  </w:num>
  <w:num w:numId="5">
    <w:abstractNumId w:val="2"/>
  </w:num>
  <w:num w:numId="6">
    <w:abstractNumId w:val="25"/>
  </w:num>
  <w:num w:numId="7">
    <w:abstractNumId w:val="0"/>
  </w:num>
  <w:num w:numId="8">
    <w:abstractNumId w:val="18"/>
  </w:num>
  <w:num w:numId="9">
    <w:abstractNumId w:val="23"/>
  </w:num>
  <w:num w:numId="10">
    <w:abstractNumId w:val="24"/>
  </w:num>
  <w:num w:numId="11">
    <w:abstractNumId w:val="9"/>
  </w:num>
  <w:num w:numId="12">
    <w:abstractNumId w:val="43"/>
  </w:num>
  <w:num w:numId="13">
    <w:abstractNumId w:val="22"/>
  </w:num>
  <w:num w:numId="14">
    <w:abstractNumId w:val="37"/>
  </w:num>
  <w:num w:numId="15">
    <w:abstractNumId w:val="1"/>
  </w:num>
  <w:num w:numId="16">
    <w:abstractNumId w:val="7"/>
  </w:num>
  <w:num w:numId="17">
    <w:abstractNumId w:val="40"/>
  </w:num>
  <w:num w:numId="18">
    <w:abstractNumId w:val="3"/>
  </w:num>
  <w:num w:numId="19">
    <w:abstractNumId w:val="41"/>
  </w:num>
  <w:num w:numId="20">
    <w:abstractNumId w:val="34"/>
  </w:num>
  <w:num w:numId="21">
    <w:abstractNumId w:val="5"/>
  </w:num>
  <w:num w:numId="22">
    <w:abstractNumId w:val="11"/>
  </w:num>
  <w:num w:numId="23">
    <w:abstractNumId w:val="35"/>
  </w:num>
  <w:num w:numId="24">
    <w:abstractNumId w:val="13"/>
  </w:num>
  <w:num w:numId="25">
    <w:abstractNumId w:val="4"/>
  </w:num>
  <w:num w:numId="26">
    <w:abstractNumId w:val="38"/>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9"/>
  </w:num>
  <w:num w:numId="31">
    <w:abstractNumId w:val="15"/>
  </w:num>
  <w:num w:numId="32">
    <w:abstractNumId w:val="39"/>
  </w:num>
  <w:num w:numId="33">
    <w:abstractNumId w:val="32"/>
  </w:num>
  <w:num w:numId="34">
    <w:abstractNumId w:val="14"/>
  </w:num>
  <w:num w:numId="35">
    <w:abstractNumId w:val="10"/>
  </w:num>
  <w:num w:numId="36">
    <w:abstractNumId w:val="20"/>
  </w:num>
  <w:num w:numId="37">
    <w:abstractNumId w:val="28"/>
  </w:num>
  <w:num w:numId="38">
    <w:abstractNumId w:val="17"/>
  </w:num>
  <w:num w:numId="39">
    <w:abstractNumId w:val="46"/>
  </w:num>
  <w:num w:numId="40">
    <w:abstractNumId w:val="4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26"/>
  </w:num>
  <w:num w:numId="44">
    <w:abstractNumId w:val="44"/>
  </w:num>
  <w:num w:numId="45">
    <w:abstractNumId w:val="36"/>
  </w:num>
  <w:num w:numId="46">
    <w:abstractNumId w:val="42"/>
  </w:num>
  <w:num w:numId="4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1"/>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532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3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4"/>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6511-3515-4696-BD0D-F42BECCF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8241</TotalTime>
  <Pages>4</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367</cp:revision>
  <cp:lastPrinted>2021-04-30T05:08:00Z</cp:lastPrinted>
  <dcterms:created xsi:type="dcterms:W3CDTF">2016-07-15T10:04:00Z</dcterms:created>
  <dcterms:modified xsi:type="dcterms:W3CDTF">2023-06-13T06:45:00Z</dcterms:modified>
</cp:coreProperties>
</file>