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2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B05EBC">
              <w:t>№ 56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B05EBC">
              <w:t xml:space="preserve">    14.06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C056A5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C056A5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73A2" w:rsidRPr="00515160" w:rsidRDefault="005073A2" w:rsidP="005073A2">
      <w:pPr>
        <w:jc w:val="center"/>
        <w:outlineLvl w:val="0"/>
        <w:rPr>
          <w:b/>
        </w:rPr>
      </w:pPr>
      <w:r>
        <w:rPr>
          <w:b/>
        </w:rPr>
        <w:t xml:space="preserve">                                          СОЛГОНСКИЙ</w:t>
      </w:r>
      <w:r w:rsidRPr="00515160">
        <w:rPr>
          <w:b/>
        </w:rPr>
        <w:t xml:space="preserve"> СЕЛЬСКИЙ СОВЕТ ДЕПУТАТОВ</w:t>
      </w:r>
    </w:p>
    <w:p w:rsidR="005073A2" w:rsidRPr="00515160" w:rsidRDefault="005073A2" w:rsidP="005073A2">
      <w:pPr>
        <w:jc w:val="center"/>
        <w:outlineLvl w:val="0"/>
        <w:rPr>
          <w:b/>
        </w:rPr>
      </w:pPr>
      <w:r w:rsidRPr="00515160">
        <w:rPr>
          <w:b/>
        </w:rPr>
        <w:t>УЖУРСКОГО РАЙОНА</w:t>
      </w:r>
    </w:p>
    <w:p w:rsidR="005073A2" w:rsidRPr="00864899" w:rsidRDefault="005073A2" w:rsidP="005073A2">
      <w:pPr>
        <w:jc w:val="center"/>
        <w:outlineLvl w:val="0"/>
        <w:rPr>
          <w:b/>
        </w:rPr>
      </w:pPr>
      <w:r w:rsidRPr="00515160">
        <w:rPr>
          <w:b/>
        </w:rPr>
        <w:t xml:space="preserve"> КРАСНОЯРСКОГО КРАЯ</w:t>
      </w:r>
    </w:p>
    <w:p w:rsidR="005073A2" w:rsidRPr="00864899" w:rsidRDefault="005073A2" w:rsidP="005073A2">
      <w:pPr>
        <w:rPr>
          <w:b/>
        </w:rPr>
      </w:pPr>
    </w:p>
    <w:p w:rsidR="005073A2" w:rsidRDefault="005073A2" w:rsidP="005073A2">
      <w:pPr>
        <w:jc w:val="center"/>
        <w:outlineLvl w:val="0"/>
        <w:rPr>
          <w:b/>
          <w:sz w:val="44"/>
          <w:szCs w:val="44"/>
        </w:rPr>
      </w:pPr>
      <w:r w:rsidRPr="00BB3BBC">
        <w:rPr>
          <w:b/>
          <w:sz w:val="44"/>
          <w:szCs w:val="44"/>
        </w:rPr>
        <w:t>РЕШЕНИЕ</w:t>
      </w:r>
    </w:p>
    <w:p w:rsidR="00B05EBC" w:rsidRPr="003C7D8D" w:rsidRDefault="00B05EBC" w:rsidP="00B05EBC">
      <w:pPr>
        <w:pStyle w:val="1"/>
        <w:spacing w:before="0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10.05.2023</w:t>
      </w:r>
      <w:r w:rsidRPr="003C7D8D">
        <w:rPr>
          <w:rFonts w:ascii="Times New Roman" w:hAnsi="Times New Roman"/>
          <w:b w:val="0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с. Солгон</w:t>
      </w:r>
      <w:r w:rsidRPr="003C7D8D">
        <w:rPr>
          <w:rFonts w:ascii="Times New Roman" w:hAnsi="Times New Roman"/>
          <w:b w:val="0"/>
          <w:sz w:val="28"/>
          <w:szCs w:val="28"/>
        </w:rPr>
        <w:t xml:space="preserve">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/>
          <w:b w:val="0"/>
          <w:sz w:val="28"/>
          <w:szCs w:val="28"/>
        </w:rPr>
        <w:t>№ 24-85</w:t>
      </w:r>
    </w:p>
    <w:p w:rsidR="00B05EBC" w:rsidRPr="003C7D8D" w:rsidRDefault="00B05EBC" w:rsidP="00B05EBC">
      <w:pPr>
        <w:ind w:firstLine="709"/>
        <w:rPr>
          <w:i/>
        </w:rPr>
      </w:pPr>
    </w:p>
    <w:p w:rsidR="00B05EBC" w:rsidRPr="003C7D8D" w:rsidRDefault="00B05EBC" w:rsidP="00B05EBC"/>
    <w:p w:rsidR="00B05EBC" w:rsidRPr="003C7D8D" w:rsidRDefault="00B05EBC" w:rsidP="00B05EBC">
      <w:pPr>
        <w:pStyle w:val="1"/>
        <w:spacing w:before="0"/>
        <w:rPr>
          <w:rFonts w:ascii="Times New Roman" w:hAnsi="Times New Roman"/>
          <w:b w:val="0"/>
          <w:sz w:val="28"/>
          <w:szCs w:val="28"/>
        </w:rPr>
      </w:pPr>
      <w:r w:rsidRPr="003C7D8D">
        <w:rPr>
          <w:rFonts w:ascii="Times New Roman" w:hAnsi="Times New Roman"/>
          <w:b w:val="0"/>
          <w:sz w:val="28"/>
          <w:szCs w:val="28"/>
        </w:rPr>
        <w:t>О внесении изменений в Устав</w:t>
      </w:r>
    </w:p>
    <w:p w:rsidR="00B05EBC" w:rsidRPr="003C7D8D" w:rsidRDefault="00B05EBC" w:rsidP="00B05EBC">
      <w:r w:rsidRPr="003C7D8D">
        <w:t>Солгонского сельсовета Ужурского района</w:t>
      </w:r>
    </w:p>
    <w:p w:rsidR="00B05EBC" w:rsidRPr="00710F59" w:rsidRDefault="00B05EBC" w:rsidP="00B05EBC"/>
    <w:p w:rsidR="00B05EBC" w:rsidRDefault="00B05EBC" w:rsidP="00B05EBC">
      <w:pPr>
        <w:ind w:firstLine="709"/>
        <w:jc w:val="both"/>
      </w:pPr>
      <w:r w:rsidRPr="003C7D8D">
        <w:t xml:space="preserve">В целях приведения Устава Солгонского сельсовета Ужурского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Уставом Солгонского сельсовета Ужурского района Красноярского края, Солгонский сельский Совет депутатов </w:t>
      </w:r>
      <w:r w:rsidRPr="003C7D8D">
        <w:rPr>
          <w:b/>
        </w:rPr>
        <w:t>РЕШИЛ</w:t>
      </w:r>
      <w:r w:rsidRPr="003C7D8D">
        <w:t>:</w:t>
      </w:r>
    </w:p>
    <w:p w:rsidR="00B05EBC" w:rsidRPr="00710F59" w:rsidRDefault="00B05EBC" w:rsidP="00B05EBC">
      <w:pPr>
        <w:ind w:firstLine="709"/>
        <w:jc w:val="both"/>
      </w:pPr>
    </w:p>
    <w:p w:rsidR="00B05EBC" w:rsidRPr="00710F59" w:rsidRDefault="00B05EBC" w:rsidP="00B05EBC">
      <w:pPr>
        <w:ind w:firstLine="709"/>
        <w:jc w:val="both"/>
      </w:pPr>
      <w:r w:rsidRPr="00710F59">
        <w:rPr>
          <w:b/>
        </w:rPr>
        <w:t>1.</w:t>
      </w:r>
      <w:r w:rsidRPr="00710F59">
        <w:t xml:space="preserve"> Внести в Устав Солгонского сельсовета Ужурского района Красноярского края следующие изменения:</w:t>
      </w:r>
    </w:p>
    <w:p w:rsidR="00B05EBC" w:rsidRPr="00710F59" w:rsidRDefault="00B05EBC" w:rsidP="00B05EBC">
      <w:pPr>
        <w:autoSpaceDE w:val="0"/>
        <w:ind w:firstLine="709"/>
        <w:jc w:val="both"/>
        <w:rPr>
          <w:b/>
        </w:rPr>
      </w:pPr>
      <w:r w:rsidRPr="00710F59">
        <w:rPr>
          <w:b/>
        </w:rPr>
        <w:t xml:space="preserve">1.1. в пункте 1 статьи 2 слово </w:t>
      </w:r>
      <w:r w:rsidRPr="00710F59">
        <w:t>«внутрирайонным»</w:t>
      </w:r>
      <w:r w:rsidRPr="00710F59">
        <w:rPr>
          <w:b/>
        </w:rPr>
        <w:t xml:space="preserve"> исключить</w:t>
      </w:r>
      <w:r w:rsidRPr="00710F59">
        <w:t>;</w:t>
      </w:r>
    </w:p>
    <w:p w:rsidR="00B05EBC" w:rsidRPr="00710F59" w:rsidRDefault="00B05EBC" w:rsidP="00B05EBC">
      <w:pPr>
        <w:autoSpaceDE w:val="0"/>
        <w:ind w:firstLine="709"/>
        <w:jc w:val="both"/>
        <w:rPr>
          <w:b/>
        </w:rPr>
      </w:pPr>
      <w:r>
        <w:rPr>
          <w:b/>
        </w:rPr>
        <w:t>1.2</w:t>
      </w:r>
      <w:r w:rsidRPr="00710F59">
        <w:rPr>
          <w:b/>
        </w:rPr>
        <w:t>. подпункт 8 пункта 1 статьи 15 изложить в следующей редакции:</w:t>
      </w:r>
    </w:p>
    <w:p w:rsidR="00B05EBC" w:rsidRPr="00710F59" w:rsidRDefault="00B05EBC" w:rsidP="00B05EBC">
      <w:pPr>
        <w:ind w:firstLine="709"/>
        <w:jc w:val="both"/>
      </w:pPr>
      <w:r w:rsidRPr="00710F59">
        <w:t>«8) утверждает штатное расписание, организует работу с кадрами в администрации, их аттестацию, получение профессионального образования и дополнительного профессионального образования;»;</w:t>
      </w:r>
    </w:p>
    <w:p w:rsidR="00B05EBC" w:rsidRPr="00710F59" w:rsidRDefault="00B05EBC" w:rsidP="00B05EBC">
      <w:pPr>
        <w:ind w:firstLine="709"/>
        <w:jc w:val="both"/>
        <w:rPr>
          <w:b/>
        </w:rPr>
      </w:pPr>
      <w:r w:rsidRPr="00710F59">
        <w:rPr>
          <w:b/>
        </w:rPr>
        <w:t>1.</w:t>
      </w:r>
      <w:r>
        <w:rPr>
          <w:b/>
        </w:rPr>
        <w:t>3</w:t>
      </w:r>
      <w:r w:rsidRPr="00710F59">
        <w:rPr>
          <w:b/>
        </w:rPr>
        <w:t>. статью 27 дополнить пунктом 1.2.1 следующего содержания:</w:t>
      </w:r>
    </w:p>
    <w:p w:rsidR="00B05EBC" w:rsidRPr="00710F59" w:rsidRDefault="00B05EBC" w:rsidP="00B05EBC">
      <w:pPr>
        <w:ind w:firstLine="709"/>
        <w:jc w:val="both"/>
      </w:pPr>
      <w:r w:rsidRPr="00710F59">
        <w:lastRenderedPageBreak/>
        <w:t>«1.2.1.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подряд.»;</w:t>
      </w:r>
    </w:p>
    <w:p w:rsidR="00B05EBC" w:rsidRPr="00710F59" w:rsidRDefault="00B05EBC" w:rsidP="00B05EBC">
      <w:pPr>
        <w:ind w:firstLine="709"/>
        <w:jc w:val="both"/>
      </w:pPr>
      <w:r w:rsidRPr="00710F59">
        <w:rPr>
          <w:b/>
        </w:rPr>
        <w:t>1.</w:t>
      </w:r>
      <w:r>
        <w:rPr>
          <w:b/>
        </w:rPr>
        <w:t>4</w:t>
      </w:r>
      <w:r w:rsidRPr="00710F59">
        <w:rPr>
          <w:b/>
        </w:rPr>
        <w:t xml:space="preserve">. в пункте 2 статьи 32 слова </w:t>
      </w:r>
      <w:r w:rsidRPr="00710F59">
        <w:t xml:space="preserve">«, члены избирательных комиссий муниципальных образований, действующих на постоянной основе и являющихся юридическими лицами (далее - избирательные комиссии муниципальных образований), с правом решающего голоса» </w:t>
      </w:r>
      <w:r w:rsidRPr="00710F59">
        <w:rPr>
          <w:b/>
        </w:rPr>
        <w:t>исключить</w:t>
      </w:r>
      <w:r w:rsidRPr="00710F59">
        <w:t>;</w:t>
      </w:r>
    </w:p>
    <w:p w:rsidR="00B05EBC" w:rsidRPr="00710F59" w:rsidRDefault="00B05EBC" w:rsidP="00B05EBC">
      <w:pPr>
        <w:tabs>
          <w:tab w:val="left" w:pos="1791"/>
        </w:tabs>
        <w:ind w:firstLine="709"/>
        <w:jc w:val="both"/>
        <w:rPr>
          <w:b/>
        </w:rPr>
      </w:pPr>
      <w:r w:rsidRPr="00710F59">
        <w:rPr>
          <w:b/>
        </w:rPr>
        <w:t>1.</w:t>
      </w:r>
      <w:r>
        <w:rPr>
          <w:b/>
        </w:rPr>
        <w:t>5</w:t>
      </w:r>
      <w:r w:rsidRPr="00710F59">
        <w:rPr>
          <w:b/>
        </w:rPr>
        <w:t xml:space="preserve">. в подпункте 1 пункта 3 статьи 36 слова </w:t>
      </w:r>
      <w:r w:rsidRPr="00710F59">
        <w:t xml:space="preserve">«для выдвижения инициативы проведения местного референдума» </w:t>
      </w:r>
      <w:r w:rsidRPr="00710F59">
        <w:rPr>
          <w:b/>
        </w:rPr>
        <w:t>исключить</w:t>
      </w:r>
      <w:r w:rsidRPr="00710F59">
        <w:t>;</w:t>
      </w:r>
    </w:p>
    <w:p w:rsidR="00B05EBC" w:rsidRPr="00710F59" w:rsidRDefault="00B05EBC" w:rsidP="00B05EBC">
      <w:pPr>
        <w:tabs>
          <w:tab w:val="left" w:pos="1791"/>
        </w:tabs>
        <w:ind w:firstLine="709"/>
        <w:jc w:val="both"/>
      </w:pPr>
      <w:r>
        <w:rPr>
          <w:b/>
        </w:rPr>
        <w:t>1.6</w:t>
      </w:r>
      <w:r w:rsidRPr="00710F59">
        <w:rPr>
          <w:b/>
        </w:rPr>
        <w:t xml:space="preserve">. в пункте 2 статьи 40 слово </w:t>
      </w:r>
      <w:r w:rsidRPr="00710F59">
        <w:t>«поселений»</w:t>
      </w:r>
      <w:r w:rsidRPr="00710F59">
        <w:rPr>
          <w:b/>
        </w:rPr>
        <w:t xml:space="preserve"> заменить словом </w:t>
      </w:r>
      <w:r w:rsidRPr="00710F59">
        <w:t>«поселения»;</w:t>
      </w:r>
    </w:p>
    <w:p w:rsidR="00B05EBC" w:rsidRPr="00710F59" w:rsidRDefault="00B05EBC" w:rsidP="00B05EBC">
      <w:pPr>
        <w:tabs>
          <w:tab w:val="left" w:pos="1791"/>
        </w:tabs>
        <w:ind w:firstLine="709"/>
        <w:jc w:val="both"/>
        <w:rPr>
          <w:b/>
        </w:rPr>
      </w:pPr>
      <w:r w:rsidRPr="00710F59">
        <w:rPr>
          <w:b/>
        </w:rPr>
        <w:t>1.</w:t>
      </w:r>
      <w:r>
        <w:rPr>
          <w:b/>
        </w:rPr>
        <w:t>7</w:t>
      </w:r>
      <w:r w:rsidRPr="00710F59">
        <w:rPr>
          <w:b/>
        </w:rPr>
        <w:t xml:space="preserve">. в подпункте 4 пункта 2 статьи 40.1 слово </w:t>
      </w:r>
      <w:r w:rsidRPr="00710F59">
        <w:t>«поселений»</w:t>
      </w:r>
      <w:r w:rsidRPr="00710F59">
        <w:rPr>
          <w:b/>
        </w:rPr>
        <w:t xml:space="preserve"> заменить словом </w:t>
      </w:r>
      <w:r w:rsidRPr="00710F59">
        <w:t>«поселения»;</w:t>
      </w:r>
    </w:p>
    <w:p w:rsidR="00B05EBC" w:rsidRPr="00710F59" w:rsidRDefault="00B05EBC" w:rsidP="00B05EBC">
      <w:pPr>
        <w:tabs>
          <w:tab w:val="left" w:pos="1791"/>
        </w:tabs>
        <w:ind w:firstLine="709"/>
        <w:jc w:val="both"/>
        <w:rPr>
          <w:b/>
        </w:rPr>
      </w:pPr>
      <w:r w:rsidRPr="00710F59">
        <w:rPr>
          <w:b/>
        </w:rPr>
        <w:t>1.</w:t>
      </w:r>
      <w:r>
        <w:rPr>
          <w:b/>
        </w:rPr>
        <w:t>8</w:t>
      </w:r>
      <w:r w:rsidRPr="00710F59">
        <w:rPr>
          <w:b/>
        </w:rPr>
        <w:t>. в статье 42.1:</w:t>
      </w:r>
    </w:p>
    <w:p w:rsidR="00B05EBC" w:rsidRPr="00710F59" w:rsidRDefault="00B05EBC" w:rsidP="00B05EBC">
      <w:pPr>
        <w:tabs>
          <w:tab w:val="left" w:pos="1791"/>
        </w:tabs>
        <w:ind w:firstLine="709"/>
        <w:jc w:val="both"/>
        <w:rPr>
          <w:b/>
        </w:rPr>
      </w:pPr>
      <w:r w:rsidRPr="00710F59">
        <w:rPr>
          <w:b/>
        </w:rPr>
        <w:t>- абзац первый пункта 2 изложить в следующей редакции:</w:t>
      </w:r>
    </w:p>
    <w:p w:rsidR="00B05EBC" w:rsidRPr="00710F59" w:rsidRDefault="00B05EBC" w:rsidP="00B05EBC">
      <w:pPr>
        <w:tabs>
          <w:tab w:val="left" w:pos="1791"/>
        </w:tabs>
        <w:ind w:firstLine="709"/>
        <w:jc w:val="both"/>
      </w:pPr>
      <w:r w:rsidRPr="00710F59">
        <w:t>«2. Староста 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B05EBC" w:rsidRPr="00710F59" w:rsidRDefault="00B05EBC" w:rsidP="00B05EBC">
      <w:pPr>
        <w:tabs>
          <w:tab w:val="left" w:pos="1791"/>
        </w:tabs>
        <w:ind w:firstLine="709"/>
        <w:jc w:val="both"/>
        <w:rPr>
          <w:b/>
        </w:rPr>
      </w:pPr>
      <w:r w:rsidRPr="00710F59">
        <w:rPr>
          <w:b/>
        </w:rPr>
        <w:t>- в пункте 3:</w:t>
      </w:r>
    </w:p>
    <w:p w:rsidR="00B05EBC" w:rsidRPr="00710F59" w:rsidRDefault="00B05EBC" w:rsidP="00B05EBC">
      <w:pPr>
        <w:tabs>
          <w:tab w:val="left" w:pos="1791"/>
        </w:tabs>
        <w:ind w:firstLine="709"/>
        <w:jc w:val="both"/>
      </w:pPr>
      <w:r w:rsidRPr="00710F59">
        <w:rPr>
          <w:b/>
        </w:rPr>
        <w:t>абзац первый исключить</w:t>
      </w:r>
      <w:r w:rsidRPr="00710F59">
        <w:t>;</w:t>
      </w:r>
    </w:p>
    <w:p w:rsidR="00B05EBC" w:rsidRPr="00710F59" w:rsidRDefault="00B05EBC" w:rsidP="00B05EBC">
      <w:pPr>
        <w:tabs>
          <w:tab w:val="left" w:pos="1791"/>
        </w:tabs>
        <w:ind w:firstLine="709"/>
        <w:jc w:val="both"/>
        <w:rPr>
          <w:b/>
        </w:rPr>
      </w:pPr>
      <w:r w:rsidRPr="00710F59">
        <w:rPr>
          <w:b/>
        </w:rPr>
        <w:t>подпункт 1</w:t>
      </w:r>
      <w:r w:rsidRPr="00710F59">
        <w:t xml:space="preserve"> </w:t>
      </w:r>
      <w:r w:rsidRPr="00710F59">
        <w:rPr>
          <w:b/>
        </w:rPr>
        <w:t>изложить в следующей редакции:</w:t>
      </w:r>
    </w:p>
    <w:p w:rsidR="00B05EBC" w:rsidRPr="00710F59" w:rsidRDefault="00B05EBC" w:rsidP="00B05EBC">
      <w:pPr>
        <w:tabs>
          <w:tab w:val="left" w:pos="1791"/>
        </w:tabs>
        <w:ind w:firstLine="709"/>
        <w:jc w:val="both"/>
      </w:pPr>
      <w:r w:rsidRPr="00710F59">
        <w:t>«1)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B05EBC" w:rsidRPr="00710F59" w:rsidRDefault="00B05EBC" w:rsidP="00B05EBC">
      <w:pPr>
        <w:tabs>
          <w:tab w:val="left" w:pos="1791"/>
        </w:tabs>
        <w:ind w:firstLine="709"/>
        <w:jc w:val="both"/>
        <w:rPr>
          <w:b/>
        </w:rPr>
      </w:pPr>
      <w:r w:rsidRPr="00710F59">
        <w:rPr>
          <w:b/>
        </w:rPr>
        <w:t>1.</w:t>
      </w:r>
      <w:r>
        <w:rPr>
          <w:b/>
        </w:rPr>
        <w:t>9</w:t>
      </w:r>
      <w:r w:rsidRPr="00710F59">
        <w:rPr>
          <w:b/>
        </w:rPr>
        <w:t>. подпункт 4 пункта 1 статьи 56 изложить в следующей редакции:</w:t>
      </w:r>
    </w:p>
    <w:p w:rsidR="00B05EBC" w:rsidRPr="00710F59" w:rsidRDefault="00B05EBC" w:rsidP="00B05EBC">
      <w:pPr>
        <w:tabs>
          <w:tab w:val="left" w:pos="1791"/>
        </w:tabs>
        <w:ind w:firstLine="709"/>
        <w:jc w:val="both"/>
      </w:pPr>
      <w:r w:rsidRPr="00710F59">
        <w:t>«4) получение в установленном порядке информации и материалов, необходимых для исполнения полномочий;»;</w:t>
      </w:r>
    </w:p>
    <w:p w:rsidR="00B05EBC" w:rsidRPr="00710F59" w:rsidRDefault="00B05EBC" w:rsidP="00B05EBC">
      <w:pPr>
        <w:tabs>
          <w:tab w:val="left" w:pos="1791"/>
        </w:tabs>
        <w:ind w:firstLine="709"/>
        <w:jc w:val="both"/>
        <w:rPr>
          <w:b/>
        </w:rPr>
      </w:pPr>
      <w:r w:rsidRPr="00710F59">
        <w:rPr>
          <w:b/>
        </w:rPr>
        <w:t>1.1</w:t>
      </w:r>
      <w:r>
        <w:rPr>
          <w:b/>
        </w:rPr>
        <w:t>0</w:t>
      </w:r>
      <w:r w:rsidRPr="00710F59">
        <w:rPr>
          <w:b/>
        </w:rPr>
        <w:t>. статью 58 изложить в следующей редакции:</w:t>
      </w:r>
    </w:p>
    <w:p w:rsidR="00B05EBC" w:rsidRPr="00710F59" w:rsidRDefault="00B05EBC" w:rsidP="00B05EBC">
      <w:pPr>
        <w:tabs>
          <w:tab w:val="left" w:pos="1791"/>
        </w:tabs>
        <w:ind w:firstLine="709"/>
        <w:jc w:val="both"/>
        <w:rPr>
          <w:b/>
        </w:rPr>
      </w:pPr>
      <w:r w:rsidRPr="00710F59">
        <w:t>«</w:t>
      </w:r>
      <w:r w:rsidRPr="00710F59">
        <w:rPr>
          <w:b/>
        </w:rPr>
        <w:t>Статья 58. Инициатива об изменении Устава сельсовета</w:t>
      </w:r>
    </w:p>
    <w:p w:rsidR="00B05EBC" w:rsidRDefault="00B05EBC" w:rsidP="00B05EBC">
      <w:pPr>
        <w:tabs>
          <w:tab w:val="left" w:pos="1791"/>
        </w:tabs>
        <w:ind w:firstLine="709"/>
        <w:jc w:val="both"/>
      </w:pPr>
      <w:r w:rsidRPr="00710F59">
        <w:t>Предложения о внесении изменений в Устав сельсовета могут вносить Глава сельсовета, группа депутатов численностью не менее четырех депутатов,</w:t>
      </w:r>
      <w:r w:rsidRPr="00710F59">
        <w:rPr>
          <w:b/>
        </w:rPr>
        <w:t xml:space="preserve"> </w:t>
      </w:r>
      <w:r w:rsidRPr="00710F59">
        <w:t>инициативные группы граждан, органы территориального общественного самоуправления, прокурор района».</w:t>
      </w:r>
    </w:p>
    <w:p w:rsidR="00B05EBC" w:rsidRPr="00710F59" w:rsidRDefault="00B05EBC" w:rsidP="00B05EBC">
      <w:pPr>
        <w:tabs>
          <w:tab w:val="left" w:pos="1134"/>
          <w:tab w:val="left" w:pos="1276"/>
        </w:tabs>
        <w:ind w:firstLine="709"/>
        <w:contextualSpacing/>
        <w:jc w:val="both"/>
        <w:rPr>
          <w:rFonts w:eastAsiaTheme="minorHAnsi"/>
        </w:rPr>
      </w:pPr>
      <w:r w:rsidRPr="00710F59">
        <w:rPr>
          <w:rFonts w:eastAsiaTheme="minorHAnsi"/>
          <w:b/>
        </w:rPr>
        <w:lastRenderedPageBreak/>
        <w:t>2.</w:t>
      </w:r>
      <w:r w:rsidRPr="00710F59">
        <w:rPr>
          <w:rFonts w:eastAsiaTheme="minorHAnsi"/>
        </w:rPr>
        <w:t xml:space="preserve"> Контроль за исполнением настоящего Решения возложить на Главу Солгонского сельсовета.</w:t>
      </w:r>
    </w:p>
    <w:p w:rsidR="00B05EBC" w:rsidRPr="00710F59" w:rsidRDefault="00B05EBC" w:rsidP="00B05EBC">
      <w:pPr>
        <w:tabs>
          <w:tab w:val="left" w:pos="1134"/>
          <w:tab w:val="left" w:pos="1276"/>
        </w:tabs>
        <w:ind w:firstLine="709"/>
        <w:contextualSpacing/>
        <w:jc w:val="both"/>
        <w:rPr>
          <w:rFonts w:eastAsiaTheme="minorHAnsi"/>
        </w:rPr>
      </w:pPr>
      <w:r w:rsidRPr="00710F59">
        <w:rPr>
          <w:rFonts w:eastAsiaTheme="minorHAnsi"/>
          <w:b/>
        </w:rPr>
        <w:t>3.</w:t>
      </w:r>
      <w:r w:rsidRPr="00710F59">
        <w:rPr>
          <w:rFonts w:eastAsiaTheme="minorHAnsi"/>
        </w:rPr>
        <w:t xml:space="preserve"> </w:t>
      </w:r>
      <w:r w:rsidRPr="00710F59">
        <w:t xml:space="preserve">Настоящее Решение о внесении изменений и дополнений в Устав Солгонского   сельсовета Ужурского района Красноярского края вступает в силу в день, следующий за днем официального опубликования (обнародования). </w:t>
      </w:r>
    </w:p>
    <w:p w:rsidR="00B05EBC" w:rsidRPr="00710F59" w:rsidRDefault="00B05EBC" w:rsidP="00B05EB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710F59">
        <w:rPr>
          <w:rFonts w:eastAsiaTheme="minorHAnsi"/>
          <w:b/>
        </w:rPr>
        <w:t>4.</w:t>
      </w:r>
      <w:r w:rsidRPr="00710F59">
        <w:rPr>
          <w:rFonts w:eastAsiaTheme="minorHAnsi"/>
        </w:rPr>
        <w:t xml:space="preserve"> </w:t>
      </w:r>
      <w:r w:rsidRPr="00710F59">
        <w:t xml:space="preserve">Глава Солгонского  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 </w:t>
      </w:r>
    </w:p>
    <w:p w:rsidR="00B05EBC" w:rsidRPr="00710F59" w:rsidRDefault="00B05EBC" w:rsidP="00B05EBC">
      <w:pPr>
        <w:tabs>
          <w:tab w:val="num" w:pos="567"/>
        </w:tabs>
        <w:ind w:right="-1" w:firstLine="709"/>
      </w:pPr>
    </w:p>
    <w:p w:rsidR="00B05EBC" w:rsidRPr="00710F59" w:rsidRDefault="00B05EBC" w:rsidP="00B05EBC">
      <w:pPr>
        <w:tabs>
          <w:tab w:val="num" w:pos="567"/>
        </w:tabs>
        <w:ind w:right="-1" w:firstLine="709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5"/>
        <w:gridCol w:w="4815"/>
      </w:tblGrid>
      <w:tr w:rsidR="00B05EBC" w:rsidRPr="00710F59" w:rsidTr="005A123B">
        <w:tc>
          <w:tcPr>
            <w:tcW w:w="4770" w:type="dxa"/>
          </w:tcPr>
          <w:p w:rsidR="00B05EBC" w:rsidRPr="00710F59" w:rsidRDefault="00B05EBC" w:rsidP="005A123B">
            <w:pPr>
              <w:spacing w:line="276" w:lineRule="auto"/>
              <w:outlineLvl w:val="0"/>
            </w:pPr>
            <w:r w:rsidRPr="00710F59">
              <w:t xml:space="preserve">Председатель Солгонского сельского Совета депутатов                                           </w:t>
            </w:r>
          </w:p>
          <w:p w:rsidR="00B05EBC" w:rsidRPr="00710F59" w:rsidRDefault="00B05EBC" w:rsidP="005A123B">
            <w:pPr>
              <w:spacing w:line="276" w:lineRule="auto"/>
              <w:jc w:val="both"/>
              <w:outlineLvl w:val="0"/>
            </w:pPr>
            <w:r w:rsidRPr="00710F59">
              <w:t xml:space="preserve">В.Г. Синицина                                   </w:t>
            </w:r>
          </w:p>
        </w:tc>
        <w:tc>
          <w:tcPr>
            <w:tcW w:w="4988" w:type="dxa"/>
          </w:tcPr>
          <w:p w:rsidR="00B05EBC" w:rsidRPr="00710F59" w:rsidRDefault="00B05EBC" w:rsidP="005A123B">
            <w:pPr>
              <w:spacing w:line="276" w:lineRule="auto"/>
              <w:outlineLvl w:val="0"/>
            </w:pPr>
            <w:r w:rsidRPr="00710F59">
              <w:t xml:space="preserve">      Глава Солгонского сельсовета</w:t>
            </w:r>
          </w:p>
          <w:p w:rsidR="00B05EBC" w:rsidRPr="00710F59" w:rsidRDefault="00B05EBC" w:rsidP="005A123B">
            <w:pPr>
              <w:spacing w:line="276" w:lineRule="auto"/>
              <w:outlineLvl w:val="0"/>
            </w:pPr>
            <w:r w:rsidRPr="00710F59">
              <w:t xml:space="preserve">     </w:t>
            </w:r>
          </w:p>
          <w:p w:rsidR="00B05EBC" w:rsidRPr="00710F59" w:rsidRDefault="00B05EBC" w:rsidP="005A123B">
            <w:pPr>
              <w:spacing w:line="276" w:lineRule="auto"/>
              <w:outlineLvl w:val="0"/>
            </w:pPr>
            <w:r w:rsidRPr="00710F59">
              <w:t xml:space="preserve">      А.В. Милицина</w:t>
            </w:r>
          </w:p>
        </w:tc>
      </w:tr>
    </w:tbl>
    <w:p w:rsidR="00B05EBC" w:rsidRDefault="00B05EBC" w:rsidP="00B05EBC"/>
    <w:p w:rsidR="00B05EBC" w:rsidRPr="00710F59" w:rsidRDefault="00B05EBC" w:rsidP="00B05EBC">
      <w:pPr>
        <w:tabs>
          <w:tab w:val="left" w:pos="1791"/>
        </w:tabs>
        <w:ind w:firstLine="709"/>
        <w:jc w:val="both"/>
      </w:pPr>
    </w:p>
    <w:p w:rsidR="00B05EBC" w:rsidRPr="00710F59" w:rsidRDefault="00B05EBC" w:rsidP="00B05EBC"/>
    <w:p w:rsidR="00B05EBC" w:rsidRPr="00710F59" w:rsidRDefault="00B05EBC" w:rsidP="00B05EBC"/>
    <w:p w:rsidR="00B05EBC" w:rsidRDefault="00B05EBC" w:rsidP="005073A2">
      <w:pPr>
        <w:jc w:val="center"/>
        <w:outlineLvl w:val="0"/>
        <w:rPr>
          <w:b/>
          <w:sz w:val="44"/>
          <w:szCs w:val="44"/>
        </w:rPr>
      </w:pPr>
    </w:p>
    <w:sectPr w:rsidR="00B05EBC" w:rsidSect="006D0183">
      <w:headerReference w:type="default" r:id="rId9"/>
      <w:pgSz w:w="11906" w:h="16838"/>
      <w:pgMar w:top="1134" w:right="99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6A5" w:rsidRDefault="00C056A5" w:rsidP="00EC3A9C">
      <w:r>
        <w:separator/>
      </w:r>
    </w:p>
  </w:endnote>
  <w:endnote w:type="continuationSeparator" w:id="0">
    <w:p w:rsidR="00C056A5" w:rsidRDefault="00C056A5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6A5" w:rsidRDefault="00C056A5" w:rsidP="00EC3A9C">
      <w:r>
        <w:separator/>
      </w:r>
    </w:p>
  </w:footnote>
  <w:footnote w:type="continuationSeparator" w:id="0">
    <w:p w:rsidR="00C056A5" w:rsidRDefault="00C056A5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9BF5BC3"/>
    <w:multiLevelType w:val="hybridMultilevel"/>
    <w:tmpl w:val="441C59C0"/>
    <w:lvl w:ilvl="0" w:tplc="87B0F7F0">
      <w:start w:val="3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>
    <w:nsid w:val="5D4B43AF"/>
    <w:multiLevelType w:val="multilevel"/>
    <w:tmpl w:val="182EDD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0CB4"/>
    <w:rsid w:val="00011401"/>
    <w:rsid w:val="000138E8"/>
    <w:rsid w:val="00013AB2"/>
    <w:rsid w:val="000146F3"/>
    <w:rsid w:val="0001615D"/>
    <w:rsid w:val="000177E5"/>
    <w:rsid w:val="000208A3"/>
    <w:rsid w:val="00022EB6"/>
    <w:rsid w:val="000231F6"/>
    <w:rsid w:val="00023CE7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26A3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30EE9"/>
    <w:rsid w:val="00230F5D"/>
    <w:rsid w:val="00232890"/>
    <w:rsid w:val="002376E7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4E03"/>
    <w:rsid w:val="00277BAB"/>
    <w:rsid w:val="002817A8"/>
    <w:rsid w:val="0028185C"/>
    <w:rsid w:val="00281C20"/>
    <w:rsid w:val="0028244B"/>
    <w:rsid w:val="002839AF"/>
    <w:rsid w:val="00285246"/>
    <w:rsid w:val="002853F4"/>
    <w:rsid w:val="002857F3"/>
    <w:rsid w:val="0028748B"/>
    <w:rsid w:val="002909F0"/>
    <w:rsid w:val="0029232B"/>
    <w:rsid w:val="002929DC"/>
    <w:rsid w:val="002949EF"/>
    <w:rsid w:val="00294A05"/>
    <w:rsid w:val="0029645B"/>
    <w:rsid w:val="002A5D20"/>
    <w:rsid w:val="002A5DCF"/>
    <w:rsid w:val="002B479E"/>
    <w:rsid w:val="002B5424"/>
    <w:rsid w:val="002B62DF"/>
    <w:rsid w:val="002B7845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11BD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917"/>
    <w:rsid w:val="003C7A96"/>
    <w:rsid w:val="003C7E1F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4DFD"/>
    <w:rsid w:val="00505CAE"/>
    <w:rsid w:val="005073A2"/>
    <w:rsid w:val="00510810"/>
    <w:rsid w:val="00513246"/>
    <w:rsid w:val="00515BDA"/>
    <w:rsid w:val="00515E0F"/>
    <w:rsid w:val="00515EDA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57AB"/>
    <w:rsid w:val="00735CEC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331D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809A9"/>
    <w:rsid w:val="00A81B8F"/>
    <w:rsid w:val="00A8341F"/>
    <w:rsid w:val="00A83E62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5EBC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45495"/>
    <w:rsid w:val="00B5026E"/>
    <w:rsid w:val="00B50E8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56A5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6E58"/>
    <w:rsid w:val="00D245D3"/>
    <w:rsid w:val="00D31B44"/>
    <w:rsid w:val="00D31F96"/>
    <w:rsid w:val="00D32A01"/>
    <w:rsid w:val="00D32A72"/>
    <w:rsid w:val="00D35332"/>
    <w:rsid w:val="00D35DD2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454C"/>
    <w:rsid w:val="00D76077"/>
    <w:rsid w:val="00D8015C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301D6"/>
    <w:rsid w:val="00E32B33"/>
    <w:rsid w:val="00E3499E"/>
    <w:rsid w:val="00E3721D"/>
    <w:rsid w:val="00E4293A"/>
    <w:rsid w:val="00E429C1"/>
    <w:rsid w:val="00E443B6"/>
    <w:rsid w:val="00E47FD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qFormat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28">
    <w:name w:val="Сетка таблицы2"/>
    <w:basedOn w:val="a2"/>
    <w:next w:val="aff"/>
    <w:uiPriority w:val="59"/>
    <w:rsid w:val="00B45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FA372-3209-4A7B-B60F-C2A8D9E9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8203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356</cp:revision>
  <cp:lastPrinted>2021-04-30T05:08:00Z</cp:lastPrinted>
  <dcterms:created xsi:type="dcterms:W3CDTF">2016-07-15T10:04:00Z</dcterms:created>
  <dcterms:modified xsi:type="dcterms:W3CDTF">2023-06-14T07:42:00Z</dcterms:modified>
</cp:coreProperties>
</file>