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B831F8" w:rsidTr="00767932">
        <w:tc>
          <w:tcPr>
            <w:tcW w:w="9998" w:type="dxa"/>
            <w:tcBorders>
              <w:top w:val="single" w:sz="4" w:space="0" w:color="auto"/>
              <w:left w:val="single" w:sz="4" w:space="0" w:color="auto"/>
              <w:bottom w:val="single" w:sz="4" w:space="0" w:color="auto"/>
              <w:right w:val="single" w:sz="4" w:space="0" w:color="auto"/>
            </w:tcBorders>
            <w:hideMark/>
          </w:tcPr>
          <w:p w:rsidR="00B831F8" w:rsidRDefault="000C0429" w:rsidP="00CD0F92">
            <w:pPr>
              <w:pStyle w:val="afb"/>
              <w:spacing w:line="276" w:lineRule="auto"/>
            </w:pPr>
            <w:r>
              <w:t xml:space="preserve">Специальный выпуск </w:t>
            </w:r>
            <w:r w:rsidR="001D173A">
              <w:t>№ 62</w:t>
            </w:r>
            <w:r w:rsidR="00B831F8">
              <w:t xml:space="preserve">                                                       </w:t>
            </w:r>
            <w:r w:rsidR="00466515">
              <w:t xml:space="preserve">    </w:t>
            </w:r>
            <w:r w:rsidR="003208C4">
              <w:t xml:space="preserve">                            </w:t>
            </w:r>
            <w:r w:rsidR="005F2C31">
              <w:t xml:space="preserve">    02.07</w:t>
            </w:r>
            <w:r w:rsidR="000032D5">
              <w:t>.2023</w:t>
            </w:r>
            <w:r w:rsidR="00B831F8">
              <w:t xml:space="preserve"> г.            </w:t>
            </w:r>
          </w:p>
        </w:tc>
      </w:tr>
    </w:tbl>
    <w:p w:rsidR="00B831F8" w:rsidRDefault="00BB51AF" w:rsidP="00B831F8">
      <w:pPr>
        <w:pStyle w:val="afb"/>
        <w:tabs>
          <w:tab w:val="left" w:pos="960"/>
        </w:tabs>
        <w:rPr>
          <w:sz w:val="22"/>
          <w:szCs w:val="22"/>
          <w:lang w:eastAsia="en-US"/>
        </w:rPr>
      </w:pPr>
      <w: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26" type="#_x0000_t107" style="position:absolute;margin-left:-40.5pt;margin-top:.6pt;width:531pt;height:169.85pt;z-index:251658240;mso-position-horizontal-relative:text;mso-position-vertical-relative:text" adj="2898,4447">
            <v:fill color2="#e6e6e6" rotate="t" angle="-135" focusposition="1" focussize="" colors="0 white;4588f #e6e6e6;20972f #7d8496;30802f #e6e6e6;55706f #7d8496;1 #e6e6e6" method="none" focus="100%" type="gradient"/>
            <v:textbox style="mso-next-textbox:#_x0000_s1026">
              <w:txbxContent>
                <w:p w:rsidR="00B831F8" w:rsidRDefault="00BB51AF" w:rsidP="00B831F8">
                  <w:pPr>
                    <w:jc w:val="center"/>
                    <w:rPr>
                      <w:rFonts w:ascii="Brush Script MT" w:hAnsi="Brush Script MT"/>
                      <w:sz w:val="96"/>
                      <w:szCs w:val="96"/>
                    </w:rPr>
                  </w:pPr>
                  <w:r>
                    <w:rPr>
                      <w:rFonts w:asciiTheme="minorHAnsi" w:eastAsiaTheme="minorHAnsi" w:hAnsiTheme="minorHAnsi" w:cstheme="minorBidi"/>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61pt;height:41.25pt" adj=",5400" fillcolor="maroon" stroked="f">
                        <v:fill color2="blue" rotate="t" angle="-45" focusposition=".5,.5" focussize="" focus="100%" type="gradient"/>
                        <v:shadow on="t" color="silver" opacity="52429f"/>
                        <v:textpath style="font-family:&quot;Impact&quot;;v-text-kern:t" trim="t" fitpath="t" string="Солгонский"/>
                      </v:shape>
                    </w:pict>
                  </w:r>
                </w:p>
                <w:p w:rsidR="00B831F8" w:rsidRDefault="00B831F8" w:rsidP="00B831F8">
                  <w:pPr>
                    <w:jc w:val="center"/>
                    <w:rPr>
                      <w:rFonts w:ascii="Monotype Corsiva" w:hAnsi="Monotype Corsiva"/>
                      <w:color w:val="3366FF"/>
                      <w:sz w:val="96"/>
                      <w:szCs w:val="96"/>
                    </w:rPr>
                  </w:pPr>
                  <w:r>
                    <w:rPr>
                      <w:rFonts w:ascii="Monotype Corsiva" w:hAnsi="Monotype Corsiva"/>
                      <w:color w:val="3366FF"/>
                      <w:sz w:val="96"/>
                      <w:szCs w:val="96"/>
                    </w:rPr>
                    <w:t>Вестник</w:t>
                  </w:r>
                </w:p>
              </w:txbxContent>
            </v:textbox>
          </v:shape>
        </w:pict>
      </w:r>
      <w:r w:rsidR="00B831F8">
        <w:tab/>
      </w: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r>
        <w:t xml:space="preserve">                                                     </w:t>
      </w:r>
    </w:p>
    <w:p w:rsidR="00B831F8" w:rsidRDefault="00B831F8" w:rsidP="00B831F8">
      <w:pPr>
        <w:pStyle w:val="afb"/>
      </w:pPr>
    </w:p>
    <w:p w:rsidR="00B831F8" w:rsidRDefault="00B831F8" w:rsidP="00B831F8"/>
    <w:p w:rsidR="00B831F8" w:rsidRDefault="00B831F8" w:rsidP="006C6017">
      <w:pPr>
        <w:pStyle w:val="aa"/>
        <w:ind w:right="-1"/>
        <w:rPr>
          <w:bCs/>
          <w:kern w:val="32"/>
          <w:szCs w:val="28"/>
        </w:rPr>
      </w:pPr>
    </w:p>
    <w:p w:rsidR="00B831F8" w:rsidRDefault="00B831F8" w:rsidP="006C6017">
      <w:pPr>
        <w:pStyle w:val="aa"/>
        <w:ind w:right="-1"/>
        <w:rPr>
          <w:bCs/>
          <w:kern w:val="32"/>
          <w:szCs w:val="28"/>
        </w:rPr>
      </w:pPr>
    </w:p>
    <w:p w:rsidR="00E3499E" w:rsidRDefault="00E3499E" w:rsidP="00E3499E">
      <w:pPr>
        <w:pStyle w:val="afb"/>
        <w:rPr>
          <w:noProof/>
        </w:rPr>
      </w:pPr>
    </w:p>
    <w:p w:rsidR="00E3499E" w:rsidRDefault="00E3499E" w:rsidP="00E3499E">
      <w:pPr>
        <w:pStyle w:val="afb"/>
        <w:rPr>
          <w:noProof/>
        </w:rPr>
      </w:pPr>
    </w:p>
    <w:p w:rsidR="00E3499E" w:rsidRDefault="00E3499E" w:rsidP="00E3499E">
      <w:pPr>
        <w:pStyle w:val="afb"/>
        <w:rPr>
          <w:noProof/>
        </w:rPr>
      </w:pPr>
    </w:p>
    <w:p w:rsidR="00E3499E" w:rsidRDefault="00E3499E" w:rsidP="00E3499E">
      <w:pPr>
        <w:pStyle w:val="afb"/>
        <w:rPr>
          <w:sz w:val="28"/>
          <w:szCs w:val="28"/>
        </w:rPr>
      </w:pPr>
      <w:r>
        <w:rPr>
          <w:noProof/>
        </w:rPr>
        <w:drawing>
          <wp:anchor distT="0" distB="0" distL="114300" distR="114300" simplePos="0" relativeHeight="251660288" behindDoc="0" locked="0" layoutInCell="1" allowOverlap="1" wp14:anchorId="27BC0511" wp14:editId="731B1598">
            <wp:simplePos x="0" y="0"/>
            <wp:positionH relativeFrom="column">
              <wp:posOffset>2648585</wp:posOffset>
            </wp:positionH>
            <wp:positionV relativeFrom="paragraph">
              <wp:posOffset>-367665</wp:posOffset>
            </wp:positionV>
            <wp:extent cx="571500" cy="666750"/>
            <wp:effectExtent l="19050" t="0" r="0"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t="34637" r="13440"/>
                    <a:stretch>
                      <a:fillRect/>
                    </a:stretch>
                  </pic:blipFill>
                  <pic:spPr bwMode="auto">
                    <a:xfrm>
                      <a:off x="0" y="0"/>
                      <a:ext cx="571500" cy="666750"/>
                    </a:xfrm>
                    <a:prstGeom prst="rect">
                      <a:avLst/>
                    </a:prstGeom>
                    <a:noFill/>
                  </pic:spPr>
                </pic:pic>
              </a:graphicData>
            </a:graphic>
          </wp:anchor>
        </w:drawing>
      </w:r>
    </w:p>
    <w:p w:rsidR="00E3499E" w:rsidRDefault="00E3499E" w:rsidP="00E3499E">
      <w:pPr>
        <w:pStyle w:val="afb"/>
        <w:rPr>
          <w:sz w:val="28"/>
          <w:szCs w:val="28"/>
        </w:rPr>
      </w:pPr>
    </w:p>
    <w:p w:rsidR="00E3499E" w:rsidRDefault="00E3499E" w:rsidP="00E3499E">
      <w:pPr>
        <w:pStyle w:val="afb"/>
        <w:jc w:val="center"/>
        <w:rPr>
          <w:b/>
          <w:sz w:val="28"/>
          <w:szCs w:val="28"/>
        </w:rPr>
      </w:pPr>
      <w:r>
        <w:rPr>
          <w:b/>
          <w:sz w:val="28"/>
          <w:szCs w:val="28"/>
        </w:rPr>
        <w:t>АДМИНИСТРАЦИЯ СОЛГОНСКОГО СЕЛЬСОВЕТА</w:t>
      </w:r>
    </w:p>
    <w:p w:rsidR="00E3499E" w:rsidRDefault="00E3499E" w:rsidP="00E3499E">
      <w:pPr>
        <w:pStyle w:val="afb"/>
        <w:jc w:val="center"/>
        <w:rPr>
          <w:b/>
          <w:sz w:val="28"/>
          <w:szCs w:val="28"/>
        </w:rPr>
      </w:pPr>
      <w:r>
        <w:rPr>
          <w:b/>
          <w:sz w:val="28"/>
          <w:szCs w:val="28"/>
        </w:rPr>
        <w:t>УЖУРСКОГО РАЙОНА</w:t>
      </w:r>
    </w:p>
    <w:p w:rsidR="00E3499E" w:rsidRDefault="00E3499E" w:rsidP="00C87349">
      <w:pPr>
        <w:pStyle w:val="afb"/>
        <w:jc w:val="center"/>
        <w:rPr>
          <w:b/>
          <w:sz w:val="28"/>
          <w:szCs w:val="28"/>
        </w:rPr>
      </w:pPr>
      <w:r>
        <w:rPr>
          <w:b/>
          <w:sz w:val="28"/>
          <w:szCs w:val="28"/>
        </w:rPr>
        <w:t>КРАСНОЯРСКОГО КРАЯ</w:t>
      </w:r>
    </w:p>
    <w:p w:rsidR="00E3499E" w:rsidRDefault="00E3499E" w:rsidP="00E3499E">
      <w:pPr>
        <w:pStyle w:val="afb"/>
        <w:jc w:val="center"/>
        <w:rPr>
          <w:b/>
          <w:sz w:val="44"/>
          <w:szCs w:val="44"/>
        </w:rPr>
      </w:pPr>
      <w:r>
        <w:rPr>
          <w:b/>
          <w:sz w:val="44"/>
          <w:szCs w:val="44"/>
        </w:rPr>
        <w:t>ПОСТАНОВЛЕНИЕ</w:t>
      </w:r>
    </w:p>
    <w:tbl>
      <w:tblPr>
        <w:tblW w:w="9747" w:type="dxa"/>
        <w:tblInd w:w="-108" w:type="dxa"/>
        <w:tblBorders>
          <w:top w:val="nil"/>
          <w:left w:val="nil"/>
          <w:bottom w:val="nil"/>
          <w:right w:val="nil"/>
        </w:tblBorders>
        <w:tblLayout w:type="fixed"/>
        <w:tblLook w:val="0000" w:firstRow="0" w:lastRow="0" w:firstColumn="0" w:lastColumn="0" w:noHBand="0" w:noVBand="0"/>
      </w:tblPr>
      <w:tblGrid>
        <w:gridCol w:w="9747"/>
      </w:tblGrid>
      <w:tr w:rsidR="001D173A" w:rsidTr="002105DC">
        <w:trPr>
          <w:trHeight w:val="647"/>
        </w:trPr>
        <w:tc>
          <w:tcPr>
            <w:tcW w:w="9747" w:type="dxa"/>
          </w:tcPr>
          <w:p w:rsidR="001D173A" w:rsidRPr="00F42D4E" w:rsidRDefault="001D173A" w:rsidP="002105DC">
            <w:pPr>
              <w:rPr>
                <w:spacing w:val="-5"/>
              </w:rPr>
            </w:pPr>
          </w:p>
          <w:p w:rsidR="001D173A" w:rsidRPr="00F42D4E" w:rsidRDefault="001D173A" w:rsidP="002105DC">
            <w:pPr>
              <w:jc w:val="center"/>
              <w:rPr>
                <w:b/>
                <w:sz w:val="44"/>
                <w:szCs w:val="44"/>
              </w:rPr>
            </w:pPr>
            <w:r w:rsidRPr="00F42D4E">
              <w:rPr>
                <w:spacing w:val="-5"/>
              </w:rPr>
              <w:t>0</w:t>
            </w:r>
            <w:r>
              <w:rPr>
                <w:spacing w:val="-5"/>
              </w:rPr>
              <w:t>1</w:t>
            </w:r>
            <w:r w:rsidRPr="00F42D4E">
              <w:rPr>
                <w:spacing w:val="-5"/>
              </w:rPr>
              <w:t>.</w:t>
            </w:r>
            <w:r>
              <w:rPr>
                <w:spacing w:val="-5"/>
              </w:rPr>
              <w:t>07</w:t>
            </w:r>
            <w:r w:rsidRPr="00F42D4E">
              <w:rPr>
                <w:spacing w:val="-5"/>
              </w:rPr>
              <w:t>.2023</w:t>
            </w:r>
            <w:r w:rsidRPr="00F42D4E">
              <w:tab/>
              <w:t xml:space="preserve">                               </w:t>
            </w:r>
            <w:r w:rsidRPr="00F42D4E">
              <w:rPr>
                <w:spacing w:val="-3"/>
              </w:rPr>
              <w:t>с. Солгон</w:t>
            </w:r>
            <w:r w:rsidRPr="00F42D4E">
              <w:t xml:space="preserve">                                                 </w:t>
            </w:r>
            <w:r>
              <w:rPr>
                <w:spacing w:val="-4"/>
              </w:rPr>
              <w:t>№ 61</w:t>
            </w:r>
          </w:p>
          <w:p w:rsidR="001D173A" w:rsidRPr="007908EA" w:rsidRDefault="001D173A" w:rsidP="002105DC"/>
          <w:p w:rsidR="001D173A" w:rsidRPr="007908EA" w:rsidRDefault="001D173A" w:rsidP="002105DC">
            <w:r w:rsidRPr="007908EA">
              <w:t xml:space="preserve">Об утверждении требований к оформлению зданий, строений, сооружений на территории </w:t>
            </w:r>
            <w:r>
              <w:t>Солгонского</w:t>
            </w:r>
            <w:r w:rsidRPr="007908EA">
              <w:t xml:space="preserve"> сельсовета</w:t>
            </w:r>
          </w:p>
          <w:p w:rsidR="001D173A" w:rsidRPr="007908EA" w:rsidRDefault="001D173A" w:rsidP="002105DC">
            <w:pPr>
              <w:spacing w:after="200" w:line="276" w:lineRule="auto"/>
            </w:pPr>
          </w:p>
          <w:p w:rsidR="001D173A" w:rsidRPr="007908EA" w:rsidRDefault="001D173A" w:rsidP="002105DC">
            <w:pPr>
              <w:ind w:firstLine="708"/>
              <w:jc w:val="both"/>
              <w:rPr>
                <w:rFonts w:eastAsia="Calibri"/>
              </w:rPr>
            </w:pPr>
            <w:r w:rsidRPr="007908EA">
              <w:rPr>
                <w:rFonts w:eastAsia="Calibri"/>
              </w:rPr>
              <w:t>В соответствии с Федеральным законом от 06.10.2003 №131-ФЗ «Об общих принципах организации местного самоуправления в Российской Федерации», Прави</w:t>
            </w:r>
            <w:r>
              <w:rPr>
                <w:rFonts w:eastAsia="Calibri"/>
              </w:rPr>
              <w:t>лами благоустройства территории Солгонского</w:t>
            </w:r>
            <w:r w:rsidRPr="007908EA">
              <w:rPr>
                <w:rFonts w:eastAsia="Calibri"/>
              </w:rPr>
              <w:t xml:space="preserve"> сельсовета, утвержденными Решением </w:t>
            </w:r>
            <w:r>
              <w:rPr>
                <w:rFonts w:eastAsia="Calibri"/>
              </w:rPr>
              <w:t>Солгонского</w:t>
            </w:r>
            <w:r w:rsidRPr="007908EA">
              <w:rPr>
                <w:rFonts w:eastAsia="Calibri"/>
              </w:rPr>
              <w:t xml:space="preserve"> сельского Совета депутатов от </w:t>
            </w:r>
            <w:r>
              <w:rPr>
                <w:rFonts w:eastAsia="Calibri"/>
              </w:rPr>
              <w:t>13.12</w:t>
            </w:r>
            <w:r w:rsidRPr="007908EA">
              <w:rPr>
                <w:rFonts w:eastAsia="Calibri"/>
              </w:rPr>
              <w:t>.20</w:t>
            </w:r>
            <w:r>
              <w:rPr>
                <w:rFonts w:eastAsia="Calibri"/>
              </w:rPr>
              <w:t>19</w:t>
            </w:r>
            <w:r w:rsidRPr="007908EA">
              <w:rPr>
                <w:rFonts w:eastAsia="Calibri"/>
              </w:rPr>
              <w:t xml:space="preserve"> №</w:t>
            </w:r>
            <w:r>
              <w:rPr>
                <w:rFonts w:eastAsia="Calibri"/>
              </w:rPr>
              <w:t xml:space="preserve"> 38</w:t>
            </w:r>
            <w:r w:rsidRPr="007908EA">
              <w:rPr>
                <w:rFonts w:eastAsia="Calibri"/>
              </w:rPr>
              <w:t>-</w:t>
            </w:r>
            <w:r>
              <w:rPr>
                <w:rFonts w:eastAsia="Calibri"/>
              </w:rPr>
              <w:t>115</w:t>
            </w:r>
            <w:r w:rsidRPr="00347539">
              <w:rPr>
                <w:rFonts w:eastAsia="Calibri"/>
              </w:rPr>
              <w:t>,</w:t>
            </w:r>
            <w:r w:rsidRPr="00347539">
              <w:t xml:space="preserve"> с внесениями изменений от 20.10.2021г. № 09-39</w:t>
            </w:r>
            <w:r>
              <w:t>,</w:t>
            </w:r>
            <w:r w:rsidRPr="007908EA">
              <w:rPr>
                <w:rFonts w:eastAsia="Calibri"/>
              </w:rPr>
              <w:t xml:space="preserve"> </w:t>
            </w:r>
            <w:r w:rsidRPr="007908EA">
              <w:rPr>
                <w:rFonts w:eastAsia="Calibri"/>
                <w:bCs/>
              </w:rPr>
              <w:t>руководствуясь</w:t>
            </w:r>
            <w:r>
              <w:rPr>
                <w:rFonts w:eastAsia="Calibri"/>
              </w:rPr>
              <w:t xml:space="preserve"> Уставом Солгонского</w:t>
            </w:r>
            <w:r w:rsidRPr="007908EA">
              <w:rPr>
                <w:rFonts w:eastAsia="Calibri"/>
              </w:rPr>
              <w:t xml:space="preserve"> сельсовета Ужурского района Красноярского края, ПОСТАНОВЛЯЮ:</w:t>
            </w:r>
          </w:p>
          <w:p w:rsidR="001D173A" w:rsidRPr="007908EA" w:rsidRDefault="001D173A" w:rsidP="002105DC">
            <w:pPr>
              <w:autoSpaceDE w:val="0"/>
              <w:autoSpaceDN w:val="0"/>
              <w:adjustRightInd w:val="0"/>
              <w:ind w:firstLine="709"/>
              <w:jc w:val="both"/>
              <w:rPr>
                <w:rFonts w:eastAsia="Calibri"/>
              </w:rPr>
            </w:pPr>
            <w:r w:rsidRPr="007908EA">
              <w:rPr>
                <w:rFonts w:eastAsia="Calibri"/>
              </w:rPr>
              <w:t>1. Утвердить требования к оформлению зданий, стр</w:t>
            </w:r>
            <w:r>
              <w:rPr>
                <w:rFonts w:eastAsia="Calibri"/>
              </w:rPr>
              <w:t>оений, сооружений на территории Солгонского</w:t>
            </w:r>
            <w:r w:rsidRPr="007908EA">
              <w:rPr>
                <w:rFonts w:eastAsia="Calibri"/>
              </w:rPr>
              <w:t xml:space="preserve"> сельсовета, согласно приложению.</w:t>
            </w:r>
          </w:p>
          <w:p w:rsidR="001D173A" w:rsidRPr="007908EA" w:rsidRDefault="001D173A" w:rsidP="002105DC">
            <w:pPr>
              <w:widowControl w:val="0"/>
              <w:autoSpaceDE w:val="0"/>
              <w:autoSpaceDN w:val="0"/>
              <w:ind w:firstLine="708"/>
              <w:jc w:val="both"/>
              <w:rPr>
                <w:rFonts w:eastAsia="Calibri"/>
              </w:rPr>
            </w:pPr>
            <w:r w:rsidRPr="007908EA">
              <w:rPr>
                <w:rFonts w:eastAsia="Calibri"/>
              </w:rPr>
              <w:t>2. Контроль за исполнением настоящего постановления оставляю за собой.</w:t>
            </w:r>
          </w:p>
          <w:p w:rsidR="001D173A" w:rsidRPr="007908EA" w:rsidRDefault="001D173A" w:rsidP="002105DC">
            <w:pPr>
              <w:autoSpaceDE w:val="0"/>
              <w:autoSpaceDN w:val="0"/>
              <w:ind w:firstLine="709"/>
              <w:jc w:val="both"/>
            </w:pPr>
            <w:r w:rsidRPr="007908EA">
              <w:t>3. Постановление вступает в силу в день, следующий за днём его официального опубликования в специальном выпуске газеты «</w:t>
            </w:r>
            <w:r>
              <w:t>Солгонский Вестник</w:t>
            </w:r>
            <w:r w:rsidRPr="007908EA">
              <w:t>»</w:t>
            </w:r>
            <w:r w:rsidRPr="007908EA">
              <w:rPr>
                <w:rFonts w:ascii="Calibri" w:eastAsia="Calibri" w:hAnsi="Calibri"/>
              </w:rPr>
              <w:t xml:space="preserve"> </w:t>
            </w:r>
            <w:r w:rsidRPr="007908EA">
              <w:t>и</w:t>
            </w:r>
            <w:r>
              <w:t xml:space="preserve"> на официальном сайте Солгонского</w:t>
            </w:r>
            <w:r w:rsidRPr="007908EA">
              <w:t xml:space="preserve"> сельсове</w:t>
            </w:r>
            <w:r>
              <w:t xml:space="preserve">та </w:t>
            </w:r>
            <w:hyperlink r:id="rId9" w:history="1">
              <w:r w:rsidRPr="00CE6A6E">
                <w:rPr>
                  <w:rStyle w:val="a4"/>
                </w:rPr>
                <w:t>solgon@40.krskcit.ru</w:t>
              </w:r>
            </w:hyperlink>
            <w:r>
              <w:t>.</w:t>
            </w:r>
          </w:p>
          <w:p w:rsidR="001D173A" w:rsidRPr="007908EA" w:rsidRDefault="001D173A" w:rsidP="002105DC">
            <w:pPr>
              <w:spacing w:line="276" w:lineRule="auto"/>
              <w:jc w:val="both"/>
            </w:pPr>
            <w:r w:rsidRPr="007908EA">
              <w:t xml:space="preserve">        </w:t>
            </w:r>
          </w:p>
          <w:p w:rsidR="001D173A" w:rsidRPr="007908EA" w:rsidRDefault="001D173A" w:rsidP="002105DC"/>
          <w:p w:rsidR="001D173A" w:rsidRPr="007908EA" w:rsidRDefault="001D173A" w:rsidP="002105DC">
            <w:pPr>
              <w:spacing w:after="200" w:line="276" w:lineRule="auto"/>
              <w:rPr>
                <w:rFonts w:eastAsia="Calibri"/>
              </w:rPr>
            </w:pPr>
            <w:r w:rsidRPr="007908EA">
              <w:rPr>
                <w:rFonts w:eastAsia="Calibri"/>
              </w:rPr>
              <w:t xml:space="preserve">Глава сельсовета                                          </w:t>
            </w:r>
            <w:r>
              <w:rPr>
                <w:rFonts w:eastAsia="Calibri"/>
              </w:rPr>
              <w:t xml:space="preserve">            </w:t>
            </w:r>
            <w:r>
              <w:rPr>
                <w:rFonts w:eastAsia="Calibri"/>
              </w:rPr>
              <w:t xml:space="preserve">                   А.В. Милицина</w:t>
            </w:r>
            <w:bookmarkStart w:id="0" w:name="_GoBack"/>
            <w:bookmarkEnd w:id="0"/>
          </w:p>
          <w:p w:rsidR="001D173A" w:rsidRPr="007908EA" w:rsidRDefault="001D173A" w:rsidP="002105DC">
            <w:pPr>
              <w:autoSpaceDE w:val="0"/>
              <w:autoSpaceDN w:val="0"/>
              <w:adjustRightInd w:val="0"/>
              <w:jc w:val="right"/>
              <w:rPr>
                <w:rFonts w:eastAsia="Calibri"/>
                <w:color w:val="000000"/>
                <w:sz w:val="24"/>
                <w:szCs w:val="24"/>
              </w:rPr>
            </w:pPr>
            <w:r w:rsidRPr="007908EA">
              <w:rPr>
                <w:rFonts w:eastAsia="Calibri"/>
                <w:color w:val="000000"/>
                <w:sz w:val="24"/>
                <w:szCs w:val="24"/>
              </w:rPr>
              <w:lastRenderedPageBreak/>
              <w:t xml:space="preserve">Приложение </w:t>
            </w:r>
          </w:p>
          <w:p w:rsidR="001D173A" w:rsidRPr="007908EA" w:rsidRDefault="001D173A" w:rsidP="002105DC">
            <w:pPr>
              <w:autoSpaceDE w:val="0"/>
              <w:autoSpaceDN w:val="0"/>
              <w:adjustRightInd w:val="0"/>
              <w:jc w:val="right"/>
              <w:rPr>
                <w:rFonts w:eastAsia="Calibri"/>
                <w:color w:val="000000"/>
                <w:sz w:val="24"/>
                <w:szCs w:val="24"/>
              </w:rPr>
            </w:pPr>
            <w:r w:rsidRPr="007908EA">
              <w:rPr>
                <w:rFonts w:eastAsia="Calibri"/>
                <w:color w:val="000000"/>
                <w:sz w:val="24"/>
                <w:szCs w:val="24"/>
              </w:rPr>
              <w:t xml:space="preserve">к постановлению </w:t>
            </w:r>
          </w:p>
          <w:p w:rsidR="001D173A" w:rsidRPr="007908EA" w:rsidRDefault="001D173A" w:rsidP="002105DC">
            <w:pPr>
              <w:autoSpaceDE w:val="0"/>
              <w:autoSpaceDN w:val="0"/>
              <w:adjustRightInd w:val="0"/>
              <w:jc w:val="right"/>
              <w:rPr>
                <w:rFonts w:eastAsia="Calibri"/>
                <w:color w:val="000000"/>
                <w:sz w:val="24"/>
                <w:szCs w:val="24"/>
              </w:rPr>
            </w:pPr>
            <w:r w:rsidRPr="007908EA">
              <w:rPr>
                <w:rFonts w:eastAsia="Calibri"/>
                <w:color w:val="000000"/>
                <w:sz w:val="24"/>
                <w:szCs w:val="24"/>
              </w:rPr>
              <w:t xml:space="preserve">администрации </w:t>
            </w:r>
            <w:r>
              <w:rPr>
                <w:rFonts w:eastAsia="Calibri"/>
                <w:color w:val="000000"/>
                <w:sz w:val="24"/>
                <w:szCs w:val="24"/>
              </w:rPr>
              <w:t>Солгонского</w:t>
            </w:r>
            <w:r w:rsidRPr="007908EA">
              <w:rPr>
                <w:rFonts w:eastAsia="Calibri"/>
                <w:color w:val="000000"/>
                <w:sz w:val="24"/>
                <w:szCs w:val="24"/>
              </w:rPr>
              <w:t xml:space="preserve"> сельсовета </w:t>
            </w:r>
          </w:p>
          <w:p w:rsidR="001D173A" w:rsidRPr="007908EA" w:rsidRDefault="001D173A" w:rsidP="002105DC">
            <w:pPr>
              <w:autoSpaceDE w:val="0"/>
              <w:autoSpaceDN w:val="0"/>
              <w:adjustRightInd w:val="0"/>
              <w:jc w:val="right"/>
              <w:rPr>
                <w:rFonts w:eastAsia="Calibri"/>
                <w:color w:val="000000"/>
                <w:sz w:val="24"/>
                <w:szCs w:val="24"/>
              </w:rPr>
            </w:pPr>
            <w:r w:rsidRPr="007908EA">
              <w:rPr>
                <w:rFonts w:eastAsia="Calibri"/>
                <w:color w:val="000000"/>
                <w:sz w:val="24"/>
                <w:szCs w:val="24"/>
              </w:rPr>
              <w:t xml:space="preserve">Ужурского района Красноярского края </w:t>
            </w:r>
          </w:p>
          <w:p w:rsidR="001D173A" w:rsidRPr="007908EA" w:rsidRDefault="001D173A" w:rsidP="002105DC">
            <w:pPr>
              <w:autoSpaceDE w:val="0"/>
              <w:autoSpaceDN w:val="0"/>
              <w:adjustRightInd w:val="0"/>
              <w:jc w:val="right"/>
              <w:rPr>
                <w:rFonts w:eastAsia="Calibri"/>
                <w:color w:val="000000"/>
                <w:sz w:val="24"/>
                <w:szCs w:val="24"/>
              </w:rPr>
            </w:pPr>
            <w:r w:rsidRPr="007908EA">
              <w:rPr>
                <w:rFonts w:eastAsia="Calibri"/>
                <w:color w:val="000000"/>
                <w:sz w:val="24"/>
                <w:szCs w:val="24"/>
              </w:rPr>
              <w:t xml:space="preserve">                                                                                                              </w:t>
            </w:r>
            <w:r>
              <w:rPr>
                <w:rFonts w:eastAsia="Calibri"/>
                <w:color w:val="000000"/>
                <w:sz w:val="24"/>
                <w:szCs w:val="24"/>
              </w:rPr>
              <w:t>о</w:t>
            </w:r>
            <w:r w:rsidRPr="007908EA">
              <w:rPr>
                <w:rFonts w:eastAsia="Calibri"/>
                <w:color w:val="000000"/>
                <w:sz w:val="24"/>
                <w:szCs w:val="24"/>
              </w:rPr>
              <w:t>т</w:t>
            </w:r>
            <w:r>
              <w:rPr>
                <w:rFonts w:eastAsia="Calibri"/>
                <w:color w:val="000000"/>
                <w:sz w:val="24"/>
                <w:szCs w:val="24"/>
              </w:rPr>
              <w:t xml:space="preserve"> 01</w:t>
            </w:r>
            <w:r w:rsidRPr="007908EA">
              <w:rPr>
                <w:rFonts w:eastAsia="Calibri"/>
                <w:color w:val="000000"/>
                <w:sz w:val="24"/>
                <w:szCs w:val="24"/>
              </w:rPr>
              <w:t>.</w:t>
            </w:r>
            <w:r>
              <w:rPr>
                <w:rFonts w:eastAsia="Calibri"/>
                <w:color w:val="000000"/>
                <w:sz w:val="24"/>
                <w:szCs w:val="24"/>
              </w:rPr>
              <w:t>07</w:t>
            </w:r>
            <w:r w:rsidRPr="007908EA">
              <w:rPr>
                <w:rFonts w:eastAsia="Calibri"/>
                <w:color w:val="000000"/>
                <w:sz w:val="24"/>
                <w:szCs w:val="24"/>
              </w:rPr>
              <w:t>.202</w:t>
            </w:r>
            <w:r>
              <w:rPr>
                <w:rFonts w:eastAsia="Calibri"/>
                <w:color w:val="000000"/>
                <w:sz w:val="24"/>
                <w:szCs w:val="24"/>
              </w:rPr>
              <w:t>3</w:t>
            </w:r>
            <w:r w:rsidRPr="007908EA">
              <w:rPr>
                <w:rFonts w:eastAsia="Calibri"/>
                <w:color w:val="000000"/>
                <w:sz w:val="24"/>
                <w:szCs w:val="24"/>
              </w:rPr>
              <w:t xml:space="preserve"> № </w:t>
            </w:r>
            <w:r>
              <w:rPr>
                <w:rFonts w:eastAsia="Calibri"/>
                <w:color w:val="000000"/>
                <w:sz w:val="24"/>
                <w:szCs w:val="24"/>
              </w:rPr>
              <w:t>61</w:t>
            </w:r>
          </w:p>
          <w:p w:rsidR="001D173A" w:rsidRPr="007908EA" w:rsidRDefault="001D173A" w:rsidP="002105DC">
            <w:pPr>
              <w:autoSpaceDE w:val="0"/>
              <w:autoSpaceDN w:val="0"/>
              <w:adjustRightInd w:val="0"/>
              <w:jc w:val="right"/>
              <w:rPr>
                <w:rFonts w:eastAsia="Calibri"/>
                <w:color w:val="000000"/>
              </w:rPr>
            </w:pPr>
          </w:p>
          <w:p w:rsidR="001D173A" w:rsidRPr="007908EA" w:rsidRDefault="001D173A" w:rsidP="002105DC">
            <w:pPr>
              <w:autoSpaceDE w:val="0"/>
              <w:autoSpaceDN w:val="0"/>
              <w:adjustRightInd w:val="0"/>
              <w:jc w:val="right"/>
              <w:rPr>
                <w:rFonts w:eastAsia="Calibri"/>
                <w:color w:val="000000"/>
              </w:rPr>
            </w:pPr>
          </w:p>
          <w:p w:rsidR="001D173A" w:rsidRPr="007908EA" w:rsidRDefault="001D173A" w:rsidP="002105DC">
            <w:pPr>
              <w:widowControl w:val="0"/>
              <w:autoSpaceDE w:val="0"/>
              <w:autoSpaceDN w:val="0"/>
              <w:adjustRightInd w:val="0"/>
              <w:jc w:val="center"/>
              <w:outlineLvl w:val="0"/>
              <w:rPr>
                <w:b/>
                <w:bCs/>
              </w:rPr>
            </w:pPr>
            <w:r w:rsidRPr="007908EA">
              <w:rPr>
                <w:b/>
                <w:bCs/>
              </w:rPr>
              <w:t xml:space="preserve">Требования к оформлению зданий, строений, сооружений </w:t>
            </w:r>
          </w:p>
          <w:p w:rsidR="001D173A" w:rsidRPr="007908EA" w:rsidRDefault="001D173A" w:rsidP="002105DC">
            <w:pPr>
              <w:widowControl w:val="0"/>
              <w:autoSpaceDE w:val="0"/>
              <w:autoSpaceDN w:val="0"/>
              <w:adjustRightInd w:val="0"/>
              <w:jc w:val="center"/>
              <w:outlineLvl w:val="0"/>
              <w:rPr>
                <w:b/>
                <w:bCs/>
              </w:rPr>
            </w:pPr>
            <w:r w:rsidRPr="007908EA">
              <w:rPr>
                <w:b/>
                <w:bCs/>
              </w:rPr>
              <w:t xml:space="preserve">на территории </w:t>
            </w:r>
            <w:r>
              <w:rPr>
                <w:b/>
                <w:bCs/>
              </w:rPr>
              <w:t>Солгонского</w:t>
            </w:r>
            <w:r w:rsidRPr="007908EA">
              <w:rPr>
                <w:b/>
                <w:bCs/>
              </w:rPr>
              <w:t xml:space="preserve"> сельсовета</w:t>
            </w:r>
          </w:p>
          <w:p w:rsidR="001D173A" w:rsidRPr="007908EA" w:rsidRDefault="001D173A" w:rsidP="002105DC">
            <w:pPr>
              <w:rPr>
                <w:rFonts w:ascii="Calibri" w:eastAsia="Calibri" w:hAnsi="Calibri"/>
              </w:rPr>
            </w:pPr>
          </w:p>
          <w:p w:rsidR="001D173A" w:rsidRPr="007908EA" w:rsidRDefault="001D173A" w:rsidP="001D173A">
            <w:pPr>
              <w:numPr>
                <w:ilvl w:val="0"/>
                <w:numId w:val="3"/>
              </w:numPr>
              <w:contextualSpacing/>
              <w:jc w:val="center"/>
              <w:rPr>
                <w:b/>
              </w:rPr>
            </w:pPr>
            <w:r w:rsidRPr="007908EA">
              <w:rPr>
                <w:b/>
              </w:rPr>
              <w:t>Общие положения</w:t>
            </w:r>
          </w:p>
          <w:p w:rsidR="001D173A" w:rsidRPr="007908EA" w:rsidRDefault="001D173A" w:rsidP="002105DC">
            <w:pPr>
              <w:ind w:left="720"/>
              <w:contextualSpacing/>
            </w:pPr>
          </w:p>
          <w:p w:rsidR="001D173A" w:rsidRPr="007908EA" w:rsidRDefault="001D173A" w:rsidP="002105DC">
            <w:pPr>
              <w:widowControl w:val="0"/>
              <w:autoSpaceDE w:val="0"/>
              <w:autoSpaceDN w:val="0"/>
              <w:ind w:firstLine="540"/>
              <w:jc w:val="both"/>
            </w:pPr>
            <w:r w:rsidRPr="007908EA">
              <w:t>1. Архитектурно-художественный регламент</w:t>
            </w:r>
            <w:r>
              <w:t xml:space="preserve"> улиц, общественных пространств Солгонского</w:t>
            </w:r>
            <w:r w:rsidRPr="007908EA">
              <w:t xml:space="preserve"> сельсовета (далее - Регламент) содержит требования к оформлению зданий, строений и сооружений, наружной рекламе и рекламным конструкциям, требования к оформлению остановочных пунктов общественного пассажирского транспорта.</w:t>
            </w:r>
          </w:p>
          <w:p w:rsidR="001D173A" w:rsidRPr="007908EA" w:rsidRDefault="001D173A" w:rsidP="002105DC">
            <w:pPr>
              <w:widowControl w:val="0"/>
              <w:autoSpaceDE w:val="0"/>
              <w:autoSpaceDN w:val="0"/>
              <w:ind w:firstLine="540"/>
              <w:jc w:val="both"/>
            </w:pPr>
            <w:r w:rsidRPr="007908EA">
              <w:t>2. Настоящий Регламент не распространяется на:</w:t>
            </w:r>
          </w:p>
          <w:p w:rsidR="001D173A" w:rsidRPr="007908EA" w:rsidRDefault="001D173A" w:rsidP="002105DC">
            <w:pPr>
              <w:widowControl w:val="0"/>
              <w:autoSpaceDE w:val="0"/>
              <w:autoSpaceDN w:val="0"/>
              <w:ind w:firstLine="540"/>
              <w:jc w:val="both"/>
            </w:pPr>
            <w:r w:rsidRPr="007908EA">
              <w:t>-размещаемые на зданиях, строениях, сооружениях знаки городской информации;</w:t>
            </w:r>
          </w:p>
          <w:p w:rsidR="001D173A" w:rsidRPr="007908EA" w:rsidRDefault="001D173A" w:rsidP="002105DC">
            <w:pPr>
              <w:widowControl w:val="0"/>
              <w:autoSpaceDE w:val="0"/>
              <w:autoSpaceDN w:val="0"/>
              <w:ind w:firstLine="540"/>
              <w:jc w:val="both"/>
            </w:pPr>
            <w:r w:rsidRPr="007908EA">
              <w:t>-указатели границ территорий городских и сельских поселений, указатели картографической информации, а также указатели маршрутов (схем) движения и расписания общественного пассажирского транспорта;</w:t>
            </w:r>
          </w:p>
          <w:p w:rsidR="001D173A" w:rsidRPr="007908EA" w:rsidRDefault="001D173A" w:rsidP="002105DC">
            <w:pPr>
              <w:widowControl w:val="0"/>
              <w:autoSpaceDE w:val="0"/>
              <w:autoSpaceDN w:val="0"/>
              <w:ind w:firstLine="540"/>
              <w:jc w:val="both"/>
            </w:pPr>
            <w:r w:rsidRPr="007908EA">
              <w:t>-дорожные информационные знаки;</w:t>
            </w:r>
          </w:p>
          <w:p w:rsidR="001D173A" w:rsidRPr="007908EA" w:rsidRDefault="001D173A" w:rsidP="002105DC">
            <w:pPr>
              <w:widowControl w:val="0"/>
              <w:autoSpaceDE w:val="0"/>
              <w:autoSpaceDN w:val="0"/>
              <w:ind w:firstLine="540"/>
              <w:jc w:val="both"/>
            </w:pPr>
            <w:r w:rsidRPr="007908EA">
              <w:t>-информационные надписи и обозначения на объектах культурного наследия (памятниках истории и культуры) народов Российской Федерации;</w:t>
            </w:r>
          </w:p>
          <w:p w:rsidR="001D173A" w:rsidRPr="007908EA" w:rsidRDefault="001D173A" w:rsidP="002105DC">
            <w:pPr>
              <w:widowControl w:val="0"/>
              <w:autoSpaceDE w:val="0"/>
              <w:autoSpaceDN w:val="0"/>
              <w:ind w:firstLine="540"/>
              <w:jc w:val="both"/>
            </w:pPr>
            <w:r w:rsidRPr="007908EA">
              <w:t>-мемориальные доски.</w:t>
            </w:r>
          </w:p>
          <w:p w:rsidR="001D173A" w:rsidRPr="007908EA" w:rsidRDefault="001D173A" w:rsidP="002105DC">
            <w:pPr>
              <w:widowControl w:val="0"/>
              <w:autoSpaceDE w:val="0"/>
              <w:autoSpaceDN w:val="0"/>
              <w:ind w:firstLine="540"/>
              <w:jc w:val="both"/>
            </w:pPr>
            <w:r w:rsidRPr="007908EA">
              <w:t>3.</w:t>
            </w:r>
            <w:r>
              <w:t xml:space="preserve"> </w:t>
            </w:r>
            <w:r w:rsidRPr="007908EA">
              <w:t>Настоящий Регламент является обязательным для исполнения всеми индивидуальными предпринимателями, физическими и юридическими лицами независимо от организационно-правовой формы юридических лиц.</w:t>
            </w:r>
          </w:p>
          <w:p w:rsidR="001D173A" w:rsidRPr="007908EA" w:rsidRDefault="001D173A" w:rsidP="002105DC">
            <w:pPr>
              <w:widowControl w:val="0"/>
              <w:autoSpaceDE w:val="0"/>
              <w:autoSpaceDN w:val="0"/>
              <w:ind w:firstLine="540"/>
              <w:jc w:val="both"/>
            </w:pPr>
            <w:r w:rsidRPr="007908EA">
              <w:t>4.</w:t>
            </w:r>
            <w:r>
              <w:t xml:space="preserve"> </w:t>
            </w:r>
            <w:r w:rsidRPr="007908EA">
              <w:t>В целях настоящего Регламента понятия и термины используются в следующих значениях.</w:t>
            </w:r>
          </w:p>
          <w:p w:rsidR="001D173A" w:rsidRPr="007908EA" w:rsidRDefault="001D173A" w:rsidP="002105DC">
            <w:pPr>
              <w:widowControl w:val="0"/>
              <w:autoSpaceDE w:val="0"/>
              <w:autoSpaceDN w:val="0"/>
              <w:ind w:firstLine="540"/>
              <w:jc w:val="both"/>
            </w:pPr>
            <w:r w:rsidRPr="007908EA">
              <w:t>-глухой фасад - фасад здания, строения, сооружения, не имеющий проемов (оконных, дверных);</w:t>
            </w:r>
          </w:p>
          <w:p w:rsidR="001D173A" w:rsidRPr="007908EA" w:rsidRDefault="001D173A" w:rsidP="002105DC">
            <w:pPr>
              <w:widowControl w:val="0"/>
              <w:autoSpaceDE w:val="0"/>
              <w:autoSpaceDN w:val="0"/>
              <w:ind w:firstLine="540"/>
              <w:jc w:val="both"/>
            </w:pPr>
            <w:r w:rsidRPr="007908EA">
              <w:t xml:space="preserve">-информационный блок - информационная конструкция, предназначенная для системного размещения информации о нескольких организациях, индивидуальных предпринимателях, обязательной к донесению до потребителя в соответствии с </w:t>
            </w:r>
            <w:hyperlink r:id="rId10" w:history="1">
              <w:r w:rsidRPr="007908EA">
                <w:t>Законом</w:t>
              </w:r>
            </w:hyperlink>
            <w:r w:rsidRPr="007908EA">
              <w:t xml:space="preserve"> Российской Федерации от 07.02.1992 № 2300-1 «О защите прав потребителей», устанавливаемая в границах входной группы, рядом с входными дверями (в том числе в интерьерах общественных зданий) или вблизи проездов (проходов), если вход в организации (проход к индивидуальным предпринимателям) находится во дворе;</w:t>
            </w:r>
          </w:p>
          <w:p w:rsidR="001D173A" w:rsidRPr="007908EA" w:rsidRDefault="001D173A" w:rsidP="002105DC">
            <w:pPr>
              <w:widowControl w:val="0"/>
              <w:autoSpaceDE w:val="0"/>
              <w:autoSpaceDN w:val="0"/>
              <w:ind w:firstLine="540"/>
              <w:jc w:val="both"/>
            </w:pPr>
            <w:r w:rsidRPr="007908EA">
              <w:t>-единая горизонтальная ось - условная прямая линия, относительно которой располагаются вывески, рекламные конструкции. Определяется как половина расстояния между верхним и нижним архитектурным элементом, выделяющимся (западающим, выступающим) из плоскости стены в границах первого и второго этажей;</w:t>
            </w:r>
          </w:p>
          <w:p w:rsidR="001D173A" w:rsidRPr="007908EA" w:rsidRDefault="001D173A" w:rsidP="002105DC">
            <w:pPr>
              <w:widowControl w:val="0"/>
              <w:autoSpaceDE w:val="0"/>
              <w:autoSpaceDN w:val="0"/>
              <w:ind w:firstLine="540"/>
              <w:jc w:val="both"/>
            </w:pPr>
            <w:r w:rsidRPr="007908EA">
              <w:lastRenderedPageBreak/>
              <w:t>-киоск - временное сооружение закрытого типа без зала обслуживания и подсобного помещения;</w:t>
            </w:r>
          </w:p>
          <w:p w:rsidR="001D173A" w:rsidRPr="007908EA" w:rsidRDefault="001D173A" w:rsidP="002105DC">
            <w:pPr>
              <w:widowControl w:val="0"/>
              <w:autoSpaceDE w:val="0"/>
              <w:autoSpaceDN w:val="0"/>
              <w:ind w:firstLine="540"/>
              <w:jc w:val="both"/>
            </w:pPr>
            <w:r w:rsidRPr="007908EA">
              <w:t>-конструкция из отдельных букв - рекламная или информационная конструкция, состоящая из отдельных букв и знаков (объединенных единой смысловой нагрузкой), без использования фоновой подложки;</w:t>
            </w:r>
          </w:p>
          <w:p w:rsidR="001D173A" w:rsidRPr="007908EA" w:rsidRDefault="001D173A" w:rsidP="002105DC">
            <w:pPr>
              <w:widowControl w:val="0"/>
              <w:autoSpaceDE w:val="0"/>
              <w:autoSpaceDN w:val="0"/>
              <w:ind w:firstLine="540"/>
              <w:jc w:val="both"/>
            </w:pPr>
            <w:r w:rsidRPr="007908EA">
              <w:t>конструкция из отдельных букв с использованием подложки - информационная конструкция, состоящая из отдельных букв и знаков (объединенных единой смысловой нагрузкой), расположенных на фоновой подложке;</w:t>
            </w:r>
          </w:p>
          <w:p w:rsidR="001D173A" w:rsidRPr="007908EA" w:rsidRDefault="001D173A" w:rsidP="002105DC">
            <w:pPr>
              <w:widowControl w:val="0"/>
              <w:autoSpaceDE w:val="0"/>
              <w:autoSpaceDN w:val="0"/>
              <w:ind w:firstLine="540"/>
              <w:jc w:val="both"/>
            </w:pPr>
            <w:r w:rsidRPr="007908EA">
              <w:t>-павильон - временное сооружение закрытого типа с залом для обслуживания и подсобным помещением;</w:t>
            </w:r>
          </w:p>
          <w:p w:rsidR="001D173A" w:rsidRPr="007908EA" w:rsidRDefault="001D173A" w:rsidP="002105DC">
            <w:pPr>
              <w:widowControl w:val="0"/>
              <w:autoSpaceDE w:val="0"/>
              <w:autoSpaceDN w:val="0"/>
              <w:ind w:firstLine="540"/>
              <w:jc w:val="both"/>
            </w:pPr>
            <w:r w:rsidRPr="007908EA">
              <w:t>-информационные конструкции – вывеска, содержащая первичные данные о компании, сведения о профиле деятельности организации, индивидуального предпринимателя и (или) виде реализуемых ими товаров  и размещенная на фасаде, крыше здания (сооружения)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 оказываемых услуг и(или)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не содержащие рекламную информацию.</w:t>
            </w:r>
          </w:p>
          <w:p w:rsidR="001D173A" w:rsidRPr="007908EA" w:rsidRDefault="001D173A" w:rsidP="002105DC">
            <w:pPr>
              <w:widowControl w:val="0"/>
              <w:autoSpaceDE w:val="0"/>
              <w:autoSpaceDN w:val="0"/>
              <w:ind w:firstLine="540"/>
              <w:jc w:val="both"/>
            </w:pPr>
            <w:r w:rsidRPr="007908EA">
              <w:t>При этом она может иметь вид таблички, световых букв, светового короба или быть выполнена в другом формате.</w:t>
            </w:r>
          </w:p>
          <w:p w:rsidR="001D173A" w:rsidRPr="007908EA" w:rsidRDefault="001D173A" w:rsidP="002105DC">
            <w:pPr>
              <w:widowControl w:val="0"/>
              <w:autoSpaceDE w:val="0"/>
              <w:autoSpaceDN w:val="0"/>
              <w:ind w:firstLine="539"/>
              <w:jc w:val="both"/>
            </w:pPr>
            <w:r w:rsidRPr="007908EA">
              <w:t>-настенные панно - рекламные конструкции, размещаемые на плоскости стен зданий и сооружений в виде:</w:t>
            </w:r>
          </w:p>
          <w:p w:rsidR="001D173A" w:rsidRPr="007908EA" w:rsidRDefault="001D173A" w:rsidP="002105DC">
            <w:pPr>
              <w:widowControl w:val="0"/>
              <w:autoSpaceDE w:val="0"/>
              <w:autoSpaceDN w:val="0"/>
              <w:ind w:firstLine="539"/>
              <w:jc w:val="both"/>
            </w:pPr>
            <w:r w:rsidRPr="007908EA">
              <w:t>- изображения (информационного поля), непосредственно нанесенного на поверхность стены;</w:t>
            </w:r>
          </w:p>
          <w:p w:rsidR="001D173A" w:rsidRPr="007908EA" w:rsidRDefault="001D173A" w:rsidP="002105DC">
            <w:pPr>
              <w:widowControl w:val="0"/>
              <w:autoSpaceDE w:val="0"/>
              <w:autoSpaceDN w:val="0"/>
              <w:ind w:firstLine="539"/>
              <w:jc w:val="both"/>
            </w:pPr>
            <w:r w:rsidRPr="007908EA">
              <w:t>- конструкции, состоящей из каркаса, информационного поля, элементов крепления.</w:t>
            </w:r>
          </w:p>
          <w:p w:rsidR="001D173A" w:rsidRPr="007908EA" w:rsidRDefault="001D173A" w:rsidP="002105DC">
            <w:pPr>
              <w:widowControl w:val="0"/>
              <w:autoSpaceDE w:val="0"/>
              <w:autoSpaceDN w:val="0"/>
              <w:ind w:firstLine="539"/>
              <w:jc w:val="both"/>
            </w:pPr>
            <w:r w:rsidRPr="007908EA">
              <w:t>-</w:t>
            </w:r>
            <w:proofErr w:type="spellStart"/>
            <w:r w:rsidRPr="007908EA">
              <w:t>ситиборд</w:t>
            </w:r>
            <w:proofErr w:type="spellEnd"/>
            <w:r w:rsidRPr="007908EA">
              <w:t xml:space="preserve">— конструкция наружной рекламы формата 3,7 на 2,7 метра. В конструкции имеется внутренняя подсветка. Как правило, за стеклом </w:t>
            </w:r>
            <w:proofErr w:type="spellStart"/>
            <w:r w:rsidRPr="007908EA">
              <w:t>ситиборда</w:t>
            </w:r>
            <w:proofErr w:type="spellEnd"/>
            <w:r w:rsidRPr="007908EA">
              <w:t xml:space="preserve">, размещается несколько рекламных постеров, которые динамически меняются с помощью специального механизма. Термин используется также для обозначения застекленных рекламных поверхностей с внутренней подсветкой размерами 4 х 3 метра. </w:t>
            </w:r>
          </w:p>
          <w:p w:rsidR="001D173A" w:rsidRPr="007908EA" w:rsidRDefault="001D173A" w:rsidP="002105DC">
            <w:pPr>
              <w:widowControl w:val="0"/>
              <w:autoSpaceDE w:val="0"/>
              <w:autoSpaceDN w:val="0"/>
              <w:ind w:firstLine="540"/>
              <w:jc w:val="both"/>
            </w:pPr>
            <w:r w:rsidRPr="007908EA">
              <w:t>Конструктивные элементы рекламной конструкции:</w:t>
            </w:r>
          </w:p>
          <w:p w:rsidR="001D173A" w:rsidRPr="007908EA" w:rsidRDefault="001D173A" w:rsidP="002105DC">
            <w:pPr>
              <w:widowControl w:val="0"/>
              <w:autoSpaceDE w:val="0"/>
              <w:autoSpaceDN w:val="0"/>
              <w:ind w:firstLine="540"/>
              <w:jc w:val="both"/>
            </w:pPr>
            <w:r w:rsidRPr="007908EA">
              <w:t>-информационное поле - поверхность, на которой размещается реклама, социальная реклама;</w:t>
            </w:r>
          </w:p>
          <w:p w:rsidR="001D173A" w:rsidRPr="007908EA" w:rsidRDefault="001D173A" w:rsidP="002105DC">
            <w:pPr>
              <w:widowControl w:val="0"/>
              <w:autoSpaceDE w:val="0"/>
              <w:autoSpaceDN w:val="0"/>
              <w:ind w:firstLine="540"/>
              <w:jc w:val="both"/>
            </w:pPr>
            <w:r w:rsidRPr="007908EA">
              <w:t>-каркас конструкции - элемент конструкции, необходимый для обеспечения прочности и жесткости конструкции с сохранением формы информационного поля;</w:t>
            </w:r>
          </w:p>
          <w:p w:rsidR="001D173A" w:rsidRPr="007908EA" w:rsidRDefault="001D173A" w:rsidP="002105DC">
            <w:pPr>
              <w:widowControl w:val="0"/>
              <w:autoSpaceDE w:val="0"/>
              <w:autoSpaceDN w:val="0"/>
              <w:ind w:firstLine="540"/>
              <w:jc w:val="both"/>
            </w:pPr>
            <w:r w:rsidRPr="007908EA">
              <w:t>-рамка конструкции - обрамление информационного поля и боковых торцов, необходимое для декоративного оформления конструкции, а также для размещения маркировки;</w:t>
            </w:r>
          </w:p>
          <w:p w:rsidR="001D173A" w:rsidRPr="007908EA" w:rsidRDefault="001D173A" w:rsidP="002105DC">
            <w:pPr>
              <w:widowControl w:val="0"/>
              <w:autoSpaceDE w:val="0"/>
              <w:autoSpaceDN w:val="0"/>
              <w:ind w:firstLine="540"/>
              <w:jc w:val="both"/>
            </w:pPr>
            <w:r w:rsidRPr="007908EA">
              <w:lastRenderedPageBreak/>
              <w:t>-фундамент - конструктивный элемент, который обеспечивает устойчивость отдельно стоящей конструкции;</w:t>
            </w:r>
          </w:p>
          <w:p w:rsidR="001D173A" w:rsidRPr="007908EA" w:rsidRDefault="001D173A" w:rsidP="002105DC">
            <w:pPr>
              <w:widowControl w:val="0"/>
              <w:autoSpaceDE w:val="0"/>
              <w:autoSpaceDN w:val="0"/>
              <w:ind w:firstLine="540"/>
              <w:jc w:val="both"/>
            </w:pPr>
            <w:r w:rsidRPr="007908EA">
              <w:t>-опора - несущий элемент каркаса отдельно стоящей конструкции, единая стальная конструкция, выполненная из одной или двух профильных труб прямоугольного или квадратного сечения или одной круглой трубы.</w:t>
            </w:r>
          </w:p>
          <w:p w:rsidR="001D173A" w:rsidRPr="007908EA" w:rsidRDefault="001D173A" w:rsidP="002105DC">
            <w:pPr>
              <w:widowControl w:val="0"/>
              <w:autoSpaceDE w:val="0"/>
              <w:autoSpaceDN w:val="0"/>
              <w:ind w:firstLine="540"/>
              <w:jc w:val="both"/>
            </w:pPr>
          </w:p>
          <w:p w:rsidR="001D173A" w:rsidRPr="007908EA" w:rsidRDefault="001D173A" w:rsidP="002105DC">
            <w:pPr>
              <w:widowControl w:val="0"/>
              <w:autoSpaceDE w:val="0"/>
              <w:autoSpaceDN w:val="0"/>
              <w:ind w:firstLine="540"/>
              <w:jc w:val="center"/>
            </w:pPr>
            <w:r w:rsidRPr="007908EA">
              <w:rPr>
                <w:b/>
              </w:rPr>
              <w:t>2.Требования к информационному оформлению зданий, строений, сооружений</w:t>
            </w:r>
          </w:p>
          <w:p w:rsidR="001D173A" w:rsidRPr="007908EA" w:rsidRDefault="001D173A" w:rsidP="002105DC">
            <w:pPr>
              <w:widowControl w:val="0"/>
              <w:autoSpaceDE w:val="0"/>
              <w:autoSpaceDN w:val="0"/>
              <w:ind w:firstLine="540"/>
              <w:jc w:val="center"/>
            </w:pPr>
          </w:p>
          <w:p w:rsidR="001D173A" w:rsidRPr="007908EA" w:rsidRDefault="001D173A" w:rsidP="002105DC">
            <w:pPr>
              <w:widowControl w:val="0"/>
              <w:autoSpaceDE w:val="0"/>
              <w:autoSpaceDN w:val="0"/>
              <w:ind w:firstLine="540"/>
              <w:jc w:val="both"/>
            </w:pPr>
            <w:r w:rsidRPr="007908EA">
              <w:t>1) информационные конструкции, размещаемые на фасаде здания, строения, сооружения должны быть отцентрированы относительно единой горизонтальной оси:</w:t>
            </w:r>
          </w:p>
          <w:p w:rsidR="001D173A" w:rsidRPr="007908EA" w:rsidRDefault="001D173A" w:rsidP="002105DC">
            <w:pPr>
              <w:widowControl w:val="0"/>
              <w:autoSpaceDE w:val="0"/>
              <w:autoSpaceDN w:val="0"/>
              <w:ind w:firstLine="540"/>
              <w:jc w:val="both"/>
            </w:pPr>
            <w:r w:rsidRPr="007908EA">
              <w:t>-для многоквартирных домов, имеющих два и более этажа, - между линией, проходящей по верхнему краю оконных проемов первого этажа и линией перекрытия между первым и вторым этажами;</w:t>
            </w:r>
          </w:p>
          <w:p w:rsidR="001D173A" w:rsidRPr="007908EA" w:rsidRDefault="001D173A" w:rsidP="002105DC">
            <w:pPr>
              <w:widowControl w:val="0"/>
              <w:autoSpaceDE w:val="0"/>
              <w:autoSpaceDN w:val="0"/>
              <w:ind w:firstLine="540"/>
              <w:jc w:val="both"/>
            </w:pPr>
            <w:r w:rsidRPr="007908EA">
              <w:t>-для нежилых зданий, имеющих два и более этажа, - в районе линии перекрытия между первым и вторым этажами;</w:t>
            </w:r>
          </w:p>
          <w:p w:rsidR="001D173A" w:rsidRPr="007908EA" w:rsidRDefault="001D173A" w:rsidP="002105DC">
            <w:pPr>
              <w:widowControl w:val="0"/>
              <w:autoSpaceDE w:val="0"/>
              <w:autoSpaceDN w:val="0"/>
              <w:ind w:firstLine="540"/>
              <w:jc w:val="both"/>
            </w:pPr>
            <w:r w:rsidRPr="007908EA">
              <w:t>-для одноэтажных зданий - над окнами занимаемого организацией помещения.</w:t>
            </w:r>
          </w:p>
          <w:p w:rsidR="001D173A" w:rsidRPr="007908EA" w:rsidRDefault="001D173A" w:rsidP="002105DC">
            <w:pPr>
              <w:widowControl w:val="0"/>
              <w:autoSpaceDE w:val="0"/>
              <w:autoSpaceDN w:val="0"/>
              <w:ind w:firstLine="540"/>
              <w:jc w:val="both"/>
            </w:pPr>
            <w:r w:rsidRPr="007908EA">
              <w:t>Каждая информационная конструкция и (или) каждый элемент информационной конструкции центрируются относительно окон, арок, дверей и других архитектурных элементов при расположении над ними.</w:t>
            </w:r>
          </w:p>
          <w:p w:rsidR="001D173A" w:rsidRPr="007908EA" w:rsidRDefault="001D173A" w:rsidP="002105DC">
            <w:pPr>
              <w:widowControl w:val="0"/>
              <w:autoSpaceDE w:val="0"/>
              <w:autoSpaceDN w:val="0"/>
              <w:ind w:firstLine="540"/>
              <w:jc w:val="both"/>
            </w:pPr>
            <w:r w:rsidRPr="007908EA">
              <w:t>Требования данного пункта не распространяются на информационные таблички, учрежденческие доски, информационные конструкции, размещаемые на административно-офисных, торговых, культурно-развлекательных, спортивных объектах, на которых размещение информационных конструкций осуществляется на основании дизайн-проекта;</w:t>
            </w:r>
          </w:p>
          <w:p w:rsidR="001D173A" w:rsidRPr="007908EA" w:rsidRDefault="001D173A" w:rsidP="002105DC">
            <w:pPr>
              <w:widowControl w:val="0"/>
              <w:autoSpaceDE w:val="0"/>
              <w:autoSpaceDN w:val="0"/>
              <w:ind w:firstLine="540"/>
              <w:jc w:val="both"/>
            </w:pPr>
            <w:r w:rsidRPr="007908EA">
              <w:t>2)</w:t>
            </w:r>
            <w:r>
              <w:t xml:space="preserve"> </w:t>
            </w:r>
            <w:r w:rsidRPr="007908EA">
              <w:t>требования к информационным конструкциям, выполненным в виде настенного панно (в том числе светового короба), конструкции из отдельных букв.</w:t>
            </w:r>
          </w:p>
          <w:p w:rsidR="001D173A" w:rsidRPr="007908EA" w:rsidRDefault="001D173A" w:rsidP="002105DC">
            <w:pPr>
              <w:widowControl w:val="0"/>
              <w:autoSpaceDE w:val="0"/>
              <w:autoSpaceDN w:val="0"/>
              <w:ind w:firstLine="540"/>
              <w:jc w:val="both"/>
            </w:pPr>
            <w:bookmarkStart w:id="1" w:name="P77"/>
            <w:bookmarkEnd w:id="1"/>
            <w:r w:rsidRPr="007908EA">
              <w:t>Информационные конструкции размещаются над входом и (или) окнами (витринами) помещений, в месте фактического нахождения или осуществления деятельности юридического лица или индивидуального предпринимателя.</w:t>
            </w:r>
          </w:p>
          <w:p w:rsidR="001D173A" w:rsidRPr="007908EA" w:rsidRDefault="001D173A" w:rsidP="002105DC">
            <w:pPr>
              <w:widowControl w:val="0"/>
              <w:autoSpaceDE w:val="0"/>
              <w:autoSpaceDN w:val="0"/>
              <w:ind w:firstLine="540"/>
              <w:jc w:val="both"/>
            </w:pPr>
            <w:bookmarkStart w:id="2" w:name="P78"/>
            <w:bookmarkEnd w:id="2"/>
            <w:r w:rsidRPr="007908EA">
              <w:t xml:space="preserve">В случае, если помещения организации располагаются в полуподвальных или цокольных этажах зданий, строений, сооружений либо здание, строение, сооружение является одноэтажным и отсутствует возможность размещения информационной конструкции в соответствии с требованиями </w:t>
            </w:r>
            <w:hyperlink w:anchor="P77" w:history="1">
              <w:r w:rsidRPr="007908EA">
                <w:t>абзаца второго подпункта 2</w:t>
              </w:r>
            </w:hyperlink>
            <w:r w:rsidRPr="007908EA">
              <w:t xml:space="preserve"> настоящего пункта, информационная конструкция может быть размещена над окнами данной организации, но не ниже 0,6 м от уровня земли до нижнего края конструкции. При этом конструкция не должна отступать от плоскости фасада более чем на 0,1 м, а высота информационной конструкции не должна превышать 0,6 м.</w:t>
            </w:r>
          </w:p>
          <w:p w:rsidR="001D173A" w:rsidRPr="007908EA" w:rsidRDefault="001D173A" w:rsidP="002105DC">
            <w:pPr>
              <w:widowControl w:val="0"/>
              <w:autoSpaceDE w:val="0"/>
              <w:autoSpaceDN w:val="0"/>
              <w:ind w:firstLine="540"/>
              <w:jc w:val="both"/>
            </w:pPr>
            <w:r w:rsidRPr="007908EA">
              <w:t>При наличии нескольких входов в помещение допускается размещать информационную конструкцию над каждым входом.</w:t>
            </w:r>
          </w:p>
          <w:p w:rsidR="001D173A" w:rsidRPr="007908EA" w:rsidRDefault="001D173A" w:rsidP="002105DC">
            <w:pPr>
              <w:widowControl w:val="0"/>
              <w:autoSpaceDE w:val="0"/>
              <w:autoSpaceDN w:val="0"/>
              <w:ind w:firstLine="540"/>
              <w:jc w:val="both"/>
            </w:pPr>
            <w:r w:rsidRPr="007908EA">
              <w:t xml:space="preserve">Если занимаемое юридическим лицом или индивидуальным предпринимателем помещение имеет фасады на нескольких улицах, </w:t>
            </w:r>
            <w:r w:rsidRPr="007908EA">
              <w:lastRenderedPageBreak/>
              <w:t>информационные конструкции допускается размещать на всех фасадах помещения.</w:t>
            </w:r>
          </w:p>
          <w:p w:rsidR="001D173A" w:rsidRPr="007908EA" w:rsidRDefault="001D173A" w:rsidP="002105DC">
            <w:pPr>
              <w:widowControl w:val="0"/>
              <w:autoSpaceDE w:val="0"/>
              <w:autoSpaceDN w:val="0"/>
              <w:ind w:firstLine="540"/>
              <w:jc w:val="both"/>
            </w:pPr>
            <w:r w:rsidRPr="007908EA">
              <w:t>В случае размещения информационных конструкций на козырьке входной группы не допускается:</w:t>
            </w:r>
          </w:p>
          <w:p w:rsidR="001D173A" w:rsidRPr="007908EA" w:rsidRDefault="001D173A" w:rsidP="002105DC">
            <w:pPr>
              <w:widowControl w:val="0"/>
              <w:autoSpaceDE w:val="0"/>
              <w:autoSpaceDN w:val="0"/>
              <w:ind w:firstLine="540"/>
              <w:jc w:val="both"/>
            </w:pPr>
            <w:r w:rsidRPr="007908EA">
              <w:t>-установка информационной конструкции только на боковые стороны фриза входной группы;</w:t>
            </w:r>
          </w:p>
          <w:p w:rsidR="001D173A" w:rsidRPr="007908EA" w:rsidRDefault="001D173A" w:rsidP="002105DC">
            <w:pPr>
              <w:widowControl w:val="0"/>
              <w:autoSpaceDE w:val="0"/>
              <w:autoSpaceDN w:val="0"/>
              <w:ind w:firstLine="540"/>
              <w:jc w:val="both"/>
            </w:pPr>
            <w:r w:rsidRPr="007908EA">
              <w:t>-установка информационной конструкции, превышающей размеры козырька входной группы;</w:t>
            </w:r>
          </w:p>
          <w:p w:rsidR="001D173A" w:rsidRPr="007908EA" w:rsidRDefault="001D173A" w:rsidP="002105DC">
            <w:pPr>
              <w:widowControl w:val="0"/>
              <w:autoSpaceDE w:val="0"/>
              <w:autoSpaceDN w:val="0"/>
              <w:ind w:firstLine="540"/>
              <w:jc w:val="both"/>
            </w:pPr>
            <w:r w:rsidRPr="007908EA">
              <w:t>-использование разных цветовых решений фронтальной и боковых сторон фриза при оформлении одной входной группы.</w:t>
            </w:r>
          </w:p>
          <w:p w:rsidR="001D173A" w:rsidRPr="007908EA" w:rsidRDefault="001D173A" w:rsidP="002105DC">
            <w:pPr>
              <w:widowControl w:val="0"/>
              <w:autoSpaceDE w:val="0"/>
              <w:autoSpaceDN w:val="0"/>
              <w:ind w:firstLine="540"/>
              <w:jc w:val="both"/>
            </w:pPr>
            <w:r w:rsidRPr="007908EA">
              <w:t>В случае размещения информационных конструкций на зданиях, являющихся объектах культурного наследия (памятниках истории и культуры) народов Российской Федерации, расположенных на территории города 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информационные конструкции выполняются в виде конструкций из отдельных букв либо конструкций из отдельных букв с использованием подложки, выполненной в цвете участка фасада, на котором они размещаются;</w:t>
            </w:r>
          </w:p>
          <w:p w:rsidR="001D173A" w:rsidRPr="007908EA" w:rsidRDefault="001D173A" w:rsidP="002105DC">
            <w:pPr>
              <w:widowControl w:val="0"/>
              <w:autoSpaceDE w:val="0"/>
              <w:autoSpaceDN w:val="0"/>
              <w:ind w:firstLine="540"/>
              <w:jc w:val="both"/>
            </w:pPr>
            <w:r w:rsidRPr="007908EA">
              <w:t>3)</w:t>
            </w:r>
            <w:r>
              <w:t xml:space="preserve"> </w:t>
            </w:r>
            <w:r w:rsidRPr="007908EA">
              <w:t>требования к информационным конструкциям, выполненным в виде консольных конструкций.</w:t>
            </w:r>
          </w:p>
          <w:p w:rsidR="001D173A" w:rsidRPr="007908EA" w:rsidRDefault="001D173A" w:rsidP="002105DC">
            <w:pPr>
              <w:widowControl w:val="0"/>
              <w:autoSpaceDE w:val="0"/>
              <w:autoSpaceDN w:val="0"/>
              <w:ind w:firstLine="540"/>
              <w:jc w:val="both"/>
            </w:pPr>
            <w:r w:rsidRPr="007908EA">
              <w:t>Вертикальный габаритный размер консольной конструкции должен совпадать с основной высотой настенного панно, светового короба, конструкции из отдельных букв на этом же фасаде.</w:t>
            </w:r>
          </w:p>
          <w:p w:rsidR="001D173A" w:rsidRPr="007908EA" w:rsidRDefault="001D173A" w:rsidP="002105DC">
            <w:pPr>
              <w:widowControl w:val="0"/>
              <w:autoSpaceDE w:val="0"/>
              <w:autoSpaceDN w:val="0"/>
              <w:ind w:firstLine="540"/>
              <w:jc w:val="both"/>
            </w:pPr>
            <w:r w:rsidRPr="007908EA">
              <w:t>Максимальная ширина всей консольной конструкции - 0,9 м.</w:t>
            </w:r>
          </w:p>
          <w:p w:rsidR="001D173A" w:rsidRPr="007908EA" w:rsidRDefault="001D173A" w:rsidP="002105DC">
            <w:pPr>
              <w:widowControl w:val="0"/>
              <w:autoSpaceDE w:val="0"/>
              <w:autoSpaceDN w:val="0"/>
              <w:ind w:firstLine="540"/>
              <w:jc w:val="both"/>
            </w:pPr>
            <w:r w:rsidRPr="007908EA">
              <w:t>Консольные конструкции устанавливаются на расстоянии не более 0,2 м от стены.</w:t>
            </w:r>
          </w:p>
          <w:p w:rsidR="001D173A" w:rsidRPr="007908EA" w:rsidRDefault="001D173A" w:rsidP="002105DC">
            <w:pPr>
              <w:widowControl w:val="0"/>
              <w:autoSpaceDE w:val="0"/>
              <w:autoSpaceDN w:val="0"/>
              <w:ind w:firstLine="540"/>
              <w:jc w:val="both"/>
            </w:pPr>
            <w:r w:rsidRPr="007908EA">
              <w:t>Расстояние от уровня земли до нижнего края консольной конструкции должно быть не менее 3,5 м.</w:t>
            </w:r>
          </w:p>
          <w:p w:rsidR="001D173A" w:rsidRPr="007908EA" w:rsidRDefault="001D173A" w:rsidP="002105DC">
            <w:pPr>
              <w:widowControl w:val="0"/>
              <w:autoSpaceDE w:val="0"/>
              <w:autoSpaceDN w:val="0"/>
              <w:ind w:firstLine="540"/>
              <w:jc w:val="both"/>
            </w:pPr>
            <w:r w:rsidRPr="007908EA">
              <w:t>Минимальное расстояние между консольными конструкциями - 10 м;</w:t>
            </w:r>
          </w:p>
          <w:p w:rsidR="001D173A" w:rsidRPr="007908EA" w:rsidRDefault="001D173A" w:rsidP="002105DC">
            <w:pPr>
              <w:widowControl w:val="0"/>
              <w:autoSpaceDE w:val="0"/>
              <w:autoSpaceDN w:val="0"/>
              <w:ind w:firstLine="540"/>
              <w:jc w:val="both"/>
            </w:pPr>
            <w:bookmarkStart w:id="3" w:name="P93"/>
            <w:bookmarkEnd w:id="3"/>
            <w:r w:rsidRPr="007908EA">
              <w:t>4) требования к информационным табличкам, учрежденческим доскам.</w:t>
            </w:r>
          </w:p>
          <w:p w:rsidR="001D173A" w:rsidRPr="007908EA" w:rsidRDefault="001D173A" w:rsidP="002105DC">
            <w:pPr>
              <w:widowControl w:val="0"/>
              <w:autoSpaceDE w:val="0"/>
              <w:autoSpaceDN w:val="0"/>
              <w:ind w:firstLine="540"/>
              <w:jc w:val="both"/>
            </w:pPr>
            <w:r w:rsidRPr="007908EA">
              <w:t>Информационные таблички, учрежденческие доски устанавливаются при входе в здание, строение, сооружение или помещения в них, занимаемые (используемые для осуществления деятельности) организацией или индивидуальным предпринимателем.</w:t>
            </w:r>
          </w:p>
          <w:p w:rsidR="001D173A" w:rsidRPr="007908EA" w:rsidRDefault="001D173A" w:rsidP="002105DC">
            <w:pPr>
              <w:widowControl w:val="0"/>
              <w:autoSpaceDE w:val="0"/>
              <w:autoSpaceDN w:val="0"/>
              <w:ind w:firstLine="540"/>
              <w:jc w:val="both"/>
            </w:pPr>
            <w:r w:rsidRPr="007908EA">
              <w:t>Одна организация вправе разместить только одну информационную табличку либо учрежденческую доску на каждый вход в здание, строение, сооружение.</w:t>
            </w:r>
          </w:p>
          <w:p w:rsidR="001D173A" w:rsidRPr="007908EA" w:rsidRDefault="001D173A" w:rsidP="002105DC">
            <w:pPr>
              <w:widowControl w:val="0"/>
              <w:autoSpaceDE w:val="0"/>
              <w:autoSpaceDN w:val="0"/>
              <w:ind w:firstLine="540"/>
              <w:jc w:val="both"/>
            </w:pPr>
            <w:r w:rsidRPr="007908EA">
              <w:t>Учрежденческие доски устанавливаются непосредственно у главного входа в учреждение, предприятие на плоскости фасада слева, справа, над входными дверями на едином горизонтальном и (или) вертикальном уровне с иными аналогичными конструкциями.</w:t>
            </w:r>
          </w:p>
          <w:p w:rsidR="001D173A" w:rsidRPr="007908EA" w:rsidRDefault="001D173A" w:rsidP="002105DC">
            <w:pPr>
              <w:widowControl w:val="0"/>
              <w:autoSpaceDE w:val="0"/>
              <w:autoSpaceDN w:val="0"/>
              <w:ind w:firstLine="540"/>
              <w:jc w:val="both"/>
            </w:pPr>
            <w:r w:rsidRPr="007908EA">
              <w:t xml:space="preserve">Информационные таблички устанавливаются у входа в фактически занимаемое (используемое для осуществления деятельности) организацией (индивидуальным предпринимателем) здание, строение, сооружение или помещение в них непосредственно рядом с входными дверями на плоскости фасада на едином горизонтальном и (или) вертикальном уровне с иными </w:t>
            </w:r>
            <w:r w:rsidRPr="007908EA">
              <w:lastRenderedPageBreak/>
              <w:t>аналогичными конструкциями.</w:t>
            </w:r>
          </w:p>
          <w:p w:rsidR="001D173A" w:rsidRPr="007908EA" w:rsidRDefault="001D173A" w:rsidP="002105DC">
            <w:pPr>
              <w:widowControl w:val="0"/>
              <w:autoSpaceDE w:val="0"/>
              <w:autoSpaceDN w:val="0"/>
              <w:ind w:firstLine="540"/>
              <w:jc w:val="both"/>
            </w:pPr>
            <w:r w:rsidRPr="007908EA">
              <w:t>Максимальный размер информационных табличек при расположении на фасаде здания, строения или на остеклении дверных полотен - 0,45м х 0,65м.</w:t>
            </w:r>
          </w:p>
          <w:p w:rsidR="001D173A" w:rsidRPr="007908EA" w:rsidRDefault="001D173A" w:rsidP="002105DC">
            <w:pPr>
              <w:widowControl w:val="0"/>
              <w:autoSpaceDE w:val="0"/>
              <w:autoSpaceDN w:val="0"/>
              <w:ind w:firstLine="540"/>
              <w:jc w:val="both"/>
            </w:pPr>
            <w:r w:rsidRPr="007908EA">
              <w:t>Если на здании с одной стороны от входа необходимо разместить более трех информационных табличек, то они должны быть объединены в настенную конструкцию типа информационного блока с ячейками для смены информации.</w:t>
            </w:r>
          </w:p>
          <w:p w:rsidR="001D173A" w:rsidRPr="007908EA" w:rsidRDefault="001D173A" w:rsidP="002105DC">
            <w:pPr>
              <w:widowControl w:val="0"/>
              <w:autoSpaceDE w:val="0"/>
              <w:autoSpaceDN w:val="0"/>
              <w:ind w:firstLine="540"/>
              <w:jc w:val="both"/>
            </w:pPr>
            <w:r w:rsidRPr="007908EA">
              <w:t>Информационный блок устанавливается в границах входной группы, рядом с входными дверями в здание, строение, сооружение или помещение в них и предназначен для системного размещения табличек нескольких организаций (индивидуальных предпринимателей), фактически находящихся (осуществляющих деятельность) в этих зданиях, строениях, сооружениях или помещениях в них.</w:t>
            </w:r>
          </w:p>
          <w:p w:rsidR="001D173A" w:rsidRPr="007908EA" w:rsidRDefault="001D173A" w:rsidP="002105DC">
            <w:pPr>
              <w:widowControl w:val="0"/>
              <w:autoSpaceDE w:val="0"/>
              <w:autoSpaceDN w:val="0"/>
              <w:ind w:firstLine="540"/>
              <w:jc w:val="both"/>
            </w:pPr>
            <w:r w:rsidRPr="007908EA">
              <w:t>Габариты информационных блоков не должны превышать 1,5 м по ширине. Габариты размещаемых в информационном блоке табличек должны иметь одинаковые размеры, схему расположения информации и цветовое решение.</w:t>
            </w:r>
          </w:p>
          <w:p w:rsidR="001D173A" w:rsidRPr="007908EA" w:rsidRDefault="001D173A" w:rsidP="002105DC">
            <w:pPr>
              <w:widowControl w:val="0"/>
              <w:autoSpaceDE w:val="0"/>
              <w:autoSpaceDN w:val="0"/>
              <w:ind w:firstLine="540"/>
              <w:jc w:val="both"/>
            </w:pPr>
            <w:r w:rsidRPr="007908EA">
              <w:t>Расстояние от уровня земли (пола входной группы) до верхнего края учрежденческой доски и информационной таблички, а также информационного блока не должно превышать 2,2 м, а расстояние до нижнего края не должно быть менее 1 м;</w:t>
            </w:r>
          </w:p>
          <w:p w:rsidR="001D173A" w:rsidRPr="007908EA" w:rsidRDefault="001D173A" w:rsidP="002105DC">
            <w:pPr>
              <w:widowControl w:val="0"/>
              <w:autoSpaceDE w:val="0"/>
              <w:autoSpaceDN w:val="0"/>
              <w:ind w:firstLine="540"/>
              <w:jc w:val="both"/>
            </w:pPr>
            <w:r w:rsidRPr="007908EA">
              <w:t>Размещение рекламных указателей и иной информации на перилах входной группы не допускается.</w:t>
            </w:r>
          </w:p>
          <w:p w:rsidR="001D173A" w:rsidRPr="007908EA" w:rsidRDefault="001D173A" w:rsidP="002105DC">
            <w:pPr>
              <w:widowControl w:val="0"/>
              <w:autoSpaceDE w:val="0"/>
              <w:autoSpaceDN w:val="0"/>
              <w:ind w:firstLine="540"/>
              <w:jc w:val="both"/>
            </w:pPr>
            <w:r w:rsidRPr="007908EA">
              <w:t>5) требования к крышным информационным конструкциям.</w:t>
            </w:r>
          </w:p>
          <w:p w:rsidR="001D173A" w:rsidRPr="007908EA" w:rsidRDefault="001D173A" w:rsidP="002105DC">
            <w:pPr>
              <w:widowControl w:val="0"/>
              <w:autoSpaceDE w:val="0"/>
              <w:autoSpaceDN w:val="0"/>
              <w:ind w:firstLine="540"/>
              <w:jc w:val="both"/>
            </w:pPr>
            <w:r w:rsidRPr="007908EA">
              <w:t>Для размещения информации, не относимой законодательством Российской Федерации к рекламе, предусмотренной к размещению обычаями делового оборота в целях информирования исключительно об организациях и индивидуальных предпринимателях, находящихся (осуществляющих деятельность) в зданиях, строениях, сооружениях, на которых устанавливается информационная конструкция, организация (индивидуальный предприниматель) вправе установить на крыше здания, строения, сооружения информационную крышную конструкцию при условии:</w:t>
            </w:r>
          </w:p>
          <w:p w:rsidR="001D173A" w:rsidRPr="007908EA" w:rsidRDefault="001D173A" w:rsidP="002105DC">
            <w:pPr>
              <w:widowControl w:val="0"/>
              <w:autoSpaceDE w:val="0"/>
              <w:autoSpaceDN w:val="0"/>
              <w:ind w:firstLine="540"/>
              <w:jc w:val="both"/>
            </w:pPr>
            <w:r w:rsidRPr="007908EA">
              <w:t>установка информационных крышных конструкций на территории города, за исключением промышленных и коммунально-складских территорий, допускается только в виде отдельно стоящих букв, обозначений и декоративных элементов без использования фоновых подложек;</w:t>
            </w:r>
          </w:p>
          <w:p w:rsidR="001D173A" w:rsidRPr="007908EA" w:rsidRDefault="001D173A" w:rsidP="002105DC">
            <w:pPr>
              <w:widowControl w:val="0"/>
              <w:autoSpaceDE w:val="0"/>
              <w:autoSpaceDN w:val="0"/>
              <w:ind w:firstLine="540"/>
              <w:jc w:val="both"/>
            </w:pPr>
            <w:r w:rsidRPr="007908EA">
              <w:t>информационное поле крышных конструкций располагается параллельно к поверхности фасадов объектов, по отношению к которым они установлены, выше линии карниза или парапета здания, строения, сооружения в зависимости от места установки крышной конструкции;</w:t>
            </w:r>
          </w:p>
          <w:p w:rsidR="001D173A" w:rsidRPr="007908EA" w:rsidRDefault="001D173A" w:rsidP="002105DC">
            <w:pPr>
              <w:widowControl w:val="0"/>
              <w:autoSpaceDE w:val="0"/>
              <w:autoSpaceDN w:val="0"/>
              <w:ind w:firstLine="540"/>
              <w:jc w:val="both"/>
            </w:pPr>
            <w:r w:rsidRPr="007908EA">
              <w:t>крышные конструкции могут быть оборудованы исключительно внутренней подсветкой;</w:t>
            </w:r>
          </w:p>
          <w:p w:rsidR="001D173A" w:rsidRPr="007908EA" w:rsidRDefault="001D173A" w:rsidP="002105DC">
            <w:pPr>
              <w:widowControl w:val="0"/>
              <w:autoSpaceDE w:val="0"/>
              <w:autoSpaceDN w:val="0"/>
              <w:ind w:firstLine="540"/>
              <w:jc w:val="both"/>
            </w:pPr>
            <w:r w:rsidRPr="007908EA">
              <w:t>высота крышных конструкций с учетом всех используемых элементов должна быть:</w:t>
            </w:r>
          </w:p>
          <w:p w:rsidR="001D173A" w:rsidRPr="007908EA" w:rsidRDefault="001D173A" w:rsidP="002105DC">
            <w:pPr>
              <w:widowControl w:val="0"/>
              <w:autoSpaceDE w:val="0"/>
              <w:autoSpaceDN w:val="0"/>
              <w:ind w:firstLine="540"/>
              <w:jc w:val="both"/>
            </w:pPr>
            <w:r w:rsidRPr="007908EA">
              <w:t>не более 1,80 м для 1 - 3-этажных объектов;</w:t>
            </w:r>
          </w:p>
          <w:p w:rsidR="001D173A" w:rsidRPr="007908EA" w:rsidRDefault="001D173A" w:rsidP="002105DC">
            <w:pPr>
              <w:widowControl w:val="0"/>
              <w:autoSpaceDE w:val="0"/>
              <w:autoSpaceDN w:val="0"/>
              <w:ind w:firstLine="540"/>
              <w:jc w:val="both"/>
            </w:pPr>
            <w:r w:rsidRPr="007908EA">
              <w:t>не более 3 м для 4 - 7-этажных объектов;</w:t>
            </w:r>
          </w:p>
          <w:p w:rsidR="001D173A" w:rsidRPr="007908EA" w:rsidRDefault="001D173A" w:rsidP="002105DC">
            <w:pPr>
              <w:widowControl w:val="0"/>
              <w:autoSpaceDE w:val="0"/>
              <w:autoSpaceDN w:val="0"/>
              <w:ind w:firstLine="540"/>
              <w:jc w:val="both"/>
            </w:pPr>
            <w:r w:rsidRPr="007908EA">
              <w:t xml:space="preserve">6) размещение информационных конструкций на объектах культурного </w:t>
            </w:r>
            <w:r w:rsidRPr="007908EA">
              <w:lastRenderedPageBreak/>
              <w:t xml:space="preserve">наследия регионального значения, расположенных на территории города, их территориях осуществляется в случаях и на условиях, предусмотренных Федеральным </w:t>
            </w:r>
            <w:hyperlink r:id="rId11" w:history="1">
              <w:r w:rsidRPr="007908EA">
                <w:t>законом</w:t>
              </w:r>
            </w:hyperlink>
            <w:r w:rsidRPr="007908EA">
              <w:t xml:space="preserve"> от 25.06.2002 № 73-ФЗ «Об объектах культурного наследия (памятниках истории и культуры) народов Российской Федерации».</w:t>
            </w:r>
          </w:p>
          <w:p w:rsidR="001D173A" w:rsidRPr="007908EA" w:rsidRDefault="001D173A" w:rsidP="002105DC">
            <w:pPr>
              <w:widowControl w:val="0"/>
              <w:autoSpaceDE w:val="0"/>
              <w:autoSpaceDN w:val="0"/>
              <w:ind w:firstLine="540"/>
              <w:jc w:val="both"/>
            </w:pPr>
            <w:r w:rsidRPr="007908EA">
              <w:t>Рекламная конструкция, размещенная на стене капитального объекта, со сроком размещения более двух лет, подлежит обновлению по мере утраты внешнего облика (при наличии повреждений, выцветания и т.д.).</w:t>
            </w:r>
          </w:p>
          <w:p w:rsidR="001D173A" w:rsidRPr="007908EA" w:rsidRDefault="001D173A" w:rsidP="002105DC">
            <w:pPr>
              <w:widowControl w:val="0"/>
              <w:autoSpaceDE w:val="0"/>
              <w:autoSpaceDN w:val="0"/>
              <w:ind w:firstLine="540"/>
              <w:jc w:val="both"/>
            </w:pPr>
          </w:p>
          <w:p w:rsidR="001D173A" w:rsidRPr="007908EA" w:rsidRDefault="001D173A" w:rsidP="001D173A">
            <w:pPr>
              <w:widowControl w:val="0"/>
              <w:numPr>
                <w:ilvl w:val="0"/>
                <w:numId w:val="4"/>
              </w:numPr>
              <w:autoSpaceDE w:val="0"/>
              <w:autoSpaceDN w:val="0"/>
              <w:contextualSpacing/>
              <w:jc w:val="center"/>
            </w:pPr>
            <w:r w:rsidRPr="007908EA">
              <w:rPr>
                <w:b/>
              </w:rPr>
              <w:t>Требования к наружной рекламе и рекламным конструкциям</w:t>
            </w:r>
          </w:p>
          <w:p w:rsidR="001D173A" w:rsidRPr="007908EA" w:rsidRDefault="001D173A" w:rsidP="002105DC">
            <w:pPr>
              <w:widowControl w:val="0"/>
              <w:autoSpaceDE w:val="0"/>
              <w:autoSpaceDN w:val="0"/>
              <w:ind w:left="720"/>
              <w:contextualSpacing/>
            </w:pPr>
          </w:p>
          <w:p w:rsidR="001D173A" w:rsidRPr="007908EA" w:rsidRDefault="001D173A" w:rsidP="002105DC">
            <w:pPr>
              <w:widowControl w:val="0"/>
              <w:autoSpaceDE w:val="0"/>
              <w:autoSpaceDN w:val="0"/>
              <w:ind w:firstLine="540"/>
              <w:jc w:val="both"/>
            </w:pPr>
            <w:r w:rsidRPr="007908EA">
              <w:t>1)</w:t>
            </w:r>
            <w:r>
              <w:t xml:space="preserve"> на территории Солгонского</w:t>
            </w:r>
            <w:r w:rsidRPr="007908EA">
              <w:t xml:space="preserve"> сельсовета размещаются рекламные конструкции нейтрального к окружению цвета, рекомендуемый цвет - серый. На зданиях, строениях, сооружениях размещаются рекламные конструкции, каркас либо несущая часть которых выполнены в основном цвете элемента (кровли, фасада), на котором они располагаются;</w:t>
            </w:r>
          </w:p>
          <w:p w:rsidR="001D173A" w:rsidRPr="007908EA" w:rsidRDefault="001D173A" w:rsidP="002105DC">
            <w:pPr>
              <w:widowControl w:val="0"/>
              <w:autoSpaceDE w:val="0"/>
              <w:autoSpaceDN w:val="0"/>
              <w:ind w:firstLine="540"/>
              <w:jc w:val="both"/>
            </w:pPr>
            <w:r w:rsidRPr="007908EA">
              <w:t>1.1) стыки всех элементов рекламной конструкции должны быть без видимых линий соединений, щелей, зазоров;</w:t>
            </w:r>
          </w:p>
          <w:p w:rsidR="001D173A" w:rsidRPr="007908EA" w:rsidRDefault="001D173A" w:rsidP="002105DC">
            <w:pPr>
              <w:widowControl w:val="0"/>
              <w:autoSpaceDE w:val="0"/>
              <w:autoSpaceDN w:val="0"/>
              <w:ind w:firstLine="540"/>
              <w:jc w:val="both"/>
            </w:pPr>
            <w:r w:rsidRPr="007908EA">
              <w:t>рамка конструкции должна закрывать каркас конструкции и конструктивные элементы крепления;</w:t>
            </w:r>
          </w:p>
          <w:p w:rsidR="001D173A" w:rsidRPr="007908EA" w:rsidRDefault="001D173A" w:rsidP="002105DC">
            <w:pPr>
              <w:widowControl w:val="0"/>
              <w:autoSpaceDE w:val="0"/>
              <w:autoSpaceDN w:val="0"/>
              <w:ind w:firstLine="540"/>
              <w:jc w:val="both"/>
            </w:pPr>
            <w:r w:rsidRPr="007908EA">
              <w:t>торцы светодиодных (электронных) экранов должны быть закрыты декоративным обрамлением;</w:t>
            </w:r>
          </w:p>
          <w:p w:rsidR="001D173A" w:rsidRPr="007908EA" w:rsidRDefault="001D173A" w:rsidP="002105DC">
            <w:pPr>
              <w:widowControl w:val="0"/>
              <w:autoSpaceDE w:val="0"/>
              <w:autoSpaceDN w:val="0"/>
              <w:ind w:firstLine="540"/>
              <w:jc w:val="both"/>
            </w:pPr>
            <w:r w:rsidRPr="007908EA">
              <w:t>не допускаются просвет между рамкой и информационным полем рекламных конструкций, открытые элементы крепления (люверсы, шнуры, пружины);</w:t>
            </w:r>
          </w:p>
          <w:p w:rsidR="001D173A" w:rsidRPr="007908EA" w:rsidRDefault="001D173A" w:rsidP="002105DC">
            <w:pPr>
              <w:widowControl w:val="0"/>
              <w:autoSpaceDE w:val="0"/>
              <w:autoSpaceDN w:val="0"/>
              <w:ind w:firstLine="540"/>
              <w:jc w:val="both"/>
            </w:pPr>
            <w:r w:rsidRPr="007908EA">
              <w:t>технические сети и элементы крепления рекламных конструкций, размещаемых на фасадах зданий, строений, сооружений, должны располагаться в защитных декоративных коробах, выполненных в цвете фасада;</w:t>
            </w:r>
          </w:p>
          <w:p w:rsidR="001D173A" w:rsidRPr="007908EA" w:rsidRDefault="001D173A" w:rsidP="002105DC">
            <w:pPr>
              <w:widowControl w:val="0"/>
              <w:autoSpaceDE w:val="0"/>
              <w:autoSpaceDN w:val="0"/>
              <w:ind w:firstLine="540"/>
              <w:jc w:val="both"/>
            </w:pPr>
            <w:r w:rsidRPr="007908EA">
              <w:t>конструктивные элементы рекламных конструкций (в том числе осветительное оборудование) должны иметь базовое покрытие эмалями с использованием антикоррозийных ингибиторов;</w:t>
            </w:r>
          </w:p>
          <w:p w:rsidR="001D173A" w:rsidRPr="007908EA" w:rsidRDefault="001D173A" w:rsidP="002105DC">
            <w:pPr>
              <w:widowControl w:val="0"/>
              <w:autoSpaceDE w:val="0"/>
              <w:autoSpaceDN w:val="0"/>
              <w:ind w:firstLine="540"/>
              <w:jc w:val="both"/>
            </w:pPr>
            <w:r w:rsidRPr="007908EA">
              <w:t xml:space="preserve">2) на глухих торцах фасадов, не имеющих декоративных архитектурных деталей рельефа, элементов остекления и отделки фасада в виде настенной росписи, мозаичного панно, </w:t>
            </w:r>
            <w:proofErr w:type="spellStart"/>
            <w:r w:rsidRPr="007908EA">
              <w:t>цветографических</w:t>
            </w:r>
            <w:proofErr w:type="spellEnd"/>
            <w:r w:rsidRPr="007908EA">
              <w:t xml:space="preserve"> композиций, вентилируемого фасада, декоративной штукатурки, </w:t>
            </w:r>
            <w:proofErr w:type="spellStart"/>
            <w:r w:rsidRPr="007908EA">
              <w:t>керамогранита</w:t>
            </w:r>
            <w:proofErr w:type="spellEnd"/>
            <w:r w:rsidRPr="007908EA">
              <w:t>, размещается не более одного настенного панно с расположением по его вертикальной центральной оси размером не менее 2/3 от общей высоты фасада. Нижний край панно должен совпадать с межэтажными перекрытиями здания. При размещении настенного панно на всю высоту фасада нижний край панно не должен перекрывать цоколь здания. Размещение настенных панно (в том числе световых коробов) на козырьке входной группы не допускается;</w:t>
            </w:r>
          </w:p>
          <w:p w:rsidR="001D173A" w:rsidRPr="007908EA" w:rsidRDefault="001D173A" w:rsidP="002105DC">
            <w:pPr>
              <w:widowControl w:val="0"/>
              <w:autoSpaceDE w:val="0"/>
              <w:autoSpaceDN w:val="0"/>
              <w:ind w:firstLine="540"/>
              <w:jc w:val="both"/>
            </w:pPr>
            <w:r w:rsidRPr="007908EA">
              <w:t>3) на фасадах зданий и сооружений, имеющих одинаковые параметры, расположенных друг за другом вдоль одной магистрали, размещаются настенные панно только с одинаковыми геометрическими параметрами;</w:t>
            </w:r>
          </w:p>
          <w:p w:rsidR="001D173A" w:rsidRPr="007908EA" w:rsidRDefault="001D173A" w:rsidP="002105DC">
            <w:pPr>
              <w:widowControl w:val="0"/>
              <w:autoSpaceDE w:val="0"/>
              <w:autoSpaceDN w:val="0"/>
              <w:ind w:firstLine="540"/>
              <w:jc w:val="both"/>
            </w:pPr>
            <w:r w:rsidRPr="007908EA">
              <w:t xml:space="preserve">4) размещение рекламных конструкций на объектах культурного наследия регионального значения,  их территориях осуществляется в случаях и на </w:t>
            </w:r>
            <w:r w:rsidRPr="007908EA">
              <w:lastRenderedPageBreak/>
              <w:t xml:space="preserve">условиях, предусмотренных Федеральным </w:t>
            </w:r>
            <w:hyperlink r:id="rId12" w:history="1">
              <w:r w:rsidRPr="007908EA">
                <w:t>законом</w:t>
              </w:r>
            </w:hyperlink>
            <w:r w:rsidRPr="007908EA">
              <w:t xml:space="preserve"> от 25.06.2002 № 73-ФЗ «Об объектах культурного наследия (памятниках истории и культуры) народов Российской Федерации», с соблюдением требований к рекламе и ее распространению, установленным Федеральным </w:t>
            </w:r>
            <w:hyperlink r:id="rId13" w:history="1">
              <w:r w:rsidRPr="007908EA">
                <w:t>законом</w:t>
              </w:r>
            </w:hyperlink>
            <w:r w:rsidRPr="007908EA">
              <w:t xml:space="preserve"> от 13.03.2006 № 38-ФЗ «О рекламе»;</w:t>
            </w:r>
          </w:p>
          <w:p w:rsidR="001D173A" w:rsidRPr="007908EA" w:rsidRDefault="001D173A" w:rsidP="002105DC">
            <w:pPr>
              <w:widowControl w:val="0"/>
              <w:autoSpaceDE w:val="0"/>
              <w:autoSpaceDN w:val="0"/>
              <w:ind w:firstLine="540"/>
              <w:jc w:val="both"/>
            </w:pPr>
            <w:r w:rsidRPr="007908EA">
              <w:t>5) рекламные конструкции из отдельных букв, размещаемые на фасаде здания, строения, сооружения, должны быть отцентрированы относительно единой горизонтальной оси:</w:t>
            </w:r>
          </w:p>
          <w:p w:rsidR="001D173A" w:rsidRPr="007908EA" w:rsidRDefault="001D173A" w:rsidP="002105DC">
            <w:pPr>
              <w:widowControl w:val="0"/>
              <w:autoSpaceDE w:val="0"/>
              <w:autoSpaceDN w:val="0"/>
              <w:ind w:firstLine="540"/>
              <w:jc w:val="both"/>
            </w:pPr>
            <w:r w:rsidRPr="007908EA">
              <w:t>для многоквартирных домов, имеющих два и более этажа, - между линией, проходящей по верхнему краю оконных проемов первого этажа и линией перекрытия между первым и вторым этажами;</w:t>
            </w:r>
          </w:p>
          <w:p w:rsidR="001D173A" w:rsidRPr="007908EA" w:rsidRDefault="001D173A" w:rsidP="002105DC">
            <w:pPr>
              <w:widowControl w:val="0"/>
              <w:autoSpaceDE w:val="0"/>
              <w:autoSpaceDN w:val="0"/>
              <w:ind w:firstLine="540"/>
              <w:jc w:val="both"/>
            </w:pPr>
            <w:r w:rsidRPr="007908EA">
              <w:t>для нежилых зданий, имеющих два и более этажа, - в районе линии перекрытия между первым и вторым этажами;</w:t>
            </w:r>
          </w:p>
          <w:p w:rsidR="001D173A" w:rsidRPr="007908EA" w:rsidRDefault="001D173A" w:rsidP="002105DC">
            <w:pPr>
              <w:widowControl w:val="0"/>
              <w:autoSpaceDE w:val="0"/>
              <w:autoSpaceDN w:val="0"/>
              <w:ind w:firstLine="540"/>
              <w:jc w:val="both"/>
            </w:pPr>
            <w:r w:rsidRPr="007908EA">
              <w:t>для одноэтажных зданий - над окнами занимаемого организацией помещения.</w:t>
            </w:r>
          </w:p>
          <w:p w:rsidR="001D173A" w:rsidRPr="007908EA" w:rsidRDefault="001D173A" w:rsidP="002105DC">
            <w:pPr>
              <w:widowControl w:val="0"/>
              <w:autoSpaceDE w:val="0"/>
              <w:autoSpaceDN w:val="0"/>
              <w:ind w:firstLine="540"/>
              <w:jc w:val="both"/>
            </w:pPr>
            <w:r w:rsidRPr="007908EA">
              <w:t>Каждая рекламная конструкция и (или) каждый элемент рекламной конструкции центрируются относительно окон, арок, дверей и других архитектурных элементов при расположении над ними.</w:t>
            </w:r>
          </w:p>
          <w:p w:rsidR="001D173A" w:rsidRPr="007908EA" w:rsidRDefault="001D173A" w:rsidP="002105DC">
            <w:pPr>
              <w:widowControl w:val="0"/>
              <w:autoSpaceDE w:val="0"/>
              <w:autoSpaceDN w:val="0"/>
              <w:ind w:firstLine="540"/>
              <w:jc w:val="both"/>
            </w:pPr>
            <w:r w:rsidRPr="007908EA">
              <w:t>Требования данного пункта не распространяются на рекламные конструкции, размещаемые на административно-офисных, торговых, культурно-развлекательных, спортивных объектах, на которых размещение рекламных конструкций осуществляется на основании паспорта фасадов;</w:t>
            </w:r>
          </w:p>
          <w:p w:rsidR="001D173A" w:rsidRPr="007908EA" w:rsidRDefault="001D173A" w:rsidP="002105DC">
            <w:pPr>
              <w:widowControl w:val="0"/>
              <w:autoSpaceDE w:val="0"/>
              <w:autoSpaceDN w:val="0"/>
              <w:ind w:firstLine="540"/>
              <w:jc w:val="both"/>
            </w:pPr>
            <w:r w:rsidRPr="007908EA">
              <w:t>6) требования к отдельно стоящим рекламным конструкциям, в том числе к светодиодным (электронным) экранам, в случае, если светодиодный экран выполнен в виде отдельно стоящей конструкции:</w:t>
            </w:r>
          </w:p>
          <w:p w:rsidR="001D173A" w:rsidRPr="007908EA" w:rsidRDefault="001D173A" w:rsidP="002105DC">
            <w:pPr>
              <w:widowControl w:val="0"/>
              <w:autoSpaceDE w:val="0"/>
              <w:autoSpaceDN w:val="0"/>
              <w:ind w:firstLine="540"/>
              <w:jc w:val="both"/>
            </w:pPr>
            <w:r w:rsidRPr="007908EA">
              <w:t>-высота опоры отдельно стоящих, вдоль одной улицы, либо рядом стоящих рекламных конструкций одного формата должна быть одинаковой;</w:t>
            </w:r>
          </w:p>
          <w:p w:rsidR="001D173A" w:rsidRPr="007908EA" w:rsidRDefault="001D173A" w:rsidP="002105DC">
            <w:pPr>
              <w:widowControl w:val="0"/>
              <w:autoSpaceDE w:val="0"/>
              <w:autoSpaceDN w:val="0"/>
              <w:ind w:firstLine="540"/>
              <w:jc w:val="both"/>
            </w:pPr>
            <w:r w:rsidRPr="007908EA">
              <w:t xml:space="preserve">-конструктивные элементы рекламных конструкций (в том числе осветительное оборудование) должны быть окрашены в серый цвет согласно международной системе соответствия цветов RAL (каталог RAL CLASSIK - RAL 7038, RAL 7040, RAL 7042, RAL 7045). </w:t>
            </w:r>
          </w:p>
          <w:p w:rsidR="001D173A" w:rsidRPr="007908EA" w:rsidRDefault="001D173A" w:rsidP="002105DC">
            <w:pPr>
              <w:widowControl w:val="0"/>
              <w:autoSpaceDE w:val="0"/>
              <w:autoSpaceDN w:val="0"/>
              <w:ind w:firstLine="540"/>
              <w:jc w:val="both"/>
            </w:pPr>
            <w:r w:rsidRPr="007908EA">
              <w:t>Рекламные конструкции должны иметь внешний или внутренний подсвет.</w:t>
            </w:r>
          </w:p>
          <w:p w:rsidR="001D173A" w:rsidRPr="007908EA" w:rsidRDefault="001D173A" w:rsidP="002105DC">
            <w:pPr>
              <w:widowControl w:val="0"/>
              <w:autoSpaceDE w:val="0"/>
              <w:autoSpaceDN w:val="0"/>
              <w:ind w:firstLine="540"/>
              <w:jc w:val="both"/>
            </w:pPr>
            <w:r w:rsidRPr="007908EA">
              <w:t>Подсвет рекламной конструкции в темное время суток производится в соответствии с графиком работы уличного освещения.</w:t>
            </w:r>
          </w:p>
          <w:p w:rsidR="001D173A" w:rsidRPr="007908EA" w:rsidRDefault="001D173A" w:rsidP="002105DC">
            <w:pPr>
              <w:widowControl w:val="0"/>
              <w:autoSpaceDE w:val="0"/>
              <w:autoSpaceDN w:val="0"/>
              <w:ind w:firstLine="540"/>
              <w:jc w:val="both"/>
            </w:pPr>
            <w:r w:rsidRPr="007908EA">
              <w:t>Фундамент рекламной конструкции не должен выступать над уровнем земли.</w:t>
            </w:r>
          </w:p>
          <w:p w:rsidR="001D173A" w:rsidRPr="007908EA" w:rsidRDefault="001D173A" w:rsidP="002105DC">
            <w:pPr>
              <w:widowControl w:val="0"/>
              <w:autoSpaceDE w:val="0"/>
              <w:autoSpaceDN w:val="0"/>
              <w:ind w:firstLine="540"/>
              <w:jc w:val="both"/>
            </w:pPr>
            <w:r w:rsidRPr="007908EA">
              <w:t>Опора щитовых конструкций с информационным полем размером 6,0 м x 3,0 м (щит), информационным полем размером 6,0 м x 3,2 м с автоматической сменой изображения (</w:t>
            </w:r>
            <w:proofErr w:type="spellStart"/>
            <w:r w:rsidRPr="007908EA">
              <w:t>призматрон</w:t>
            </w:r>
            <w:proofErr w:type="spellEnd"/>
            <w:r w:rsidRPr="007908EA">
              <w:t>), информационным полем размером 3,7 м x 2,7 м (</w:t>
            </w:r>
            <w:proofErr w:type="spellStart"/>
            <w:r w:rsidRPr="007908EA">
              <w:t>ситиборд</w:t>
            </w:r>
            <w:proofErr w:type="spellEnd"/>
            <w:r w:rsidRPr="007908EA">
              <w:t xml:space="preserve">) выполняется из профиля прямоугольного или квадратного сечения размером не более 0,35 м x 0,35 м или круглой трубы диаметром до 0,325 м. Опора щита, </w:t>
            </w:r>
            <w:proofErr w:type="spellStart"/>
            <w:r w:rsidRPr="007908EA">
              <w:t>призматрона</w:t>
            </w:r>
            <w:proofErr w:type="spellEnd"/>
            <w:r w:rsidRPr="007908EA">
              <w:t xml:space="preserve">, </w:t>
            </w:r>
            <w:proofErr w:type="spellStart"/>
            <w:r w:rsidRPr="007908EA">
              <w:t>ситиборда</w:t>
            </w:r>
            <w:proofErr w:type="spellEnd"/>
            <w:r w:rsidRPr="007908EA">
              <w:t xml:space="preserve"> устанавливается под прямым углом к нижнему краю каркаса рекламной конструкции, может размещаться несимметрично относительно информационного поля со сдвигом в сторону проезжей части либо от нее.</w:t>
            </w:r>
          </w:p>
          <w:p w:rsidR="001D173A" w:rsidRPr="007908EA" w:rsidRDefault="001D173A" w:rsidP="002105DC">
            <w:pPr>
              <w:widowControl w:val="0"/>
              <w:autoSpaceDE w:val="0"/>
              <w:autoSpaceDN w:val="0"/>
              <w:ind w:firstLine="540"/>
              <w:jc w:val="both"/>
            </w:pPr>
            <w:r w:rsidRPr="007908EA">
              <w:t>Информационное поле тумбы (</w:t>
            </w:r>
            <w:proofErr w:type="spellStart"/>
            <w:r w:rsidRPr="007908EA">
              <w:t>пиллара</w:t>
            </w:r>
            <w:proofErr w:type="spellEnd"/>
            <w:r w:rsidRPr="007908EA">
              <w:t>) должно быть защищено стеклом или поликарбонатом.</w:t>
            </w:r>
          </w:p>
          <w:p w:rsidR="001D173A" w:rsidRPr="007908EA" w:rsidRDefault="001D173A" w:rsidP="002105DC">
            <w:pPr>
              <w:widowControl w:val="0"/>
              <w:autoSpaceDE w:val="0"/>
              <w:autoSpaceDN w:val="0"/>
              <w:ind w:firstLine="540"/>
              <w:jc w:val="both"/>
            </w:pPr>
            <w:r w:rsidRPr="007908EA">
              <w:lastRenderedPageBreak/>
              <w:t>Не допускается деление информационного поля стенда на отдельные самостоятельные части для размещения нескольких рекламных сообщений.</w:t>
            </w:r>
          </w:p>
          <w:p w:rsidR="001D173A" w:rsidRPr="007908EA" w:rsidRDefault="001D173A" w:rsidP="002105DC">
            <w:pPr>
              <w:widowControl w:val="0"/>
              <w:autoSpaceDE w:val="0"/>
              <w:autoSpaceDN w:val="0"/>
              <w:ind w:firstLine="540"/>
              <w:jc w:val="both"/>
            </w:pPr>
            <w:r w:rsidRPr="007908EA">
              <w:t>Каркас стенда должен быть изготовлен из металлической круглой трубы диаметром 0,08 м, 0,14 м или 0,20 м.</w:t>
            </w:r>
          </w:p>
          <w:p w:rsidR="001D173A" w:rsidRPr="007908EA" w:rsidRDefault="001D173A" w:rsidP="002105DC">
            <w:pPr>
              <w:widowControl w:val="0"/>
              <w:autoSpaceDE w:val="0"/>
              <w:autoSpaceDN w:val="0"/>
              <w:ind w:firstLine="540"/>
              <w:jc w:val="both"/>
            </w:pPr>
          </w:p>
          <w:p w:rsidR="001D173A" w:rsidRPr="007908EA" w:rsidRDefault="001D173A" w:rsidP="002105DC">
            <w:pPr>
              <w:widowControl w:val="0"/>
              <w:autoSpaceDE w:val="0"/>
              <w:autoSpaceDN w:val="0"/>
              <w:ind w:firstLine="540"/>
              <w:jc w:val="center"/>
              <w:rPr>
                <w:b/>
              </w:rPr>
            </w:pPr>
            <w:r w:rsidRPr="007908EA">
              <w:rPr>
                <w:b/>
              </w:rPr>
              <w:t>В целях сохранения внешнего архитектурного облика сложившейся застройки села не допускается:</w:t>
            </w:r>
          </w:p>
          <w:p w:rsidR="001D173A" w:rsidRPr="007908EA" w:rsidRDefault="001D173A" w:rsidP="002105DC">
            <w:pPr>
              <w:widowControl w:val="0"/>
              <w:autoSpaceDE w:val="0"/>
              <w:autoSpaceDN w:val="0"/>
              <w:ind w:firstLine="540"/>
              <w:jc w:val="both"/>
            </w:pPr>
            <w:r w:rsidRPr="007908EA">
              <w:t>-размещение рекламных (информационных) конструкций выше линии перекрытий между первым и вторым этажами, за исключением крышных конструкций и консольных конструкций на объектах нежилого назначения, а также кроме случаев установки рекламных конструкций на административно-офисных, торговых, культурно-развлекательных, спортивных объектах в соответствии с дизайн-проектом;</w:t>
            </w:r>
          </w:p>
          <w:p w:rsidR="001D173A" w:rsidRPr="007908EA" w:rsidRDefault="001D173A" w:rsidP="002105DC">
            <w:pPr>
              <w:widowControl w:val="0"/>
              <w:autoSpaceDE w:val="0"/>
              <w:autoSpaceDN w:val="0"/>
              <w:ind w:firstLine="540"/>
              <w:jc w:val="both"/>
            </w:pPr>
            <w:r w:rsidRPr="007908EA">
              <w:t>-размещение рекламных конструкций на лоджиях и балконах многоквартирных жилых домов (за исключением индивидуального архитектурно-художественного решения по всему фасаду многоквартирного жилого дома, оформленного в соответствии с дизайн-проектом);</w:t>
            </w:r>
          </w:p>
          <w:p w:rsidR="001D173A" w:rsidRPr="007908EA" w:rsidRDefault="001D173A" w:rsidP="002105DC">
            <w:pPr>
              <w:widowControl w:val="0"/>
              <w:autoSpaceDE w:val="0"/>
              <w:autoSpaceDN w:val="0"/>
              <w:ind w:firstLine="540"/>
              <w:jc w:val="both"/>
            </w:pPr>
            <w:r w:rsidRPr="007908EA">
              <w:t>-размещение рекламных (информационных) конструкций на фасадах здания, строения, сооружения в два ряда - одна над другой (кроме случаев установки рекламных конструкций на административно-офисных, торговых, культурно-развлекательных, спортивных объектах в соответствии с дизайн-проектом);</w:t>
            </w:r>
          </w:p>
          <w:p w:rsidR="001D173A" w:rsidRPr="007908EA" w:rsidRDefault="001D173A" w:rsidP="002105DC">
            <w:pPr>
              <w:widowControl w:val="0"/>
              <w:autoSpaceDE w:val="0"/>
              <w:autoSpaceDN w:val="0"/>
              <w:ind w:firstLine="540"/>
              <w:jc w:val="both"/>
            </w:pPr>
            <w:r w:rsidRPr="007908EA">
              <w:t>-размещение настенных панно на зданиях на объектах культурного наследия регионального значения, расположенных на территории города, их территориях;</w:t>
            </w:r>
          </w:p>
          <w:p w:rsidR="001D173A" w:rsidRPr="007908EA" w:rsidRDefault="001D173A" w:rsidP="002105DC">
            <w:pPr>
              <w:widowControl w:val="0"/>
              <w:autoSpaceDE w:val="0"/>
              <w:autoSpaceDN w:val="0"/>
              <w:ind w:firstLine="540"/>
              <w:jc w:val="both"/>
            </w:pPr>
            <w:r w:rsidRPr="007908EA">
              <w:t>-размещение рекламных (информационных) конструкций на расстоянии ближе чем 2,0 м от мемориальных досок;</w:t>
            </w:r>
          </w:p>
          <w:p w:rsidR="001D173A" w:rsidRPr="007908EA" w:rsidRDefault="001D173A" w:rsidP="002105DC">
            <w:pPr>
              <w:widowControl w:val="0"/>
              <w:autoSpaceDE w:val="0"/>
              <w:autoSpaceDN w:val="0"/>
              <w:ind w:firstLine="540"/>
              <w:jc w:val="both"/>
            </w:pPr>
            <w:r w:rsidRPr="007908EA">
              <w:t>-размещение рекламных (информационных) конструкций путем ограждения территории, пристройки такой конструкции к фасаду здания, строения, сооружения;</w:t>
            </w:r>
          </w:p>
          <w:p w:rsidR="001D173A" w:rsidRPr="007908EA" w:rsidRDefault="001D173A" w:rsidP="002105DC">
            <w:pPr>
              <w:widowControl w:val="0"/>
              <w:autoSpaceDE w:val="0"/>
              <w:autoSpaceDN w:val="0"/>
              <w:ind w:firstLine="540"/>
              <w:jc w:val="both"/>
            </w:pPr>
            <w:r w:rsidRPr="007908EA">
              <w:t>-размещение рекламы (информации) путем непосредственного нанесения на поверхность фасада, иных элементов здания, строения, сооружения декоративно-художественного и (или) текстового изображения;</w:t>
            </w:r>
          </w:p>
          <w:p w:rsidR="001D173A" w:rsidRPr="007908EA" w:rsidRDefault="001D173A" w:rsidP="002105DC">
            <w:pPr>
              <w:widowControl w:val="0"/>
              <w:autoSpaceDE w:val="0"/>
              <w:autoSpaceDN w:val="0"/>
              <w:ind w:firstLine="540"/>
              <w:jc w:val="both"/>
            </w:pPr>
            <w:r w:rsidRPr="007908EA">
              <w:t>-размещение рекламных (информационных) конструкций на зданиях, строениях, сооружениях, выполненных с использованием горючих материалов, за исключением строительной сетки;</w:t>
            </w:r>
          </w:p>
          <w:p w:rsidR="001D173A" w:rsidRPr="007908EA" w:rsidRDefault="001D173A" w:rsidP="002105DC">
            <w:pPr>
              <w:widowControl w:val="0"/>
              <w:autoSpaceDE w:val="0"/>
              <w:autoSpaceDN w:val="0"/>
              <w:ind w:firstLine="540"/>
              <w:jc w:val="both"/>
            </w:pPr>
            <w:r w:rsidRPr="007908EA">
              <w:t>-размещение рекламных конструкций на проездах, в местах, предназначенных для парковки и стоянки автомобилей;</w:t>
            </w:r>
          </w:p>
          <w:p w:rsidR="001D173A" w:rsidRPr="007908EA" w:rsidRDefault="001D173A" w:rsidP="002105DC">
            <w:pPr>
              <w:widowControl w:val="0"/>
              <w:autoSpaceDE w:val="0"/>
              <w:autoSpaceDN w:val="0"/>
              <w:ind w:firstLine="540"/>
              <w:jc w:val="both"/>
            </w:pPr>
            <w:r w:rsidRPr="007908EA">
              <w:t>-размещение рекламных (информационных) конструкций на ограждающих конструкциях за исключением размещения строительных сеток;</w:t>
            </w:r>
          </w:p>
          <w:p w:rsidR="001D173A" w:rsidRPr="007908EA" w:rsidRDefault="001D173A" w:rsidP="002105DC">
            <w:pPr>
              <w:widowControl w:val="0"/>
              <w:autoSpaceDE w:val="0"/>
              <w:autoSpaceDN w:val="0"/>
              <w:ind w:firstLine="540"/>
              <w:jc w:val="both"/>
            </w:pPr>
            <w:r w:rsidRPr="007908EA">
              <w:t xml:space="preserve">-размещение рекламных (информационных) конструкций на фасадах многоквартирных жилых домов с использованием </w:t>
            </w:r>
            <w:proofErr w:type="spellStart"/>
            <w:r w:rsidRPr="007908EA">
              <w:t>светодинамических</w:t>
            </w:r>
            <w:proofErr w:type="spellEnd"/>
            <w:r w:rsidRPr="007908EA">
              <w:t xml:space="preserve"> (мигающих, мерцающих, сменяющихся) элементов, за исключением элементов внутреннего оформления витрин;</w:t>
            </w:r>
          </w:p>
          <w:p w:rsidR="001D173A" w:rsidRPr="007908EA" w:rsidRDefault="001D173A" w:rsidP="002105DC">
            <w:pPr>
              <w:widowControl w:val="0"/>
              <w:autoSpaceDE w:val="0"/>
              <w:autoSpaceDN w:val="0"/>
              <w:ind w:firstLine="540"/>
              <w:jc w:val="both"/>
            </w:pPr>
            <w:r w:rsidRPr="007908EA">
              <w:t xml:space="preserve">-размещение и эксплуатация рекламных (информационных) конструкций без размещения на них рекламного сообщения (информации), повреждение рекламного (информационного) поля (выцветание изображения, </w:t>
            </w:r>
            <w:r w:rsidRPr="007908EA">
              <w:lastRenderedPageBreak/>
              <w:t>повреждения);</w:t>
            </w:r>
          </w:p>
          <w:p w:rsidR="001D173A" w:rsidRPr="007908EA" w:rsidRDefault="001D173A" w:rsidP="002105DC">
            <w:pPr>
              <w:widowControl w:val="0"/>
              <w:autoSpaceDE w:val="0"/>
              <w:autoSpaceDN w:val="0"/>
              <w:ind w:firstLine="540"/>
              <w:jc w:val="both"/>
            </w:pPr>
            <w:r w:rsidRPr="007908EA">
              <w:t xml:space="preserve">-размещение настенных панно на фасадах жилых домов, имеющих оконные проемы, за исключением размещения конструкций в соответствии с требованиями </w:t>
            </w:r>
            <w:hyperlink w:anchor="P77" w:history="1">
              <w:r w:rsidRPr="007908EA">
                <w:t>абзацев второго</w:t>
              </w:r>
            </w:hyperlink>
            <w:r w:rsidRPr="007908EA">
              <w:t xml:space="preserve">, </w:t>
            </w:r>
            <w:hyperlink w:anchor="P78" w:history="1">
              <w:r w:rsidRPr="007908EA">
                <w:t>третьего подпункта 2</w:t>
              </w:r>
            </w:hyperlink>
            <w:r w:rsidRPr="007908EA">
              <w:t xml:space="preserve">, </w:t>
            </w:r>
            <w:hyperlink w:anchor="P93" w:history="1">
              <w:r w:rsidRPr="007908EA">
                <w:t>подпункта 4 пункта 5</w:t>
              </w:r>
            </w:hyperlink>
            <w:r w:rsidRPr="007908EA">
              <w:t xml:space="preserve"> настоящего Регламента;</w:t>
            </w:r>
          </w:p>
          <w:p w:rsidR="001D173A" w:rsidRPr="007908EA" w:rsidRDefault="001D173A" w:rsidP="002105DC">
            <w:pPr>
              <w:widowControl w:val="0"/>
              <w:autoSpaceDE w:val="0"/>
              <w:autoSpaceDN w:val="0"/>
              <w:ind w:firstLine="540"/>
              <w:jc w:val="both"/>
            </w:pPr>
            <w:r w:rsidRPr="007908EA">
              <w:t>-размещение информационных конструкций на глухих фасадах зданий, строений, сооружений;</w:t>
            </w:r>
          </w:p>
          <w:p w:rsidR="001D173A" w:rsidRPr="007908EA" w:rsidRDefault="001D173A" w:rsidP="002105DC">
            <w:pPr>
              <w:widowControl w:val="0"/>
              <w:autoSpaceDE w:val="0"/>
              <w:autoSpaceDN w:val="0"/>
              <w:ind w:firstLine="540"/>
              <w:jc w:val="both"/>
            </w:pPr>
            <w:r w:rsidRPr="007908EA">
              <w:t xml:space="preserve">-размещение рекламных (информационных) конструкций, закрывающих декоративные архитектурные детали, рельеф, элементы остекления фасадов зданий, строений, сооружений, отделку фасада в виде настенной росписи, мозаичного панно, </w:t>
            </w:r>
            <w:proofErr w:type="spellStart"/>
            <w:r w:rsidRPr="007908EA">
              <w:t>цветографических</w:t>
            </w:r>
            <w:proofErr w:type="spellEnd"/>
            <w:r w:rsidRPr="007908EA">
              <w:t xml:space="preserve"> композиций, декоративной штукатурки, </w:t>
            </w:r>
            <w:proofErr w:type="spellStart"/>
            <w:r w:rsidRPr="007908EA">
              <w:t>керамогранита</w:t>
            </w:r>
            <w:proofErr w:type="spellEnd"/>
            <w:r w:rsidRPr="007908EA">
              <w:t>;</w:t>
            </w:r>
          </w:p>
          <w:p w:rsidR="001D173A" w:rsidRPr="007908EA" w:rsidRDefault="001D173A" w:rsidP="002105DC">
            <w:pPr>
              <w:widowControl w:val="0"/>
              <w:autoSpaceDE w:val="0"/>
              <w:autoSpaceDN w:val="0"/>
              <w:ind w:firstLine="540"/>
              <w:jc w:val="both"/>
            </w:pPr>
            <w:r w:rsidRPr="007908EA">
              <w:t>-размещение консольных рекламных (информационных) конструкций над козырьками, рядом с балконами, а также на объектах, ширина прилегающего к которым тротуара не превышает 1,0 м;</w:t>
            </w:r>
          </w:p>
          <w:p w:rsidR="001D173A" w:rsidRPr="007908EA" w:rsidRDefault="001D173A" w:rsidP="002105DC">
            <w:pPr>
              <w:widowControl w:val="0"/>
              <w:autoSpaceDE w:val="0"/>
              <w:autoSpaceDN w:val="0"/>
              <w:ind w:firstLine="540"/>
              <w:jc w:val="both"/>
            </w:pPr>
            <w:r w:rsidRPr="007908EA">
              <w:t>-размещение рекламных (информационных) конструкций и рекламных материалов на сплошном, в том числе витражном, остеклении, за исключением конструкций из отдельных букв;</w:t>
            </w:r>
          </w:p>
          <w:p w:rsidR="001D173A" w:rsidRPr="007908EA" w:rsidRDefault="001D173A" w:rsidP="002105DC">
            <w:pPr>
              <w:widowControl w:val="0"/>
              <w:autoSpaceDE w:val="0"/>
              <w:autoSpaceDN w:val="0"/>
              <w:ind w:firstLine="540"/>
              <w:jc w:val="both"/>
            </w:pPr>
            <w:r w:rsidRPr="007908EA">
              <w:t>-размещение рекламных (информационных) конструкций, за исключением консольных конструкций, с выступом за пределы фасада;</w:t>
            </w:r>
          </w:p>
          <w:p w:rsidR="001D173A" w:rsidRPr="007908EA" w:rsidRDefault="001D173A" w:rsidP="002105DC">
            <w:pPr>
              <w:widowControl w:val="0"/>
              <w:autoSpaceDE w:val="0"/>
              <w:autoSpaceDN w:val="0"/>
              <w:ind w:firstLine="540"/>
              <w:jc w:val="both"/>
            </w:pPr>
            <w:r w:rsidRPr="007908EA">
              <w:t>-частичное или полное перекрытие рекламной (информационной) конструкцией знаков сельской информации, оконных и (или) дверных проемов, а также витражей и витрин;</w:t>
            </w:r>
          </w:p>
          <w:p w:rsidR="001D173A" w:rsidRPr="007908EA" w:rsidRDefault="001D173A" w:rsidP="002105DC">
            <w:pPr>
              <w:widowControl w:val="0"/>
              <w:autoSpaceDE w:val="0"/>
              <w:autoSpaceDN w:val="0"/>
              <w:ind w:firstLine="540"/>
              <w:jc w:val="both"/>
            </w:pPr>
            <w:r w:rsidRPr="007908EA">
              <w:t>-нарушение установленных требований к местам размещения и размерам рекламных (информационных) конструкций;</w:t>
            </w:r>
          </w:p>
          <w:p w:rsidR="001D173A" w:rsidRPr="007908EA" w:rsidRDefault="001D173A" w:rsidP="002105DC">
            <w:pPr>
              <w:widowControl w:val="0"/>
              <w:autoSpaceDE w:val="0"/>
              <w:autoSpaceDN w:val="0"/>
              <w:ind w:firstLine="540"/>
              <w:jc w:val="both"/>
            </w:pPr>
            <w:r w:rsidRPr="007908EA">
              <w:t>-размещение информационных конструкций за пределами площадей внешних поверхностей объекта, соответствующих границам помещений, занимаемых данными организациями, индивидуальными предпринимателями;</w:t>
            </w:r>
          </w:p>
          <w:p w:rsidR="001D173A" w:rsidRPr="007908EA" w:rsidRDefault="001D173A" w:rsidP="002105DC">
            <w:pPr>
              <w:widowControl w:val="0"/>
              <w:autoSpaceDE w:val="0"/>
              <w:autoSpaceDN w:val="0"/>
              <w:ind w:firstLine="540"/>
              <w:jc w:val="both"/>
            </w:pPr>
            <w:r w:rsidRPr="007908EA">
              <w:t>-размещение в витрине рекламных (информационных) конструкций на всю площадь остекления витрины;</w:t>
            </w:r>
          </w:p>
          <w:p w:rsidR="001D173A" w:rsidRPr="007908EA" w:rsidRDefault="001D173A" w:rsidP="002105DC">
            <w:pPr>
              <w:widowControl w:val="0"/>
              <w:autoSpaceDE w:val="0"/>
              <w:autoSpaceDN w:val="0"/>
              <w:ind w:firstLine="540"/>
              <w:jc w:val="both"/>
            </w:pPr>
            <w:r w:rsidRPr="007908EA">
              <w:t>-размещение более одной крышной рекламной конструкции на здании, строении, за исключением торговых, развлекательных комплексов.</w:t>
            </w:r>
          </w:p>
          <w:p w:rsidR="001D173A" w:rsidRPr="007908EA" w:rsidRDefault="001D173A" w:rsidP="002105DC">
            <w:pPr>
              <w:widowControl w:val="0"/>
              <w:autoSpaceDE w:val="0"/>
              <w:autoSpaceDN w:val="0"/>
              <w:ind w:firstLine="540"/>
              <w:jc w:val="both"/>
            </w:pPr>
          </w:p>
          <w:p w:rsidR="001D173A" w:rsidRPr="007908EA" w:rsidRDefault="001D173A" w:rsidP="001D173A">
            <w:pPr>
              <w:widowControl w:val="0"/>
              <w:numPr>
                <w:ilvl w:val="0"/>
                <w:numId w:val="4"/>
              </w:numPr>
              <w:autoSpaceDE w:val="0"/>
              <w:autoSpaceDN w:val="0"/>
              <w:contextualSpacing/>
              <w:jc w:val="center"/>
            </w:pPr>
            <w:r w:rsidRPr="007908EA">
              <w:rPr>
                <w:b/>
              </w:rPr>
              <w:t>Требования к внешнему виду конструктивных элементов фасадов зданий, строений</w:t>
            </w:r>
          </w:p>
          <w:p w:rsidR="001D173A" w:rsidRPr="007908EA" w:rsidRDefault="001D173A" w:rsidP="002105DC">
            <w:pPr>
              <w:widowControl w:val="0"/>
              <w:autoSpaceDE w:val="0"/>
              <w:autoSpaceDN w:val="0"/>
              <w:ind w:left="720"/>
              <w:contextualSpacing/>
            </w:pPr>
          </w:p>
          <w:p w:rsidR="001D173A" w:rsidRPr="007908EA" w:rsidRDefault="001D173A" w:rsidP="002105DC">
            <w:pPr>
              <w:widowControl w:val="0"/>
              <w:autoSpaceDE w:val="0"/>
              <w:autoSpaceDN w:val="0"/>
              <w:ind w:firstLine="540"/>
              <w:jc w:val="both"/>
            </w:pPr>
            <w:r w:rsidRPr="007908EA">
              <w:t>1) колористическое решение, рисунок, толщина переплетов и других элементов устройства и оборудования окон и витрин должны иметь одинаковый вид по всему фасаду здания, строения;</w:t>
            </w:r>
          </w:p>
          <w:p w:rsidR="001D173A" w:rsidRPr="007908EA" w:rsidRDefault="001D173A" w:rsidP="002105DC">
            <w:pPr>
              <w:widowControl w:val="0"/>
              <w:autoSpaceDE w:val="0"/>
              <w:autoSpaceDN w:val="0"/>
              <w:ind w:firstLine="540"/>
              <w:jc w:val="both"/>
            </w:pPr>
            <w:r w:rsidRPr="007908EA">
              <w:t>2) не допускается:</w:t>
            </w:r>
          </w:p>
          <w:p w:rsidR="001D173A" w:rsidRPr="007908EA" w:rsidRDefault="001D173A" w:rsidP="002105DC">
            <w:pPr>
              <w:widowControl w:val="0"/>
              <w:autoSpaceDE w:val="0"/>
              <w:autoSpaceDN w:val="0"/>
              <w:ind w:firstLine="540"/>
              <w:jc w:val="both"/>
            </w:pPr>
            <w:r w:rsidRPr="007908EA">
              <w:t>-использование непрозрачного, тонированного, зеркального, цветного остекления, не соответствующего общему колористическому решению здания, строения;</w:t>
            </w:r>
          </w:p>
          <w:p w:rsidR="001D173A" w:rsidRPr="007908EA" w:rsidRDefault="001D173A" w:rsidP="002105DC">
            <w:pPr>
              <w:widowControl w:val="0"/>
              <w:autoSpaceDE w:val="0"/>
              <w:autoSpaceDN w:val="0"/>
              <w:ind w:firstLine="540"/>
              <w:jc w:val="both"/>
            </w:pPr>
            <w:r w:rsidRPr="007908EA">
              <w:t>-оформление витрин, окон путем окраски и/или покрытия декоративными пленками поверхности остекления площадью более 30% от общей площади остекления витрины;</w:t>
            </w:r>
          </w:p>
          <w:p w:rsidR="001D173A" w:rsidRPr="007908EA" w:rsidRDefault="001D173A" w:rsidP="002105DC">
            <w:pPr>
              <w:widowControl w:val="0"/>
              <w:autoSpaceDE w:val="0"/>
              <w:autoSpaceDN w:val="0"/>
              <w:ind w:firstLine="540"/>
              <w:jc w:val="both"/>
            </w:pPr>
            <w:r w:rsidRPr="007908EA">
              <w:t xml:space="preserve">-декорирование витрин, перил, окон баннерами с нанесенными на них </w:t>
            </w:r>
            <w:r w:rsidRPr="007908EA">
              <w:lastRenderedPageBreak/>
              <w:t>изображениями, информацией;</w:t>
            </w:r>
          </w:p>
          <w:p w:rsidR="001D173A" w:rsidRPr="007908EA" w:rsidRDefault="001D173A" w:rsidP="002105DC">
            <w:pPr>
              <w:widowControl w:val="0"/>
              <w:autoSpaceDE w:val="0"/>
              <w:autoSpaceDN w:val="0"/>
              <w:ind w:firstLine="540"/>
              <w:jc w:val="both"/>
            </w:pPr>
            <w:r w:rsidRPr="007908EA">
              <w:t>3)</w:t>
            </w:r>
            <w:r>
              <w:t xml:space="preserve"> </w:t>
            </w:r>
            <w:r w:rsidRPr="007908EA">
              <w:t>входные группы должны соответствовать общему архитектурному решению, определенному в отношении всего фасада здания (единые геометрические параметры входных групп, общее колористическое решение, однотипные применяемые материалы внешней отделки);</w:t>
            </w:r>
          </w:p>
          <w:p w:rsidR="001D173A" w:rsidRPr="007908EA" w:rsidRDefault="001D173A" w:rsidP="002105DC">
            <w:pPr>
              <w:widowControl w:val="0"/>
              <w:autoSpaceDE w:val="0"/>
              <w:autoSpaceDN w:val="0"/>
              <w:ind w:firstLine="540"/>
              <w:jc w:val="both"/>
            </w:pPr>
            <w:r w:rsidRPr="007908EA">
              <w:t>4) в отношении водосточных труб не допускается:</w:t>
            </w:r>
          </w:p>
          <w:p w:rsidR="001D173A" w:rsidRPr="007908EA" w:rsidRDefault="001D173A" w:rsidP="002105DC">
            <w:pPr>
              <w:widowControl w:val="0"/>
              <w:autoSpaceDE w:val="0"/>
              <w:autoSpaceDN w:val="0"/>
              <w:ind w:firstLine="540"/>
              <w:jc w:val="both"/>
            </w:pPr>
            <w:r w:rsidRPr="007908EA">
              <w:t>-нарушение пластики фасадов при размещении труб на стенах здания, строения;</w:t>
            </w:r>
          </w:p>
          <w:p w:rsidR="001D173A" w:rsidRPr="007908EA" w:rsidRDefault="001D173A" w:rsidP="002105DC">
            <w:pPr>
              <w:widowControl w:val="0"/>
              <w:autoSpaceDE w:val="0"/>
              <w:autoSpaceDN w:val="0"/>
              <w:ind w:firstLine="540"/>
              <w:jc w:val="both"/>
            </w:pPr>
            <w:r w:rsidRPr="007908EA">
              <w:t>-высота свободного падения воды из выходного отверстия трубы более 200 мм.</w:t>
            </w:r>
          </w:p>
          <w:p w:rsidR="001D173A" w:rsidRPr="007908EA" w:rsidRDefault="001D173A" w:rsidP="002105DC">
            <w:pPr>
              <w:widowControl w:val="0"/>
              <w:autoSpaceDE w:val="0"/>
              <w:autoSpaceDN w:val="0"/>
              <w:ind w:firstLine="540"/>
              <w:jc w:val="both"/>
            </w:pPr>
          </w:p>
          <w:p w:rsidR="001D173A" w:rsidRPr="007908EA" w:rsidRDefault="001D173A" w:rsidP="001D173A">
            <w:pPr>
              <w:widowControl w:val="0"/>
              <w:numPr>
                <w:ilvl w:val="0"/>
                <w:numId w:val="4"/>
              </w:numPr>
              <w:autoSpaceDE w:val="0"/>
              <w:autoSpaceDN w:val="0"/>
              <w:contextualSpacing/>
              <w:jc w:val="center"/>
              <w:rPr>
                <w:b/>
              </w:rPr>
            </w:pPr>
            <w:r w:rsidRPr="007908EA">
              <w:rPr>
                <w:b/>
              </w:rPr>
              <w:t>Требования к размещению дополнительного оборудования на фасадах зданий, строений, сооружений</w:t>
            </w:r>
          </w:p>
          <w:p w:rsidR="001D173A" w:rsidRPr="007908EA" w:rsidRDefault="001D173A" w:rsidP="002105DC">
            <w:pPr>
              <w:widowControl w:val="0"/>
              <w:autoSpaceDE w:val="0"/>
              <w:autoSpaceDN w:val="0"/>
              <w:ind w:left="720"/>
              <w:contextualSpacing/>
              <w:rPr>
                <w:b/>
              </w:rPr>
            </w:pPr>
          </w:p>
          <w:p w:rsidR="001D173A" w:rsidRPr="007908EA" w:rsidRDefault="001D173A" w:rsidP="002105DC">
            <w:pPr>
              <w:widowControl w:val="0"/>
              <w:autoSpaceDE w:val="0"/>
              <w:autoSpaceDN w:val="0"/>
              <w:ind w:firstLine="540"/>
              <w:jc w:val="both"/>
            </w:pPr>
            <w:r w:rsidRPr="007908EA">
              <w:t>1) расположение дополнительного оборудования, размещаемого на фасадах, его габариты и внешний вид должны соответствовать системе горизонтальных и вертикальных осей, иметь комплексный характер;</w:t>
            </w:r>
          </w:p>
          <w:p w:rsidR="001D173A" w:rsidRPr="007908EA" w:rsidRDefault="001D173A" w:rsidP="002105DC">
            <w:pPr>
              <w:widowControl w:val="0"/>
              <w:autoSpaceDE w:val="0"/>
              <w:autoSpaceDN w:val="0"/>
              <w:ind w:firstLine="540"/>
              <w:jc w:val="both"/>
            </w:pPr>
            <w:r w:rsidRPr="007908EA">
              <w:t>2) допускается размещение наружных блоков кондиционеров в верхней части оконных и витринных проемов, в плоскости остекления с применением маскирующих устройств (решеток, жалюзи);</w:t>
            </w:r>
          </w:p>
          <w:p w:rsidR="001D173A" w:rsidRPr="007908EA" w:rsidRDefault="001D173A" w:rsidP="002105DC">
            <w:pPr>
              <w:widowControl w:val="0"/>
              <w:autoSpaceDE w:val="0"/>
              <w:autoSpaceDN w:val="0"/>
              <w:ind w:firstLine="540"/>
              <w:jc w:val="both"/>
            </w:pPr>
            <w:r w:rsidRPr="007908EA">
              <w:t>3)</w:t>
            </w:r>
            <w:r>
              <w:t xml:space="preserve"> </w:t>
            </w:r>
            <w:r w:rsidRPr="007908EA">
              <w:t>при размещении наружных блоков кондиционеров на главных фасадах зданий, строений, сооружений необходимо применять защитные декоративные решетки, выполненные в основном цвете участка фасада, на котором они размещаются;</w:t>
            </w:r>
          </w:p>
          <w:p w:rsidR="001D173A" w:rsidRPr="007908EA" w:rsidRDefault="001D173A" w:rsidP="002105DC">
            <w:pPr>
              <w:widowControl w:val="0"/>
              <w:autoSpaceDE w:val="0"/>
              <w:autoSpaceDN w:val="0"/>
              <w:ind w:firstLine="540"/>
              <w:jc w:val="both"/>
            </w:pPr>
            <w:r w:rsidRPr="007908EA">
              <w:t>4)</w:t>
            </w:r>
            <w:r>
              <w:t xml:space="preserve"> </w:t>
            </w:r>
            <w:r w:rsidRPr="007908EA">
              <w:t>в целях сохранения архитектурно-художественного облика зданий, строений, сооружений на территории села не допускается:</w:t>
            </w:r>
          </w:p>
          <w:p w:rsidR="001D173A" w:rsidRPr="007908EA" w:rsidRDefault="001D173A" w:rsidP="002105DC">
            <w:pPr>
              <w:widowControl w:val="0"/>
              <w:autoSpaceDE w:val="0"/>
              <w:autoSpaceDN w:val="0"/>
              <w:ind w:firstLine="540"/>
              <w:jc w:val="both"/>
            </w:pPr>
            <w:r w:rsidRPr="007908EA">
              <w:t>-размещение наружных блоков систем кондиционирования и вентиляции с нарушением существующих вертикальных и горизонтальных осей фасадов, а также на фасадах объектов культурного наследия, расположенных на территории села и включенных в единый государственный реестр объектов культурного наследия (памятников истории и культуры) народов Российской Федерации, их территориях;</w:t>
            </w:r>
          </w:p>
          <w:p w:rsidR="001D173A" w:rsidRPr="007908EA" w:rsidRDefault="001D173A" w:rsidP="002105DC">
            <w:pPr>
              <w:widowControl w:val="0"/>
              <w:autoSpaceDE w:val="0"/>
              <w:autoSpaceDN w:val="0"/>
              <w:ind w:firstLine="540"/>
              <w:jc w:val="both"/>
            </w:pPr>
            <w:r w:rsidRPr="007908EA">
              <w:t>-размещение дополнительного оборудования на колоннах, фронтонах, карнизах, пилястрах, порталах, козырьках.</w:t>
            </w:r>
          </w:p>
          <w:p w:rsidR="001D173A" w:rsidRPr="007908EA" w:rsidRDefault="001D173A" w:rsidP="002105DC">
            <w:pPr>
              <w:widowControl w:val="0"/>
              <w:autoSpaceDE w:val="0"/>
              <w:autoSpaceDN w:val="0"/>
              <w:ind w:firstLine="540"/>
              <w:jc w:val="both"/>
            </w:pPr>
          </w:p>
          <w:p w:rsidR="001D173A" w:rsidRPr="007908EA" w:rsidRDefault="001D173A" w:rsidP="001D173A">
            <w:pPr>
              <w:widowControl w:val="0"/>
              <w:numPr>
                <w:ilvl w:val="0"/>
                <w:numId w:val="4"/>
              </w:numPr>
              <w:autoSpaceDE w:val="0"/>
              <w:autoSpaceDN w:val="0"/>
              <w:contextualSpacing/>
              <w:jc w:val="center"/>
            </w:pPr>
            <w:r w:rsidRPr="007908EA">
              <w:rPr>
                <w:b/>
              </w:rPr>
              <w:t>Требования к внешнему виду киосков, павильонов</w:t>
            </w:r>
          </w:p>
          <w:p w:rsidR="001D173A" w:rsidRPr="007908EA" w:rsidRDefault="001D173A" w:rsidP="002105DC">
            <w:pPr>
              <w:widowControl w:val="0"/>
              <w:autoSpaceDE w:val="0"/>
              <w:autoSpaceDN w:val="0"/>
              <w:ind w:left="720"/>
              <w:contextualSpacing/>
            </w:pPr>
          </w:p>
          <w:p w:rsidR="001D173A" w:rsidRPr="007908EA" w:rsidRDefault="001D173A" w:rsidP="002105DC">
            <w:pPr>
              <w:widowControl w:val="0"/>
              <w:autoSpaceDE w:val="0"/>
              <w:autoSpaceDN w:val="0"/>
              <w:ind w:firstLine="540"/>
              <w:jc w:val="both"/>
            </w:pPr>
            <w:r w:rsidRPr="007908EA">
              <w:t>1) материалы, применяемые в отделке киосков, павильонов:</w:t>
            </w:r>
          </w:p>
          <w:p w:rsidR="001D173A" w:rsidRPr="007908EA" w:rsidRDefault="001D173A" w:rsidP="002105DC">
            <w:pPr>
              <w:widowControl w:val="0"/>
              <w:autoSpaceDE w:val="0"/>
              <w:autoSpaceDN w:val="0"/>
              <w:ind w:firstLine="540"/>
              <w:jc w:val="both"/>
            </w:pPr>
            <w:r w:rsidRPr="007908EA">
              <w:t>-для отделки киосков, павильонов не допускается применение кирпича, блоков, бетона, шиферной кровли, открытых систем крепления (</w:t>
            </w:r>
            <w:proofErr w:type="spellStart"/>
            <w:r w:rsidRPr="007908EA">
              <w:t>кляммеров</w:t>
            </w:r>
            <w:proofErr w:type="spellEnd"/>
            <w:r w:rsidRPr="007908EA">
              <w:t>);</w:t>
            </w:r>
          </w:p>
          <w:p w:rsidR="001D173A" w:rsidRPr="007908EA" w:rsidRDefault="001D173A" w:rsidP="002105DC">
            <w:pPr>
              <w:widowControl w:val="0"/>
              <w:autoSpaceDE w:val="0"/>
              <w:autoSpaceDN w:val="0"/>
              <w:ind w:firstLine="540"/>
              <w:jc w:val="both"/>
            </w:pPr>
            <w:r w:rsidRPr="007908EA">
              <w:t>-все внешние поверхности киосков, павильонов, включая корпус, фриз, декоративные колонны, нижние ограждающие элементы, должны быть облицованы;</w:t>
            </w:r>
          </w:p>
          <w:p w:rsidR="001D173A" w:rsidRPr="007908EA" w:rsidRDefault="001D173A" w:rsidP="002105DC">
            <w:pPr>
              <w:widowControl w:val="0"/>
              <w:autoSpaceDE w:val="0"/>
              <w:autoSpaceDN w:val="0"/>
              <w:ind w:firstLine="540"/>
              <w:jc w:val="both"/>
            </w:pPr>
            <w:r w:rsidRPr="007908EA">
              <w:t>-на набережных, парках и скверах предпочтение отдается отделке исключительно из натуральных материалов, в частности дереву. На остальной территории села возможно использовать разнообразные материалы, но с учетом архитектурного и колористического пространственного окружения.</w:t>
            </w:r>
          </w:p>
          <w:p w:rsidR="001D173A" w:rsidRPr="007908EA" w:rsidRDefault="001D173A" w:rsidP="002105DC">
            <w:pPr>
              <w:widowControl w:val="0"/>
              <w:autoSpaceDE w:val="0"/>
              <w:autoSpaceDN w:val="0"/>
              <w:ind w:firstLine="540"/>
              <w:jc w:val="both"/>
            </w:pPr>
            <w:r w:rsidRPr="007908EA">
              <w:lastRenderedPageBreak/>
              <w:t>2) колористическое решение киосков, павильонов:</w:t>
            </w:r>
          </w:p>
          <w:p w:rsidR="001D173A" w:rsidRPr="007908EA" w:rsidRDefault="001D173A" w:rsidP="002105DC">
            <w:pPr>
              <w:widowControl w:val="0"/>
              <w:autoSpaceDE w:val="0"/>
              <w:autoSpaceDN w:val="0"/>
              <w:ind w:firstLine="540"/>
              <w:jc w:val="both"/>
            </w:pPr>
            <w:r w:rsidRPr="007908EA">
              <w:t>-колористическое решение киосков, павильонов включает использование ахроматических цветов, оттенков бежевого, натуральных цветов материала (дерево, кирпич, камень, металл);</w:t>
            </w:r>
          </w:p>
          <w:p w:rsidR="001D173A" w:rsidRPr="007908EA" w:rsidRDefault="001D173A" w:rsidP="002105DC">
            <w:pPr>
              <w:widowControl w:val="0"/>
              <w:autoSpaceDE w:val="0"/>
              <w:autoSpaceDN w:val="0"/>
              <w:ind w:firstLine="540"/>
              <w:jc w:val="both"/>
            </w:pPr>
            <w:r w:rsidRPr="007908EA">
              <w:t>-цветовая гамма материалов внешней отделки всех объектов торговой зоны и сблокированных торговых объектов должна точно соответствовать колористическому решению, согласованному для данного комплекса при выдаче разрешения на размещение временных объектов;</w:t>
            </w:r>
          </w:p>
          <w:p w:rsidR="001D173A" w:rsidRPr="007908EA" w:rsidRDefault="001D173A" w:rsidP="002105DC">
            <w:pPr>
              <w:widowControl w:val="0"/>
              <w:autoSpaceDE w:val="0"/>
              <w:autoSpaceDN w:val="0"/>
              <w:ind w:firstLine="540"/>
              <w:jc w:val="both"/>
            </w:pPr>
            <w:r w:rsidRPr="007908EA">
              <w:t>3) информационные конструкции в виде световых коробов (</w:t>
            </w:r>
            <w:proofErr w:type="spellStart"/>
            <w:r w:rsidRPr="007908EA">
              <w:t>лайтбоксов</w:t>
            </w:r>
            <w:proofErr w:type="spellEnd"/>
            <w:r w:rsidRPr="007908EA">
              <w:t>), конструкций из отдельных букв, консольных конструкций, габаритный вертикальный размер которых соответствует размеру фриза, должны размещаться в границах конструктивно выделенного фриза.</w:t>
            </w:r>
          </w:p>
          <w:p w:rsidR="001D173A" w:rsidRPr="007908EA" w:rsidRDefault="001D173A" w:rsidP="002105DC">
            <w:pPr>
              <w:widowControl w:val="0"/>
              <w:autoSpaceDE w:val="0"/>
              <w:autoSpaceDN w:val="0"/>
              <w:ind w:firstLine="540"/>
              <w:jc w:val="both"/>
            </w:pPr>
            <w:r w:rsidRPr="007908EA">
              <w:t>Не допускается размещать любые виды оформления (включая самоклеящуюся пленку) на внешних поверхностях киосков, павильонов, витражном остеклении - с обеих сторон, входных дверях, за исключением размещения информационных конструкций.</w:t>
            </w:r>
          </w:p>
          <w:p w:rsidR="001D173A" w:rsidRPr="007908EA" w:rsidRDefault="001D173A" w:rsidP="002105DC">
            <w:pPr>
              <w:widowControl w:val="0"/>
              <w:autoSpaceDE w:val="0"/>
              <w:autoSpaceDN w:val="0"/>
              <w:ind w:firstLine="540"/>
              <w:jc w:val="both"/>
            </w:pPr>
            <w:r w:rsidRPr="007908EA">
              <w:t>Не допускается размещение на фасадах киосков, павильонов рекламы, не свойственного назначению данного киоска, павильона.</w:t>
            </w:r>
          </w:p>
          <w:p w:rsidR="001D173A" w:rsidRPr="007908EA" w:rsidRDefault="001D173A" w:rsidP="002105DC">
            <w:pPr>
              <w:widowControl w:val="0"/>
              <w:autoSpaceDE w:val="0"/>
              <w:autoSpaceDN w:val="0"/>
              <w:ind w:firstLine="540"/>
              <w:jc w:val="both"/>
            </w:pPr>
            <w:r w:rsidRPr="007908EA">
              <w:t>На одном или смежных земельных участках не допускается установка двух и более киосков, павильонов, значительно отличающихся друг от друга по габаритным размерам, конструктивному и цветовому решению.</w:t>
            </w:r>
          </w:p>
          <w:p w:rsidR="001D173A" w:rsidRPr="007908EA" w:rsidRDefault="001D173A" w:rsidP="002105DC">
            <w:pPr>
              <w:widowControl w:val="0"/>
              <w:autoSpaceDE w:val="0"/>
              <w:autoSpaceDN w:val="0"/>
              <w:ind w:firstLine="540"/>
              <w:jc w:val="both"/>
            </w:pPr>
            <w:r w:rsidRPr="007908EA">
              <w:t>Архитектурно-дизайнерское решение киосков и павильонов не должно противоречить существующей стилистике окружающей застройки и допускать хаотичность в оформлении.</w:t>
            </w:r>
          </w:p>
          <w:p w:rsidR="001D173A" w:rsidRPr="007908EA" w:rsidRDefault="001D173A" w:rsidP="002105DC">
            <w:pPr>
              <w:widowControl w:val="0"/>
              <w:autoSpaceDE w:val="0"/>
              <w:autoSpaceDN w:val="0"/>
              <w:ind w:firstLine="540"/>
              <w:jc w:val="both"/>
              <w:rPr>
                <w:rFonts w:ascii="Calibri" w:hAnsi="Calibri"/>
                <w:szCs w:val="20"/>
              </w:rPr>
            </w:pPr>
            <w:r w:rsidRPr="007908EA">
              <w:t>Предусматривать возможность монтажа киосков и павильонов из легких сборных несущих металлических конструкций заводского изготовления.</w:t>
            </w:r>
            <w:r w:rsidRPr="007908EA">
              <w:rPr>
                <w:rFonts w:ascii="Calibri" w:hAnsi="Calibri"/>
                <w:szCs w:val="20"/>
              </w:rPr>
              <w:t xml:space="preserve"> </w:t>
            </w:r>
          </w:p>
          <w:p w:rsidR="001D173A" w:rsidRPr="007908EA" w:rsidRDefault="001D173A" w:rsidP="002105DC">
            <w:pPr>
              <w:widowControl w:val="0"/>
              <w:autoSpaceDE w:val="0"/>
              <w:autoSpaceDN w:val="0"/>
              <w:ind w:firstLine="540"/>
              <w:jc w:val="both"/>
            </w:pPr>
            <w:r w:rsidRPr="007908EA">
              <w:t xml:space="preserve">В случае если киоск или павильон установлен ранее в соответствии с действующим на момент установки порядком, но его внешний вид не соответствует современным требованиям, владельцу объекта необходимо осуществить модернизацию (переработку) внешнего вида объекта: восстановление или замену конструктивных элементов, облицовки, остекления, рекламных вывесок, окраски. Модернизация (переработка) киосков и павильонов осуществляется в соответствии с проектной документацией (включая план благоустройства), которую необходимо согласовать в администрации </w:t>
            </w:r>
            <w:r>
              <w:t>Солгонского</w:t>
            </w:r>
            <w:r w:rsidRPr="007908EA">
              <w:t xml:space="preserve"> сельсовета.</w:t>
            </w:r>
          </w:p>
          <w:p w:rsidR="001D173A" w:rsidRPr="007908EA" w:rsidRDefault="001D173A" w:rsidP="002105DC">
            <w:pPr>
              <w:widowControl w:val="0"/>
              <w:autoSpaceDE w:val="0"/>
              <w:autoSpaceDN w:val="0"/>
              <w:ind w:firstLine="540"/>
              <w:jc w:val="both"/>
            </w:pPr>
            <w:r w:rsidRPr="007908EA">
              <w:t>На ограждающих конструкциях киосков и павильонов могут размещаться рекламные или информационные щиты (размером не более 1200 х 1800 мм).</w:t>
            </w:r>
          </w:p>
          <w:p w:rsidR="001D173A" w:rsidRPr="007908EA" w:rsidRDefault="001D173A" w:rsidP="002105DC">
            <w:pPr>
              <w:widowControl w:val="0"/>
              <w:autoSpaceDE w:val="0"/>
              <w:autoSpaceDN w:val="0"/>
              <w:ind w:firstLine="540"/>
              <w:jc w:val="both"/>
            </w:pPr>
            <w:r w:rsidRPr="007908EA">
              <w:t xml:space="preserve">Запрещается производить расклейку афиш, объявлений на фасадах киосков и павильонов. </w:t>
            </w:r>
          </w:p>
          <w:p w:rsidR="001D173A" w:rsidRPr="007908EA" w:rsidRDefault="001D173A" w:rsidP="002105DC">
            <w:pPr>
              <w:widowControl w:val="0"/>
              <w:autoSpaceDE w:val="0"/>
              <w:autoSpaceDN w:val="0"/>
              <w:ind w:firstLine="540"/>
              <w:jc w:val="both"/>
            </w:pPr>
            <w:r w:rsidRPr="007908EA">
              <w:t>4) в случае объединения нескольких киосков, павильонов в комплекс временных объектов габаритные размеры по высоте, материалы внешней облицовки, входные группы, дверные блоки, козырек, стеклопакеты и другие видимые элементы должны быть изготовлены из идентичных материалов, применяется один тип конструкций, одинаковый способ подсветки, благоустройство выполняется в едином стиле.</w:t>
            </w:r>
          </w:p>
          <w:p w:rsidR="001D173A" w:rsidRPr="007908EA" w:rsidRDefault="001D173A" w:rsidP="002105DC">
            <w:pPr>
              <w:widowControl w:val="0"/>
              <w:autoSpaceDE w:val="0"/>
              <w:autoSpaceDN w:val="0"/>
              <w:ind w:firstLine="540"/>
              <w:jc w:val="both"/>
            </w:pPr>
          </w:p>
          <w:p w:rsidR="001D173A" w:rsidRPr="007908EA" w:rsidRDefault="001D173A" w:rsidP="001D173A">
            <w:pPr>
              <w:widowControl w:val="0"/>
              <w:numPr>
                <w:ilvl w:val="0"/>
                <w:numId w:val="4"/>
              </w:numPr>
              <w:autoSpaceDE w:val="0"/>
              <w:autoSpaceDN w:val="0"/>
              <w:contextualSpacing/>
              <w:jc w:val="center"/>
            </w:pPr>
            <w:r w:rsidRPr="007908EA">
              <w:rPr>
                <w:b/>
              </w:rPr>
              <w:t xml:space="preserve">Требования к внешнему виду ограждений строительных </w:t>
            </w:r>
            <w:r w:rsidRPr="007908EA">
              <w:rPr>
                <w:b/>
              </w:rPr>
              <w:lastRenderedPageBreak/>
              <w:t>площадок</w:t>
            </w:r>
          </w:p>
          <w:p w:rsidR="001D173A" w:rsidRPr="007908EA" w:rsidRDefault="001D173A" w:rsidP="002105DC">
            <w:pPr>
              <w:widowControl w:val="0"/>
              <w:autoSpaceDE w:val="0"/>
              <w:autoSpaceDN w:val="0"/>
              <w:ind w:left="1779"/>
              <w:contextualSpacing/>
            </w:pPr>
          </w:p>
          <w:p w:rsidR="001D173A" w:rsidRPr="007908EA" w:rsidRDefault="001D173A" w:rsidP="002105DC">
            <w:pPr>
              <w:widowControl w:val="0"/>
              <w:autoSpaceDE w:val="0"/>
              <w:autoSpaceDN w:val="0"/>
              <w:ind w:firstLine="540"/>
              <w:jc w:val="both"/>
            </w:pPr>
            <w:r w:rsidRPr="007908EA">
              <w:t>1)</w:t>
            </w:r>
            <w:r>
              <w:t xml:space="preserve"> </w:t>
            </w:r>
            <w:r w:rsidRPr="007908EA">
              <w:t>ограждения строительных площадок должны быть выполнены из железобетонных панелей или металлического профилированного листа. При устройстве ограждений строительных площадок не допускается использование материалов с видимыми дефектами либо дефектами, влияющими на прочность ограждения;</w:t>
            </w:r>
          </w:p>
          <w:p w:rsidR="001D173A" w:rsidRPr="007908EA" w:rsidRDefault="001D173A" w:rsidP="002105DC">
            <w:pPr>
              <w:widowControl w:val="0"/>
              <w:autoSpaceDE w:val="0"/>
              <w:autoSpaceDN w:val="0"/>
              <w:ind w:firstLine="540"/>
              <w:jc w:val="both"/>
            </w:pPr>
            <w:r w:rsidRPr="007908EA">
              <w:t>2) цветовое решение ограждений строительных площадок должно быть серых тонов. Одновременное использование нескольких тонов материала ограждения одной строительной площадки не допускается.</w:t>
            </w:r>
          </w:p>
          <w:p w:rsidR="001D173A" w:rsidRPr="007908EA" w:rsidRDefault="001D173A" w:rsidP="002105DC">
            <w:pPr>
              <w:widowControl w:val="0"/>
              <w:autoSpaceDE w:val="0"/>
              <w:autoSpaceDN w:val="0"/>
              <w:ind w:firstLine="540"/>
              <w:jc w:val="both"/>
            </w:pPr>
          </w:p>
          <w:p w:rsidR="001D173A" w:rsidRPr="007908EA" w:rsidRDefault="001D173A" w:rsidP="002105DC">
            <w:pPr>
              <w:widowControl w:val="0"/>
              <w:autoSpaceDE w:val="0"/>
              <w:autoSpaceDN w:val="0"/>
              <w:ind w:firstLine="540"/>
              <w:jc w:val="center"/>
              <w:rPr>
                <w:b/>
              </w:rPr>
            </w:pPr>
          </w:p>
          <w:p w:rsidR="001D173A" w:rsidRPr="007908EA" w:rsidRDefault="001D173A" w:rsidP="002105DC">
            <w:pPr>
              <w:widowControl w:val="0"/>
              <w:autoSpaceDE w:val="0"/>
              <w:autoSpaceDN w:val="0"/>
              <w:ind w:firstLine="540"/>
              <w:jc w:val="center"/>
              <w:rPr>
                <w:b/>
              </w:rPr>
            </w:pPr>
          </w:p>
          <w:p w:rsidR="001D173A" w:rsidRPr="007908EA" w:rsidRDefault="001D173A" w:rsidP="002105DC">
            <w:pPr>
              <w:widowControl w:val="0"/>
              <w:autoSpaceDE w:val="0"/>
              <w:autoSpaceDN w:val="0"/>
              <w:ind w:firstLine="540"/>
              <w:jc w:val="center"/>
              <w:rPr>
                <w:b/>
              </w:rPr>
            </w:pPr>
          </w:p>
          <w:p w:rsidR="001D173A" w:rsidRPr="007908EA" w:rsidRDefault="001D173A" w:rsidP="001D173A">
            <w:pPr>
              <w:widowControl w:val="0"/>
              <w:numPr>
                <w:ilvl w:val="0"/>
                <w:numId w:val="4"/>
              </w:numPr>
              <w:autoSpaceDE w:val="0"/>
              <w:autoSpaceDN w:val="0"/>
              <w:contextualSpacing/>
              <w:jc w:val="center"/>
              <w:rPr>
                <w:b/>
              </w:rPr>
            </w:pPr>
            <w:r w:rsidRPr="007908EA">
              <w:rPr>
                <w:b/>
              </w:rPr>
              <w:t>Требования к внешнему виду отдельно стоящих сооружений инженерной инфраструктуры</w:t>
            </w:r>
          </w:p>
          <w:p w:rsidR="001D173A" w:rsidRPr="007908EA" w:rsidRDefault="001D173A" w:rsidP="002105DC">
            <w:pPr>
              <w:widowControl w:val="0"/>
              <w:autoSpaceDE w:val="0"/>
              <w:autoSpaceDN w:val="0"/>
              <w:ind w:left="1779"/>
              <w:contextualSpacing/>
            </w:pPr>
          </w:p>
          <w:p w:rsidR="001D173A" w:rsidRPr="007908EA" w:rsidRDefault="001D173A" w:rsidP="002105DC">
            <w:pPr>
              <w:widowControl w:val="0"/>
              <w:autoSpaceDE w:val="0"/>
              <w:autoSpaceDN w:val="0"/>
              <w:ind w:firstLine="540"/>
              <w:jc w:val="both"/>
            </w:pPr>
            <w:r w:rsidRPr="007908EA">
              <w:t>1)</w:t>
            </w:r>
            <w:r>
              <w:t xml:space="preserve"> </w:t>
            </w:r>
            <w:r w:rsidRPr="007908EA">
              <w:t>цветовое решение отдельно стоящих сооружений инженерной инфраструктуры (трансформаторных подстанций (ТП), комплектных трансформаторных подстанций (КТП), тепловых пунктов, канализационных насосных станций (КНС), очистных сооружений и иных подобных объектов коммунального назначения) должно быть серых тонов;</w:t>
            </w:r>
          </w:p>
          <w:p w:rsidR="001D173A" w:rsidRPr="007908EA" w:rsidRDefault="001D173A" w:rsidP="002105DC">
            <w:pPr>
              <w:widowControl w:val="0"/>
              <w:autoSpaceDE w:val="0"/>
              <w:autoSpaceDN w:val="0"/>
              <w:ind w:firstLine="540"/>
              <w:jc w:val="both"/>
            </w:pPr>
            <w:r w:rsidRPr="007908EA">
              <w:t>2)</w:t>
            </w:r>
            <w:r>
              <w:t xml:space="preserve"> </w:t>
            </w:r>
            <w:r w:rsidRPr="007908EA">
              <w:t>допускается размещение на фасадах сооружений инженерной инфраструктуры логотипа собственника, который может быть выполнен в виде конструкции из отдельных букв и знаков либо путем непосредственного нанесения изображения на поверхность фасада. Габаритные размеры логотипа не должны превышать 1/5 общей высоты сооружения;</w:t>
            </w:r>
          </w:p>
          <w:p w:rsidR="001D173A" w:rsidRPr="007908EA" w:rsidRDefault="001D173A" w:rsidP="002105DC">
            <w:pPr>
              <w:widowControl w:val="0"/>
              <w:autoSpaceDE w:val="0"/>
              <w:autoSpaceDN w:val="0"/>
              <w:ind w:firstLine="540"/>
              <w:jc w:val="both"/>
            </w:pPr>
            <w:r w:rsidRPr="007908EA">
              <w:t>3)</w:t>
            </w:r>
            <w:r>
              <w:t xml:space="preserve"> </w:t>
            </w:r>
            <w:r w:rsidRPr="007908EA">
              <w:t>в случае примыкания отдельно стоящего сооружения инженерной инфраструктуры к объекту капитального строительства цветовое решение такого сооружения должно быть идентичным с цветовым решением объекта, к которому оно примыкает.</w:t>
            </w:r>
          </w:p>
          <w:p w:rsidR="001D173A" w:rsidRPr="007908EA" w:rsidRDefault="001D173A" w:rsidP="002105DC">
            <w:pPr>
              <w:widowControl w:val="0"/>
              <w:autoSpaceDE w:val="0"/>
              <w:autoSpaceDN w:val="0"/>
              <w:ind w:firstLine="540"/>
              <w:jc w:val="both"/>
            </w:pPr>
          </w:p>
          <w:p w:rsidR="001D173A" w:rsidRPr="007908EA" w:rsidRDefault="001D173A" w:rsidP="001D173A">
            <w:pPr>
              <w:widowControl w:val="0"/>
              <w:numPr>
                <w:ilvl w:val="0"/>
                <w:numId w:val="4"/>
              </w:numPr>
              <w:autoSpaceDE w:val="0"/>
              <w:autoSpaceDN w:val="0"/>
              <w:contextualSpacing/>
              <w:jc w:val="center"/>
            </w:pPr>
            <w:r w:rsidRPr="007908EA">
              <w:rPr>
                <w:b/>
              </w:rPr>
              <w:t>Требования к внешнему виду гаражей</w:t>
            </w:r>
          </w:p>
          <w:p w:rsidR="001D173A" w:rsidRPr="007908EA" w:rsidRDefault="001D173A" w:rsidP="002105DC">
            <w:pPr>
              <w:widowControl w:val="0"/>
              <w:autoSpaceDE w:val="0"/>
              <w:autoSpaceDN w:val="0"/>
              <w:ind w:left="1779"/>
              <w:contextualSpacing/>
            </w:pPr>
          </w:p>
          <w:p w:rsidR="001D173A" w:rsidRPr="007908EA" w:rsidRDefault="001D173A" w:rsidP="002105DC">
            <w:pPr>
              <w:widowControl w:val="0"/>
              <w:autoSpaceDE w:val="0"/>
              <w:autoSpaceDN w:val="0"/>
              <w:ind w:firstLine="540"/>
              <w:jc w:val="both"/>
            </w:pPr>
            <w:r w:rsidRPr="007908EA">
              <w:t>1)</w:t>
            </w:r>
            <w:r>
              <w:t xml:space="preserve"> </w:t>
            </w:r>
            <w:r w:rsidRPr="007908EA">
              <w:t>на территории села допускается размещение гаражей, выполненных из металла, бетона, железобетонных панелей, кирпича, а также в виде каркасных сооружений с наружной облицовкой;</w:t>
            </w:r>
          </w:p>
          <w:p w:rsidR="001D173A" w:rsidRPr="007908EA" w:rsidRDefault="001D173A" w:rsidP="002105DC">
            <w:pPr>
              <w:widowControl w:val="0"/>
              <w:autoSpaceDE w:val="0"/>
              <w:autoSpaceDN w:val="0"/>
              <w:ind w:firstLine="540"/>
              <w:jc w:val="both"/>
            </w:pPr>
            <w:r w:rsidRPr="007908EA">
              <w:t>2)</w:t>
            </w:r>
            <w:r>
              <w:t xml:space="preserve"> </w:t>
            </w:r>
            <w:r w:rsidRPr="007908EA">
              <w:t>в случае размещения гаража из окрашенного металла, бетона, имеющего однородную ровную внешнюю поверхность, дополнительной отделки не требуется.</w:t>
            </w:r>
          </w:p>
          <w:p w:rsidR="001D173A" w:rsidRPr="007908EA" w:rsidRDefault="001D173A" w:rsidP="002105DC">
            <w:pPr>
              <w:widowControl w:val="0"/>
              <w:autoSpaceDE w:val="0"/>
              <w:autoSpaceDN w:val="0"/>
              <w:ind w:firstLine="540"/>
              <w:jc w:val="both"/>
            </w:pPr>
            <w:r w:rsidRPr="007908EA">
              <w:t>В иных случаях внешняя отделка гаража может быть выполнена в виде оштукатуривания с последующей покраской либо облицовки;</w:t>
            </w:r>
          </w:p>
          <w:p w:rsidR="001D173A" w:rsidRPr="007908EA" w:rsidRDefault="001D173A" w:rsidP="002105DC">
            <w:pPr>
              <w:widowControl w:val="0"/>
              <w:autoSpaceDE w:val="0"/>
              <w:autoSpaceDN w:val="0"/>
              <w:ind w:firstLine="540"/>
              <w:jc w:val="both"/>
            </w:pPr>
            <w:r w:rsidRPr="007908EA">
              <w:t>3) колористическое решение гаража должно быть белых или серых тонов либо натуральных цветов дерева, кирпича, бетона;</w:t>
            </w:r>
          </w:p>
          <w:p w:rsidR="001D173A" w:rsidRPr="007908EA" w:rsidRDefault="001D173A" w:rsidP="002105DC">
            <w:pPr>
              <w:widowControl w:val="0"/>
              <w:autoSpaceDE w:val="0"/>
              <w:autoSpaceDN w:val="0"/>
              <w:ind w:firstLine="540"/>
              <w:jc w:val="both"/>
            </w:pPr>
            <w:r w:rsidRPr="007908EA">
              <w:t>4)</w:t>
            </w:r>
            <w:r>
              <w:t xml:space="preserve"> </w:t>
            </w:r>
            <w:r w:rsidRPr="007908EA">
              <w:t xml:space="preserve">внешние поверхности гаражей должны содержаться в чистоте, без механических повреждений, отклонений от вертикали, быть очищены от грязи и иного мусора, их металлические элементы должны быть очищены от </w:t>
            </w:r>
            <w:r w:rsidRPr="007908EA">
              <w:lastRenderedPageBreak/>
              <w:t>ржавчины и окрашены;</w:t>
            </w:r>
          </w:p>
          <w:p w:rsidR="001D173A" w:rsidRPr="007908EA" w:rsidRDefault="001D173A" w:rsidP="002105DC">
            <w:pPr>
              <w:widowControl w:val="0"/>
              <w:autoSpaceDE w:val="0"/>
              <w:autoSpaceDN w:val="0"/>
              <w:ind w:firstLine="540"/>
              <w:jc w:val="both"/>
            </w:pPr>
            <w:r w:rsidRPr="007908EA">
              <w:t>5) ряды гаражных комплексов должны быть выполнены в едином стиле, иметь одинаковую поверхность стен, окраску фасадов и ворот.</w:t>
            </w:r>
          </w:p>
          <w:p w:rsidR="001D173A" w:rsidRPr="007908EA" w:rsidRDefault="001D173A" w:rsidP="002105DC">
            <w:pPr>
              <w:widowControl w:val="0"/>
              <w:autoSpaceDE w:val="0"/>
              <w:autoSpaceDN w:val="0"/>
              <w:ind w:firstLine="540"/>
              <w:jc w:val="both"/>
            </w:pPr>
          </w:p>
          <w:p w:rsidR="001D173A" w:rsidRPr="007908EA" w:rsidRDefault="001D173A" w:rsidP="002105DC">
            <w:pPr>
              <w:widowControl w:val="0"/>
              <w:autoSpaceDE w:val="0"/>
              <w:autoSpaceDN w:val="0"/>
              <w:ind w:firstLine="540"/>
              <w:jc w:val="both"/>
            </w:pPr>
          </w:p>
          <w:p w:rsidR="001D173A" w:rsidRPr="007908EA" w:rsidRDefault="001D173A" w:rsidP="002105DC">
            <w:pPr>
              <w:rPr>
                <w:rFonts w:ascii="Calibri" w:eastAsia="Calibri" w:hAnsi="Calibri"/>
              </w:rPr>
            </w:pPr>
          </w:p>
          <w:p w:rsidR="001D173A" w:rsidRPr="007908EA" w:rsidRDefault="001D173A" w:rsidP="002105DC">
            <w:pPr>
              <w:spacing w:after="200" w:line="276" w:lineRule="auto"/>
              <w:rPr>
                <w:rFonts w:ascii="Calibri" w:eastAsia="Calibri" w:hAnsi="Calibri"/>
              </w:rPr>
            </w:pPr>
          </w:p>
          <w:p w:rsidR="001D173A" w:rsidRPr="00F42D4E" w:rsidRDefault="001D173A" w:rsidP="002105DC">
            <w:pPr>
              <w:pStyle w:val="ConsPlusNormal"/>
              <w:rPr>
                <w:sz w:val="28"/>
                <w:szCs w:val="28"/>
              </w:rPr>
            </w:pPr>
          </w:p>
          <w:p w:rsidR="001D173A" w:rsidRDefault="001D173A" w:rsidP="002105DC">
            <w:pPr>
              <w:pStyle w:val="Default"/>
            </w:pPr>
          </w:p>
          <w:p w:rsidR="001D173A" w:rsidRDefault="001D173A" w:rsidP="002105DC">
            <w:pPr>
              <w:pStyle w:val="Default"/>
              <w:rPr>
                <w:sz w:val="28"/>
                <w:szCs w:val="28"/>
              </w:rPr>
            </w:pPr>
            <w:r>
              <w:t xml:space="preserve"> </w:t>
            </w:r>
          </w:p>
        </w:tc>
      </w:tr>
    </w:tbl>
    <w:p w:rsidR="001D173A" w:rsidRDefault="001D173A" w:rsidP="001D173A">
      <w:pPr>
        <w:pStyle w:val="Default"/>
      </w:pPr>
    </w:p>
    <w:p w:rsidR="001D173A" w:rsidRDefault="001D173A" w:rsidP="001D173A">
      <w:pPr>
        <w:ind w:firstLine="709"/>
        <w:jc w:val="both"/>
      </w:pPr>
      <w:r>
        <w:t xml:space="preserve"> </w:t>
      </w:r>
      <w:r>
        <w:tab/>
      </w:r>
    </w:p>
    <w:p w:rsidR="001D173A" w:rsidRDefault="001D173A" w:rsidP="001D173A"/>
    <w:p w:rsidR="001D173A" w:rsidRDefault="001D173A" w:rsidP="001D173A"/>
    <w:p w:rsidR="001D173A" w:rsidRDefault="001D173A" w:rsidP="001D173A"/>
    <w:p w:rsidR="001D173A" w:rsidRDefault="001D173A" w:rsidP="001D173A"/>
    <w:p w:rsidR="001D173A" w:rsidRPr="007908EA" w:rsidRDefault="001D173A" w:rsidP="001D173A">
      <w:pPr>
        <w:jc w:val="both"/>
      </w:pPr>
    </w:p>
    <w:p w:rsidR="005F2C31" w:rsidRDefault="005F2C31" w:rsidP="00E3499E">
      <w:pPr>
        <w:pStyle w:val="afb"/>
        <w:jc w:val="center"/>
        <w:rPr>
          <w:b/>
          <w:sz w:val="44"/>
          <w:szCs w:val="44"/>
        </w:rPr>
      </w:pPr>
    </w:p>
    <w:sectPr w:rsidR="005F2C31" w:rsidSect="005F2C31">
      <w:headerReference w:type="default" r:id="rId14"/>
      <w:pgSz w:w="11900" w:h="16840"/>
      <w:pgMar w:top="1380" w:right="560" w:bottom="280" w:left="11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1AF" w:rsidRDefault="00BB51AF" w:rsidP="00EC3A9C">
      <w:r>
        <w:separator/>
      </w:r>
    </w:p>
  </w:endnote>
  <w:endnote w:type="continuationSeparator" w:id="0">
    <w:p w:rsidR="00BB51AF" w:rsidRDefault="00BB51AF" w:rsidP="00EC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1AF" w:rsidRDefault="00BB51AF" w:rsidP="00EC3A9C">
      <w:r>
        <w:separator/>
      </w:r>
    </w:p>
  </w:footnote>
  <w:footnote w:type="continuationSeparator" w:id="0">
    <w:p w:rsidR="00BB51AF" w:rsidRDefault="00BB51AF" w:rsidP="00EC3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CFD" w:rsidRDefault="00436CFD">
    <w:pPr>
      <w:pStyle w:val="a8"/>
      <w:jc w:val="center"/>
    </w:pPr>
  </w:p>
  <w:p w:rsidR="00436CFD" w:rsidRDefault="00436CF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1704B"/>
    <w:multiLevelType w:val="hybridMultilevel"/>
    <w:tmpl w:val="5D9A3F82"/>
    <w:lvl w:ilvl="0" w:tplc="C28AA5E0">
      <w:start w:val="1"/>
      <w:numFmt w:val="decimal"/>
      <w:lvlText w:val="%1."/>
      <w:lvlJc w:val="left"/>
      <w:pPr>
        <w:ind w:left="571" w:hanging="704"/>
        <w:jc w:val="left"/>
      </w:pPr>
      <w:rPr>
        <w:rFonts w:ascii="Times New Roman" w:eastAsia="Times New Roman" w:hAnsi="Times New Roman" w:cs="Times New Roman" w:hint="default"/>
        <w:w w:val="100"/>
        <w:sz w:val="28"/>
        <w:szCs w:val="28"/>
        <w:lang w:val="ru-RU" w:eastAsia="en-US" w:bidi="ar-SA"/>
      </w:rPr>
    </w:lvl>
    <w:lvl w:ilvl="1" w:tplc="211C95C2">
      <w:numFmt w:val="bullet"/>
      <w:lvlText w:val="•"/>
      <w:lvlJc w:val="left"/>
      <w:pPr>
        <w:ind w:left="1540" w:hanging="704"/>
      </w:pPr>
      <w:rPr>
        <w:rFonts w:hint="default"/>
        <w:lang w:val="ru-RU" w:eastAsia="en-US" w:bidi="ar-SA"/>
      </w:rPr>
    </w:lvl>
    <w:lvl w:ilvl="2" w:tplc="9AD0C512">
      <w:numFmt w:val="bullet"/>
      <w:lvlText w:val="•"/>
      <w:lvlJc w:val="left"/>
      <w:pPr>
        <w:ind w:left="2500" w:hanging="704"/>
      </w:pPr>
      <w:rPr>
        <w:rFonts w:hint="default"/>
        <w:lang w:val="ru-RU" w:eastAsia="en-US" w:bidi="ar-SA"/>
      </w:rPr>
    </w:lvl>
    <w:lvl w:ilvl="3" w:tplc="C39A9FB4">
      <w:numFmt w:val="bullet"/>
      <w:lvlText w:val="•"/>
      <w:lvlJc w:val="left"/>
      <w:pPr>
        <w:ind w:left="3460" w:hanging="704"/>
      </w:pPr>
      <w:rPr>
        <w:rFonts w:hint="default"/>
        <w:lang w:val="ru-RU" w:eastAsia="en-US" w:bidi="ar-SA"/>
      </w:rPr>
    </w:lvl>
    <w:lvl w:ilvl="4" w:tplc="23AA9A4E">
      <w:numFmt w:val="bullet"/>
      <w:lvlText w:val="•"/>
      <w:lvlJc w:val="left"/>
      <w:pPr>
        <w:ind w:left="4420" w:hanging="704"/>
      </w:pPr>
      <w:rPr>
        <w:rFonts w:hint="default"/>
        <w:lang w:val="ru-RU" w:eastAsia="en-US" w:bidi="ar-SA"/>
      </w:rPr>
    </w:lvl>
    <w:lvl w:ilvl="5" w:tplc="0B88BF7E">
      <w:numFmt w:val="bullet"/>
      <w:lvlText w:val="•"/>
      <w:lvlJc w:val="left"/>
      <w:pPr>
        <w:ind w:left="5380" w:hanging="704"/>
      </w:pPr>
      <w:rPr>
        <w:rFonts w:hint="default"/>
        <w:lang w:val="ru-RU" w:eastAsia="en-US" w:bidi="ar-SA"/>
      </w:rPr>
    </w:lvl>
    <w:lvl w:ilvl="6" w:tplc="CBEA89EE">
      <w:numFmt w:val="bullet"/>
      <w:lvlText w:val="•"/>
      <w:lvlJc w:val="left"/>
      <w:pPr>
        <w:ind w:left="6340" w:hanging="704"/>
      </w:pPr>
      <w:rPr>
        <w:rFonts w:hint="default"/>
        <w:lang w:val="ru-RU" w:eastAsia="en-US" w:bidi="ar-SA"/>
      </w:rPr>
    </w:lvl>
    <w:lvl w:ilvl="7" w:tplc="F40AC37A">
      <w:numFmt w:val="bullet"/>
      <w:lvlText w:val="•"/>
      <w:lvlJc w:val="left"/>
      <w:pPr>
        <w:ind w:left="7300" w:hanging="704"/>
      </w:pPr>
      <w:rPr>
        <w:rFonts w:hint="default"/>
        <w:lang w:val="ru-RU" w:eastAsia="en-US" w:bidi="ar-SA"/>
      </w:rPr>
    </w:lvl>
    <w:lvl w:ilvl="8" w:tplc="C76C32E8">
      <w:numFmt w:val="bullet"/>
      <w:lvlText w:val="•"/>
      <w:lvlJc w:val="left"/>
      <w:pPr>
        <w:ind w:left="8260" w:hanging="704"/>
      </w:pPr>
      <w:rPr>
        <w:rFonts w:hint="default"/>
        <w:lang w:val="ru-RU" w:eastAsia="en-US" w:bidi="ar-SA"/>
      </w:rPr>
    </w:lvl>
  </w:abstractNum>
  <w:abstractNum w:abstractNumId="1">
    <w:nsid w:val="3A3D06D4"/>
    <w:multiLevelType w:val="hybridMultilevel"/>
    <w:tmpl w:val="8A78C2B6"/>
    <w:lvl w:ilvl="0" w:tplc="67301026">
      <w:start w:val="1"/>
      <w:numFmt w:val="decimal"/>
      <w:lvlText w:val="%1."/>
      <w:lvlJc w:val="left"/>
      <w:pPr>
        <w:ind w:left="177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79E214DB"/>
    <w:multiLevelType w:val="hybridMultilevel"/>
    <w:tmpl w:val="87C28FD4"/>
    <w:lvl w:ilvl="0" w:tplc="633EAB7E">
      <w:start w:val="3"/>
      <w:numFmt w:val="decimal"/>
      <w:lvlText w:val="%1."/>
      <w:lvlJc w:val="left"/>
      <w:pPr>
        <w:ind w:left="1779" w:hanging="360"/>
      </w:pPr>
      <w:rPr>
        <w:rFonts w:hint="default"/>
        <w:b/>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num w:numId="1">
    <w:abstractNumId w:val="2"/>
  </w:num>
  <w:num w:numId="2">
    <w:abstractNumId w:val="0"/>
  </w:num>
  <w:num w:numId="3">
    <w:abstractNumId w:val="1"/>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429C5"/>
    <w:rsid w:val="00002895"/>
    <w:rsid w:val="000032D5"/>
    <w:rsid w:val="00004849"/>
    <w:rsid w:val="00005115"/>
    <w:rsid w:val="00011401"/>
    <w:rsid w:val="00013AB2"/>
    <w:rsid w:val="000146F3"/>
    <w:rsid w:val="0001615D"/>
    <w:rsid w:val="000177E5"/>
    <w:rsid w:val="000208A3"/>
    <w:rsid w:val="00022EB6"/>
    <w:rsid w:val="000231F6"/>
    <w:rsid w:val="00023CE7"/>
    <w:rsid w:val="00023F04"/>
    <w:rsid w:val="0002450D"/>
    <w:rsid w:val="00025949"/>
    <w:rsid w:val="00025A34"/>
    <w:rsid w:val="00026243"/>
    <w:rsid w:val="0002633F"/>
    <w:rsid w:val="00031C9B"/>
    <w:rsid w:val="00044967"/>
    <w:rsid w:val="000452D8"/>
    <w:rsid w:val="00047E86"/>
    <w:rsid w:val="00051D03"/>
    <w:rsid w:val="00055B19"/>
    <w:rsid w:val="00056210"/>
    <w:rsid w:val="00056DFD"/>
    <w:rsid w:val="00067BAB"/>
    <w:rsid w:val="00074D1F"/>
    <w:rsid w:val="0007532F"/>
    <w:rsid w:val="0007796C"/>
    <w:rsid w:val="000813A0"/>
    <w:rsid w:val="00091F16"/>
    <w:rsid w:val="00095447"/>
    <w:rsid w:val="00095DCA"/>
    <w:rsid w:val="000A27ED"/>
    <w:rsid w:val="000A3237"/>
    <w:rsid w:val="000A32E1"/>
    <w:rsid w:val="000A4290"/>
    <w:rsid w:val="000A568D"/>
    <w:rsid w:val="000B146E"/>
    <w:rsid w:val="000B2695"/>
    <w:rsid w:val="000B5404"/>
    <w:rsid w:val="000B5EBB"/>
    <w:rsid w:val="000B650B"/>
    <w:rsid w:val="000B72D4"/>
    <w:rsid w:val="000C0429"/>
    <w:rsid w:val="000C214C"/>
    <w:rsid w:val="000C38E9"/>
    <w:rsid w:val="000C4D25"/>
    <w:rsid w:val="000C507F"/>
    <w:rsid w:val="000C5A49"/>
    <w:rsid w:val="000C6BE7"/>
    <w:rsid w:val="000D1344"/>
    <w:rsid w:val="000D24EF"/>
    <w:rsid w:val="000D380F"/>
    <w:rsid w:val="000D63BF"/>
    <w:rsid w:val="000E07EB"/>
    <w:rsid w:val="000E2A97"/>
    <w:rsid w:val="000E2E60"/>
    <w:rsid w:val="000E3A12"/>
    <w:rsid w:val="000E7FB9"/>
    <w:rsid w:val="000F3D4E"/>
    <w:rsid w:val="000F42C4"/>
    <w:rsid w:val="00100194"/>
    <w:rsid w:val="00102D41"/>
    <w:rsid w:val="00103946"/>
    <w:rsid w:val="00103C79"/>
    <w:rsid w:val="00105134"/>
    <w:rsid w:val="001054F0"/>
    <w:rsid w:val="00110CA0"/>
    <w:rsid w:val="00113C86"/>
    <w:rsid w:val="00127128"/>
    <w:rsid w:val="00130D85"/>
    <w:rsid w:val="00130F22"/>
    <w:rsid w:val="001310E6"/>
    <w:rsid w:val="0013330B"/>
    <w:rsid w:val="001337B4"/>
    <w:rsid w:val="001344A8"/>
    <w:rsid w:val="00135E74"/>
    <w:rsid w:val="0013675E"/>
    <w:rsid w:val="00137EBE"/>
    <w:rsid w:val="0014225C"/>
    <w:rsid w:val="001447A3"/>
    <w:rsid w:val="00145C2E"/>
    <w:rsid w:val="00145FFB"/>
    <w:rsid w:val="00147F9E"/>
    <w:rsid w:val="001503EF"/>
    <w:rsid w:val="001520DD"/>
    <w:rsid w:val="00152523"/>
    <w:rsid w:val="00154395"/>
    <w:rsid w:val="00155A31"/>
    <w:rsid w:val="001564FE"/>
    <w:rsid w:val="00156868"/>
    <w:rsid w:val="001571EE"/>
    <w:rsid w:val="00160231"/>
    <w:rsid w:val="00162CD9"/>
    <w:rsid w:val="00163B7D"/>
    <w:rsid w:val="001647B6"/>
    <w:rsid w:val="00164BA5"/>
    <w:rsid w:val="00175660"/>
    <w:rsid w:val="00177672"/>
    <w:rsid w:val="00184A88"/>
    <w:rsid w:val="00186D6D"/>
    <w:rsid w:val="0019113B"/>
    <w:rsid w:val="0019321E"/>
    <w:rsid w:val="00195F5D"/>
    <w:rsid w:val="001969C9"/>
    <w:rsid w:val="001A0837"/>
    <w:rsid w:val="001A2081"/>
    <w:rsid w:val="001A4762"/>
    <w:rsid w:val="001A6F63"/>
    <w:rsid w:val="001B2D70"/>
    <w:rsid w:val="001B5C22"/>
    <w:rsid w:val="001B7EAA"/>
    <w:rsid w:val="001C172A"/>
    <w:rsid w:val="001C3170"/>
    <w:rsid w:val="001C3923"/>
    <w:rsid w:val="001C4312"/>
    <w:rsid w:val="001C5B93"/>
    <w:rsid w:val="001C750D"/>
    <w:rsid w:val="001D173A"/>
    <w:rsid w:val="001D1BF7"/>
    <w:rsid w:val="001D1CC1"/>
    <w:rsid w:val="001D1D7C"/>
    <w:rsid w:val="001D7FC4"/>
    <w:rsid w:val="001F2208"/>
    <w:rsid w:val="001F2B1B"/>
    <w:rsid w:val="001F716F"/>
    <w:rsid w:val="002033E4"/>
    <w:rsid w:val="00203647"/>
    <w:rsid w:val="002040A5"/>
    <w:rsid w:val="002061D6"/>
    <w:rsid w:val="0020691F"/>
    <w:rsid w:val="00207514"/>
    <w:rsid w:val="00211E1B"/>
    <w:rsid w:val="00212A5E"/>
    <w:rsid w:val="00214C32"/>
    <w:rsid w:val="0021718C"/>
    <w:rsid w:val="00220619"/>
    <w:rsid w:val="002251A7"/>
    <w:rsid w:val="0022632F"/>
    <w:rsid w:val="0022687C"/>
    <w:rsid w:val="00230EE9"/>
    <w:rsid w:val="00230F5D"/>
    <w:rsid w:val="00232890"/>
    <w:rsid w:val="002376E7"/>
    <w:rsid w:val="00237A46"/>
    <w:rsid w:val="002412C2"/>
    <w:rsid w:val="00243215"/>
    <w:rsid w:val="00245C28"/>
    <w:rsid w:val="00246A18"/>
    <w:rsid w:val="00246AA9"/>
    <w:rsid w:val="00246DA9"/>
    <w:rsid w:val="002513CC"/>
    <w:rsid w:val="002514AB"/>
    <w:rsid w:val="00251EC4"/>
    <w:rsid w:val="00252243"/>
    <w:rsid w:val="00253F92"/>
    <w:rsid w:val="002546ED"/>
    <w:rsid w:val="0026150D"/>
    <w:rsid w:val="00270399"/>
    <w:rsid w:val="002709A8"/>
    <w:rsid w:val="002725E4"/>
    <w:rsid w:val="00274E03"/>
    <w:rsid w:val="00277BAB"/>
    <w:rsid w:val="002817A8"/>
    <w:rsid w:val="0028185C"/>
    <w:rsid w:val="00281C20"/>
    <w:rsid w:val="0028244B"/>
    <w:rsid w:val="002839AF"/>
    <w:rsid w:val="00285246"/>
    <w:rsid w:val="002853F4"/>
    <w:rsid w:val="002857F3"/>
    <w:rsid w:val="00286501"/>
    <w:rsid w:val="0028748B"/>
    <w:rsid w:val="002909F0"/>
    <w:rsid w:val="0029232B"/>
    <w:rsid w:val="002929DC"/>
    <w:rsid w:val="002949EF"/>
    <w:rsid w:val="00294A05"/>
    <w:rsid w:val="0029645B"/>
    <w:rsid w:val="002A3A16"/>
    <w:rsid w:val="002A588A"/>
    <w:rsid w:val="002A5D20"/>
    <w:rsid w:val="002A5DCF"/>
    <w:rsid w:val="002B479E"/>
    <w:rsid w:val="002B5424"/>
    <w:rsid w:val="002B62DF"/>
    <w:rsid w:val="002B7845"/>
    <w:rsid w:val="002B7D70"/>
    <w:rsid w:val="002C1CC9"/>
    <w:rsid w:val="002C27EB"/>
    <w:rsid w:val="002C3B2E"/>
    <w:rsid w:val="002C49C8"/>
    <w:rsid w:val="002C57EF"/>
    <w:rsid w:val="002D55A2"/>
    <w:rsid w:val="002D6D25"/>
    <w:rsid w:val="002D7C21"/>
    <w:rsid w:val="002E1B17"/>
    <w:rsid w:val="002E1BBA"/>
    <w:rsid w:val="002E1DE5"/>
    <w:rsid w:val="002E3CE0"/>
    <w:rsid w:val="002E511D"/>
    <w:rsid w:val="002F183E"/>
    <w:rsid w:val="002F189E"/>
    <w:rsid w:val="002F3CD9"/>
    <w:rsid w:val="002F437A"/>
    <w:rsid w:val="002F72E2"/>
    <w:rsid w:val="003014B2"/>
    <w:rsid w:val="003015BF"/>
    <w:rsid w:val="00304BE3"/>
    <w:rsid w:val="003059E3"/>
    <w:rsid w:val="00305D1A"/>
    <w:rsid w:val="0030740C"/>
    <w:rsid w:val="00310B6B"/>
    <w:rsid w:val="00311FFE"/>
    <w:rsid w:val="00317E57"/>
    <w:rsid w:val="003208C4"/>
    <w:rsid w:val="0032184A"/>
    <w:rsid w:val="0032356A"/>
    <w:rsid w:val="00324E12"/>
    <w:rsid w:val="00325F46"/>
    <w:rsid w:val="0032757C"/>
    <w:rsid w:val="00330156"/>
    <w:rsid w:val="003313A8"/>
    <w:rsid w:val="00334207"/>
    <w:rsid w:val="00336172"/>
    <w:rsid w:val="00343860"/>
    <w:rsid w:val="00351784"/>
    <w:rsid w:val="0035366F"/>
    <w:rsid w:val="003553C2"/>
    <w:rsid w:val="00355C48"/>
    <w:rsid w:val="0036330B"/>
    <w:rsid w:val="00367EB2"/>
    <w:rsid w:val="00371A41"/>
    <w:rsid w:val="00371A6E"/>
    <w:rsid w:val="00376D58"/>
    <w:rsid w:val="00377B8E"/>
    <w:rsid w:val="00380614"/>
    <w:rsid w:val="00383A23"/>
    <w:rsid w:val="00393711"/>
    <w:rsid w:val="00394255"/>
    <w:rsid w:val="0039740B"/>
    <w:rsid w:val="0039799D"/>
    <w:rsid w:val="003A38AD"/>
    <w:rsid w:val="003A3BA3"/>
    <w:rsid w:val="003A3DA1"/>
    <w:rsid w:val="003A69FD"/>
    <w:rsid w:val="003B05DF"/>
    <w:rsid w:val="003B3D16"/>
    <w:rsid w:val="003B45D6"/>
    <w:rsid w:val="003B5F5F"/>
    <w:rsid w:val="003C074C"/>
    <w:rsid w:val="003C17D4"/>
    <w:rsid w:val="003C3439"/>
    <w:rsid w:val="003C34B0"/>
    <w:rsid w:val="003C56A5"/>
    <w:rsid w:val="003C7A96"/>
    <w:rsid w:val="003C7E1F"/>
    <w:rsid w:val="003D22FC"/>
    <w:rsid w:val="003D47A3"/>
    <w:rsid w:val="003D72EE"/>
    <w:rsid w:val="003E12B0"/>
    <w:rsid w:val="003E20E2"/>
    <w:rsid w:val="003E2DD6"/>
    <w:rsid w:val="003E69BF"/>
    <w:rsid w:val="003F251C"/>
    <w:rsid w:val="003F3162"/>
    <w:rsid w:val="003F39DD"/>
    <w:rsid w:val="003F66E6"/>
    <w:rsid w:val="004003E8"/>
    <w:rsid w:val="0040469E"/>
    <w:rsid w:val="00411302"/>
    <w:rsid w:val="0041227C"/>
    <w:rsid w:val="00414918"/>
    <w:rsid w:val="004177CF"/>
    <w:rsid w:val="00417891"/>
    <w:rsid w:val="004223CA"/>
    <w:rsid w:val="004228D7"/>
    <w:rsid w:val="004258B4"/>
    <w:rsid w:val="00425AB0"/>
    <w:rsid w:val="004267A7"/>
    <w:rsid w:val="00426DE0"/>
    <w:rsid w:val="00427778"/>
    <w:rsid w:val="00431CD8"/>
    <w:rsid w:val="00432C09"/>
    <w:rsid w:val="00434EDC"/>
    <w:rsid w:val="0043547B"/>
    <w:rsid w:val="004369F9"/>
    <w:rsid w:val="00436CFD"/>
    <w:rsid w:val="00437389"/>
    <w:rsid w:val="00437563"/>
    <w:rsid w:val="00440652"/>
    <w:rsid w:val="00441068"/>
    <w:rsid w:val="00441F82"/>
    <w:rsid w:val="004437C4"/>
    <w:rsid w:val="00450A1F"/>
    <w:rsid w:val="004519B4"/>
    <w:rsid w:val="00454710"/>
    <w:rsid w:val="00456324"/>
    <w:rsid w:val="004578C4"/>
    <w:rsid w:val="00457DE6"/>
    <w:rsid w:val="00460DD7"/>
    <w:rsid w:val="0046125B"/>
    <w:rsid w:val="00464AF6"/>
    <w:rsid w:val="00466515"/>
    <w:rsid w:val="00466739"/>
    <w:rsid w:val="004671F0"/>
    <w:rsid w:val="00471A8E"/>
    <w:rsid w:val="00471E17"/>
    <w:rsid w:val="004725F8"/>
    <w:rsid w:val="004738C1"/>
    <w:rsid w:val="004750AA"/>
    <w:rsid w:val="00475B5B"/>
    <w:rsid w:val="0047622E"/>
    <w:rsid w:val="00477884"/>
    <w:rsid w:val="00477F6D"/>
    <w:rsid w:val="00484493"/>
    <w:rsid w:val="0048462D"/>
    <w:rsid w:val="00487012"/>
    <w:rsid w:val="00490337"/>
    <w:rsid w:val="00493271"/>
    <w:rsid w:val="004936F2"/>
    <w:rsid w:val="004951EA"/>
    <w:rsid w:val="00496792"/>
    <w:rsid w:val="004A3A6F"/>
    <w:rsid w:val="004A4DE8"/>
    <w:rsid w:val="004A52D6"/>
    <w:rsid w:val="004A5AC7"/>
    <w:rsid w:val="004A76E1"/>
    <w:rsid w:val="004B06C7"/>
    <w:rsid w:val="004B3F60"/>
    <w:rsid w:val="004B5D13"/>
    <w:rsid w:val="004C2182"/>
    <w:rsid w:val="004C53F0"/>
    <w:rsid w:val="004C6C33"/>
    <w:rsid w:val="004D0A6E"/>
    <w:rsid w:val="004D13FF"/>
    <w:rsid w:val="004D209B"/>
    <w:rsid w:val="004D30CC"/>
    <w:rsid w:val="004D4739"/>
    <w:rsid w:val="004D77EE"/>
    <w:rsid w:val="004E26EC"/>
    <w:rsid w:val="004E40DE"/>
    <w:rsid w:val="004E4725"/>
    <w:rsid w:val="004E5003"/>
    <w:rsid w:val="004E7CDA"/>
    <w:rsid w:val="004F189A"/>
    <w:rsid w:val="004F2DAF"/>
    <w:rsid w:val="004F612E"/>
    <w:rsid w:val="004F73D9"/>
    <w:rsid w:val="004F75E3"/>
    <w:rsid w:val="00503A88"/>
    <w:rsid w:val="00504DFD"/>
    <w:rsid w:val="00505CAE"/>
    <w:rsid w:val="00510810"/>
    <w:rsid w:val="00513246"/>
    <w:rsid w:val="00515BDA"/>
    <w:rsid w:val="00515E0F"/>
    <w:rsid w:val="00515EDA"/>
    <w:rsid w:val="00521CAC"/>
    <w:rsid w:val="005245C8"/>
    <w:rsid w:val="00526686"/>
    <w:rsid w:val="005267D2"/>
    <w:rsid w:val="00536902"/>
    <w:rsid w:val="00536A6B"/>
    <w:rsid w:val="005404BA"/>
    <w:rsid w:val="0054061F"/>
    <w:rsid w:val="00540BE6"/>
    <w:rsid w:val="00543798"/>
    <w:rsid w:val="00543B91"/>
    <w:rsid w:val="00551EB1"/>
    <w:rsid w:val="00552226"/>
    <w:rsid w:val="00554F89"/>
    <w:rsid w:val="00555F02"/>
    <w:rsid w:val="005562E0"/>
    <w:rsid w:val="0056157D"/>
    <w:rsid w:val="00561A78"/>
    <w:rsid w:val="00563290"/>
    <w:rsid w:val="00565EAE"/>
    <w:rsid w:val="005665B0"/>
    <w:rsid w:val="005721B2"/>
    <w:rsid w:val="0057402D"/>
    <w:rsid w:val="0057507A"/>
    <w:rsid w:val="00576DBB"/>
    <w:rsid w:val="005815AE"/>
    <w:rsid w:val="00587BCB"/>
    <w:rsid w:val="005901A8"/>
    <w:rsid w:val="005909F5"/>
    <w:rsid w:val="005930B6"/>
    <w:rsid w:val="005A0F28"/>
    <w:rsid w:val="005A1164"/>
    <w:rsid w:val="005A1F2A"/>
    <w:rsid w:val="005A2C65"/>
    <w:rsid w:val="005A7689"/>
    <w:rsid w:val="005B1A03"/>
    <w:rsid w:val="005B3C32"/>
    <w:rsid w:val="005B543D"/>
    <w:rsid w:val="005B6029"/>
    <w:rsid w:val="005B76E4"/>
    <w:rsid w:val="005C02F4"/>
    <w:rsid w:val="005C1F25"/>
    <w:rsid w:val="005C2DCC"/>
    <w:rsid w:val="005C3FE9"/>
    <w:rsid w:val="005D093E"/>
    <w:rsid w:val="005D3614"/>
    <w:rsid w:val="005D3F50"/>
    <w:rsid w:val="005D446A"/>
    <w:rsid w:val="005E0BAE"/>
    <w:rsid w:val="005E4D27"/>
    <w:rsid w:val="005E6390"/>
    <w:rsid w:val="005E7435"/>
    <w:rsid w:val="005F1351"/>
    <w:rsid w:val="005F2C31"/>
    <w:rsid w:val="005F52BF"/>
    <w:rsid w:val="005F615D"/>
    <w:rsid w:val="005F634E"/>
    <w:rsid w:val="006028FA"/>
    <w:rsid w:val="00602EA4"/>
    <w:rsid w:val="00603A3B"/>
    <w:rsid w:val="006107D8"/>
    <w:rsid w:val="00610CBD"/>
    <w:rsid w:val="00611107"/>
    <w:rsid w:val="006137EC"/>
    <w:rsid w:val="0061423B"/>
    <w:rsid w:val="00620FB4"/>
    <w:rsid w:val="006302B0"/>
    <w:rsid w:val="00630D39"/>
    <w:rsid w:val="00631BF4"/>
    <w:rsid w:val="00640122"/>
    <w:rsid w:val="00640138"/>
    <w:rsid w:val="00646D18"/>
    <w:rsid w:val="0064721C"/>
    <w:rsid w:val="00651E76"/>
    <w:rsid w:val="00655495"/>
    <w:rsid w:val="00661314"/>
    <w:rsid w:val="006624E2"/>
    <w:rsid w:val="0066501B"/>
    <w:rsid w:val="00665310"/>
    <w:rsid w:val="006673DA"/>
    <w:rsid w:val="0067208D"/>
    <w:rsid w:val="00674395"/>
    <w:rsid w:val="006746D6"/>
    <w:rsid w:val="006803B1"/>
    <w:rsid w:val="00680BB8"/>
    <w:rsid w:val="006824FD"/>
    <w:rsid w:val="0068263A"/>
    <w:rsid w:val="00683100"/>
    <w:rsid w:val="0068605B"/>
    <w:rsid w:val="00692727"/>
    <w:rsid w:val="006A1CFF"/>
    <w:rsid w:val="006A2C6B"/>
    <w:rsid w:val="006A302A"/>
    <w:rsid w:val="006A306A"/>
    <w:rsid w:val="006A3FF7"/>
    <w:rsid w:val="006A48FC"/>
    <w:rsid w:val="006A761A"/>
    <w:rsid w:val="006A7758"/>
    <w:rsid w:val="006B014D"/>
    <w:rsid w:val="006B022B"/>
    <w:rsid w:val="006B0A0E"/>
    <w:rsid w:val="006B1395"/>
    <w:rsid w:val="006B76E0"/>
    <w:rsid w:val="006C2CCF"/>
    <w:rsid w:val="006C38C5"/>
    <w:rsid w:val="006C4C36"/>
    <w:rsid w:val="006C5DB1"/>
    <w:rsid w:val="006C6017"/>
    <w:rsid w:val="006C68BC"/>
    <w:rsid w:val="006C733A"/>
    <w:rsid w:val="006D0183"/>
    <w:rsid w:val="006D5257"/>
    <w:rsid w:val="006D636F"/>
    <w:rsid w:val="006E1CA7"/>
    <w:rsid w:val="006E4A6D"/>
    <w:rsid w:val="006F419C"/>
    <w:rsid w:val="007075A9"/>
    <w:rsid w:val="00707A20"/>
    <w:rsid w:val="0071114B"/>
    <w:rsid w:val="00713A36"/>
    <w:rsid w:val="007141C4"/>
    <w:rsid w:val="00714223"/>
    <w:rsid w:val="00717FF3"/>
    <w:rsid w:val="00721C80"/>
    <w:rsid w:val="00722BAE"/>
    <w:rsid w:val="00722C05"/>
    <w:rsid w:val="00723588"/>
    <w:rsid w:val="0073131E"/>
    <w:rsid w:val="00731585"/>
    <w:rsid w:val="007344E1"/>
    <w:rsid w:val="00735114"/>
    <w:rsid w:val="00736A5E"/>
    <w:rsid w:val="00740B6E"/>
    <w:rsid w:val="0074658D"/>
    <w:rsid w:val="00752F35"/>
    <w:rsid w:val="00755106"/>
    <w:rsid w:val="00756DA3"/>
    <w:rsid w:val="00762AFB"/>
    <w:rsid w:val="0076335E"/>
    <w:rsid w:val="00765D9E"/>
    <w:rsid w:val="00767932"/>
    <w:rsid w:val="00773DED"/>
    <w:rsid w:val="00782EE0"/>
    <w:rsid w:val="0078465D"/>
    <w:rsid w:val="00787969"/>
    <w:rsid w:val="00792EC2"/>
    <w:rsid w:val="0079388C"/>
    <w:rsid w:val="00793BBD"/>
    <w:rsid w:val="007971CB"/>
    <w:rsid w:val="007A0208"/>
    <w:rsid w:val="007A34A5"/>
    <w:rsid w:val="007B2853"/>
    <w:rsid w:val="007B4ED7"/>
    <w:rsid w:val="007B5552"/>
    <w:rsid w:val="007B58A7"/>
    <w:rsid w:val="007B5E09"/>
    <w:rsid w:val="007B69F5"/>
    <w:rsid w:val="007B72FE"/>
    <w:rsid w:val="007B7693"/>
    <w:rsid w:val="007D294E"/>
    <w:rsid w:val="007D336B"/>
    <w:rsid w:val="007D6083"/>
    <w:rsid w:val="007E10C9"/>
    <w:rsid w:val="007E241C"/>
    <w:rsid w:val="007E273C"/>
    <w:rsid w:val="007E4913"/>
    <w:rsid w:val="007E77D2"/>
    <w:rsid w:val="007F12F1"/>
    <w:rsid w:val="007F30C2"/>
    <w:rsid w:val="007F3AB3"/>
    <w:rsid w:val="007F6B43"/>
    <w:rsid w:val="007F6C98"/>
    <w:rsid w:val="00800371"/>
    <w:rsid w:val="00801B5D"/>
    <w:rsid w:val="008067A5"/>
    <w:rsid w:val="00812EF9"/>
    <w:rsid w:val="00813244"/>
    <w:rsid w:val="00813910"/>
    <w:rsid w:val="00813BCA"/>
    <w:rsid w:val="00816B7B"/>
    <w:rsid w:val="00821B57"/>
    <w:rsid w:val="00827157"/>
    <w:rsid w:val="00833039"/>
    <w:rsid w:val="008376E8"/>
    <w:rsid w:val="00837738"/>
    <w:rsid w:val="008531FB"/>
    <w:rsid w:val="008533CF"/>
    <w:rsid w:val="00854FAB"/>
    <w:rsid w:val="00855122"/>
    <w:rsid w:val="00856B29"/>
    <w:rsid w:val="00860295"/>
    <w:rsid w:val="00861289"/>
    <w:rsid w:val="0086168B"/>
    <w:rsid w:val="008627DE"/>
    <w:rsid w:val="00865FAA"/>
    <w:rsid w:val="0086744A"/>
    <w:rsid w:val="008732A4"/>
    <w:rsid w:val="0087528D"/>
    <w:rsid w:val="00876BC2"/>
    <w:rsid w:val="00883028"/>
    <w:rsid w:val="00884438"/>
    <w:rsid w:val="008854A5"/>
    <w:rsid w:val="00890930"/>
    <w:rsid w:val="00890D5D"/>
    <w:rsid w:val="00894A23"/>
    <w:rsid w:val="00897DBF"/>
    <w:rsid w:val="008A1F63"/>
    <w:rsid w:val="008A2750"/>
    <w:rsid w:val="008A31B3"/>
    <w:rsid w:val="008A4808"/>
    <w:rsid w:val="008B1FC7"/>
    <w:rsid w:val="008B51CB"/>
    <w:rsid w:val="008B57CD"/>
    <w:rsid w:val="008B62F9"/>
    <w:rsid w:val="008B6A7E"/>
    <w:rsid w:val="008C1F8D"/>
    <w:rsid w:val="008C7BDB"/>
    <w:rsid w:val="008D2134"/>
    <w:rsid w:val="008D2C8B"/>
    <w:rsid w:val="008D5D31"/>
    <w:rsid w:val="008D62D8"/>
    <w:rsid w:val="008E45BC"/>
    <w:rsid w:val="008E553E"/>
    <w:rsid w:val="008E7140"/>
    <w:rsid w:val="008F0148"/>
    <w:rsid w:val="008F0402"/>
    <w:rsid w:val="008F222B"/>
    <w:rsid w:val="008F289C"/>
    <w:rsid w:val="008F3810"/>
    <w:rsid w:val="008F47BD"/>
    <w:rsid w:val="00900A69"/>
    <w:rsid w:val="0091372F"/>
    <w:rsid w:val="009156E2"/>
    <w:rsid w:val="009171A0"/>
    <w:rsid w:val="00917FB0"/>
    <w:rsid w:val="0092018E"/>
    <w:rsid w:val="009201F8"/>
    <w:rsid w:val="00921B1D"/>
    <w:rsid w:val="009237ED"/>
    <w:rsid w:val="009300C5"/>
    <w:rsid w:val="00930D97"/>
    <w:rsid w:val="00931BF3"/>
    <w:rsid w:val="009323B9"/>
    <w:rsid w:val="00934A29"/>
    <w:rsid w:val="00936461"/>
    <w:rsid w:val="00936BD6"/>
    <w:rsid w:val="00942AC7"/>
    <w:rsid w:val="0094463A"/>
    <w:rsid w:val="0094790E"/>
    <w:rsid w:val="009479AF"/>
    <w:rsid w:val="00952D9D"/>
    <w:rsid w:val="00952DFE"/>
    <w:rsid w:val="00952E5B"/>
    <w:rsid w:val="00954757"/>
    <w:rsid w:val="00957DEC"/>
    <w:rsid w:val="009608B0"/>
    <w:rsid w:val="00961D09"/>
    <w:rsid w:val="00961E4D"/>
    <w:rsid w:val="00963072"/>
    <w:rsid w:val="00965656"/>
    <w:rsid w:val="00966410"/>
    <w:rsid w:val="00966539"/>
    <w:rsid w:val="00972318"/>
    <w:rsid w:val="009834AF"/>
    <w:rsid w:val="00985C88"/>
    <w:rsid w:val="0098669C"/>
    <w:rsid w:val="0099151D"/>
    <w:rsid w:val="0099279B"/>
    <w:rsid w:val="0099351C"/>
    <w:rsid w:val="00994F24"/>
    <w:rsid w:val="009951A6"/>
    <w:rsid w:val="0099642F"/>
    <w:rsid w:val="00997210"/>
    <w:rsid w:val="00997394"/>
    <w:rsid w:val="009A28CE"/>
    <w:rsid w:val="009A3D11"/>
    <w:rsid w:val="009A4EA7"/>
    <w:rsid w:val="009A5521"/>
    <w:rsid w:val="009A6B83"/>
    <w:rsid w:val="009B0646"/>
    <w:rsid w:val="009B5959"/>
    <w:rsid w:val="009C5097"/>
    <w:rsid w:val="009C519C"/>
    <w:rsid w:val="009D093D"/>
    <w:rsid w:val="009D4DF8"/>
    <w:rsid w:val="009D7C40"/>
    <w:rsid w:val="009E1CE8"/>
    <w:rsid w:val="009E2D21"/>
    <w:rsid w:val="009E2EDC"/>
    <w:rsid w:val="009F05FB"/>
    <w:rsid w:val="009F46C1"/>
    <w:rsid w:val="00A02F0E"/>
    <w:rsid w:val="00A05D35"/>
    <w:rsid w:val="00A061CC"/>
    <w:rsid w:val="00A11ACD"/>
    <w:rsid w:val="00A11EF2"/>
    <w:rsid w:val="00A12906"/>
    <w:rsid w:val="00A140E9"/>
    <w:rsid w:val="00A16E30"/>
    <w:rsid w:val="00A2039F"/>
    <w:rsid w:val="00A209BB"/>
    <w:rsid w:val="00A22B6B"/>
    <w:rsid w:val="00A2563F"/>
    <w:rsid w:val="00A26E10"/>
    <w:rsid w:val="00A27AEC"/>
    <w:rsid w:val="00A33061"/>
    <w:rsid w:val="00A36C8E"/>
    <w:rsid w:val="00A42EBD"/>
    <w:rsid w:val="00A43190"/>
    <w:rsid w:val="00A470B1"/>
    <w:rsid w:val="00A51353"/>
    <w:rsid w:val="00A53709"/>
    <w:rsid w:val="00A55037"/>
    <w:rsid w:val="00A60BAE"/>
    <w:rsid w:val="00A616AB"/>
    <w:rsid w:val="00A626C1"/>
    <w:rsid w:val="00A62C75"/>
    <w:rsid w:val="00A729E8"/>
    <w:rsid w:val="00A771E0"/>
    <w:rsid w:val="00A809A9"/>
    <w:rsid w:val="00A81B8F"/>
    <w:rsid w:val="00A8341F"/>
    <w:rsid w:val="00A852B7"/>
    <w:rsid w:val="00A91D43"/>
    <w:rsid w:val="00A950CE"/>
    <w:rsid w:val="00A96452"/>
    <w:rsid w:val="00AB445A"/>
    <w:rsid w:val="00AB666F"/>
    <w:rsid w:val="00AC2050"/>
    <w:rsid w:val="00AC3E68"/>
    <w:rsid w:val="00AC5D96"/>
    <w:rsid w:val="00AC7DDF"/>
    <w:rsid w:val="00AD1881"/>
    <w:rsid w:val="00AD2F32"/>
    <w:rsid w:val="00AD59F2"/>
    <w:rsid w:val="00AE1978"/>
    <w:rsid w:val="00AE1C4B"/>
    <w:rsid w:val="00AE54A9"/>
    <w:rsid w:val="00AE5C19"/>
    <w:rsid w:val="00AE7EA4"/>
    <w:rsid w:val="00AF1193"/>
    <w:rsid w:val="00AF1BD3"/>
    <w:rsid w:val="00AF64EF"/>
    <w:rsid w:val="00AF7D99"/>
    <w:rsid w:val="00B046A0"/>
    <w:rsid w:val="00B05FE3"/>
    <w:rsid w:val="00B06256"/>
    <w:rsid w:val="00B12F2A"/>
    <w:rsid w:val="00B1780D"/>
    <w:rsid w:val="00B21611"/>
    <w:rsid w:val="00B25BF0"/>
    <w:rsid w:val="00B27CEE"/>
    <w:rsid w:val="00B3209A"/>
    <w:rsid w:val="00B3282B"/>
    <w:rsid w:val="00B36AD5"/>
    <w:rsid w:val="00B411A0"/>
    <w:rsid w:val="00B429C5"/>
    <w:rsid w:val="00B5026E"/>
    <w:rsid w:val="00B515DC"/>
    <w:rsid w:val="00B517ED"/>
    <w:rsid w:val="00B56A8D"/>
    <w:rsid w:val="00B629D0"/>
    <w:rsid w:val="00B6590B"/>
    <w:rsid w:val="00B71BBA"/>
    <w:rsid w:val="00B735C0"/>
    <w:rsid w:val="00B74668"/>
    <w:rsid w:val="00B779EC"/>
    <w:rsid w:val="00B831F8"/>
    <w:rsid w:val="00B84739"/>
    <w:rsid w:val="00B874B7"/>
    <w:rsid w:val="00B92056"/>
    <w:rsid w:val="00B97B22"/>
    <w:rsid w:val="00BA2110"/>
    <w:rsid w:val="00BA3D97"/>
    <w:rsid w:val="00BA3F22"/>
    <w:rsid w:val="00BA4678"/>
    <w:rsid w:val="00BA5AA9"/>
    <w:rsid w:val="00BA6081"/>
    <w:rsid w:val="00BB0EC3"/>
    <w:rsid w:val="00BB2083"/>
    <w:rsid w:val="00BB21CA"/>
    <w:rsid w:val="00BB43CD"/>
    <w:rsid w:val="00BB51AF"/>
    <w:rsid w:val="00BB6341"/>
    <w:rsid w:val="00BB63A7"/>
    <w:rsid w:val="00BB7D26"/>
    <w:rsid w:val="00BC16DE"/>
    <w:rsid w:val="00BC1E76"/>
    <w:rsid w:val="00BD06DC"/>
    <w:rsid w:val="00BD0ED1"/>
    <w:rsid w:val="00BD1EC3"/>
    <w:rsid w:val="00BE3A60"/>
    <w:rsid w:val="00BE506A"/>
    <w:rsid w:val="00BE5C64"/>
    <w:rsid w:val="00BE7ABD"/>
    <w:rsid w:val="00BF32D5"/>
    <w:rsid w:val="00BF4E43"/>
    <w:rsid w:val="00C015B1"/>
    <w:rsid w:val="00C035B0"/>
    <w:rsid w:val="00C07621"/>
    <w:rsid w:val="00C108CB"/>
    <w:rsid w:val="00C13C7D"/>
    <w:rsid w:val="00C17DC6"/>
    <w:rsid w:val="00C239F0"/>
    <w:rsid w:val="00C270A4"/>
    <w:rsid w:val="00C31DD2"/>
    <w:rsid w:val="00C32A38"/>
    <w:rsid w:val="00C33725"/>
    <w:rsid w:val="00C35119"/>
    <w:rsid w:val="00C36F5C"/>
    <w:rsid w:val="00C40126"/>
    <w:rsid w:val="00C4208C"/>
    <w:rsid w:val="00C43563"/>
    <w:rsid w:val="00C4595F"/>
    <w:rsid w:val="00C509E3"/>
    <w:rsid w:val="00C50DC6"/>
    <w:rsid w:val="00C52580"/>
    <w:rsid w:val="00C52843"/>
    <w:rsid w:val="00C6024C"/>
    <w:rsid w:val="00C60A5B"/>
    <w:rsid w:val="00C61217"/>
    <w:rsid w:val="00C70281"/>
    <w:rsid w:val="00C734AE"/>
    <w:rsid w:val="00C73657"/>
    <w:rsid w:val="00C74050"/>
    <w:rsid w:val="00C75C4B"/>
    <w:rsid w:val="00C849C7"/>
    <w:rsid w:val="00C852FD"/>
    <w:rsid w:val="00C87349"/>
    <w:rsid w:val="00C91BD8"/>
    <w:rsid w:val="00CA352B"/>
    <w:rsid w:val="00CA5646"/>
    <w:rsid w:val="00CA6197"/>
    <w:rsid w:val="00CA6943"/>
    <w:rsid w:val="00CA7756"/>
    <w:rsid w:val="00CB09AA"/>
    <w:rsid w:val="00CB2AE0"/>
    <w:rsid w:val="00CB6D18"/>
    <w:rsid w:val="00CB7E18"/>
    <w:rsid w:val="00CC16DB"/>
    <w:rsid w:val="00CC4EBF"/>
    <w:rsid w:val="00CC70CC"/>
    <w:rsid w:val="00CC7B3F"/>
    <w:rsid w:val="00CD1B70"/>
    <w:rsid w:val="00CD2C85"/>
    <w:rsid w:val="00CD7C04"/>
    <w:rsid w:val="00CE0800"/>
    <w:rsid w:val="00CE2BD1"/>
    <w:rsid w:val="00CE3C96"/>
    <w:rsid w:val="00CF1E35"/>
    <w:rsid w:val="00D01DDE"/>
    <w:rsid w:val="00D021C7"/>
    <w:rsid w:val="00D02862"/>
    <w:rsid w:val="00D04D68"/>
    <w:rsid w:val="00D06E58"/>
    <w:rsid w:val="00D158E2"/>
    <w:rsid w:val="00D245D3"/>
    <w:rsid w:val="00D31B44"/>
    <w:rsid w:val="00D31F96"/>
    <w:rsid w:val="00D32A01"/>
    <w:rsid w:val="00D32A72"/>
    <w:rsid w:val="00D35332"/>
    <w:rsid w:val="00D35DD2"/>
    <w:rsid w:val="00D36A4B"/>
    <w:rsid w:val="00D36ED6"/>
    <w:rsid w:val="00D37CF4"/>
    <w:rsid w:val="00D40970"/>
    <w:rsid w:val="00D46755"/>
    <w:rsid w:val="00D47877"/>
    <w:rsid w:val="00D47E30"/>
    <w:rsid w:val="00D5158B"/>
    <w:rsid w:val="00D51EAB"/>
    <w:rsid w:val="00D52347"/>
    <w:rsid w:val="00D530E6"/>
    <w:rsid w:val="00D536F9"/>
    <w:rsid w:val="00D6178F"/>
    <w:rsid w:val="00D61EFF"/>
    <w:rsid w:val="00D64147"/>
    <w:rsid w:val="00D64838"/>
    <w:rsid w:val="00D64955"/>
    <w:rsid w:val="00D65381"/>
    <w:rsid w:val="00D72A38"/>
    <w:rsid w:val="00D74273"/>
    <w:rsid w:val="00D76077"/>
    <w:rsid w:val="00D8015C"/>
    <w:rsid w:val="00D82A9F"/>
    <w:rsid w:val="00D945F3"/>
    <w:rsid w:val="00D966AC"/>
    <w:rsid w:val="00D96964"/>
    <w:rsid w:val="00DA13A9"/>
    <w:rsid w:val="00DB107A"/>
    <w:rsid w:val="00DB2009"/>
    <w:rsid w:val="00DB6B44"/>
    <w:rsid w:val="00DC13B9"/>
    <w:rsid w:val="00DC1485"/>
    <w:rsid w:val="00DC4ECD"/>
    <w:rsid w:val="00DC640E"/>
    <w:rsid w:val="00DC7394"/>
    <w:rsid w:val="00DC7A5D"/>
    <w:rsid w:val="00DC7DA4"/>
    <w:rsid w:val="00DD179E"/>
    <w:rsid w:val="00DD2740"/>
    <w:rsid w:val="00DD2B75"/>
    <w:rsid w:val="00DD4CE1"/>
    <w:rsid w:val="00DD6FE1"/>
    <w:rsid w:val="00DD7CCD"/>
    <w:rsid w:val="00DE068A"/>
    <w:rsid w:val="00DE08C9"/>
    <w:rsid w:val="00DE2FE4"/>
    <w:rsid w:val="00DE4596"/>
    <w:rsid w:val="00DE4F33"/>
    <w:rsid w:val="00DF1345"/>
    <w:rsid w:val="00DF2412"/>
    <w:rsid w:val="00DF4C60"/>
    <w:rsid w:val="00DF6C33"/>
    <w:rsid w:val="00DF75E3"/>
    <w:rsid w:val="00E02429"/>
    <w:rsid w:val="00E02E49"/>
    <w:rsid w:val="00E05E0A"/>
    <w:rsid w:val="00E1086E"/>
    <w:rsid w:val="00E11DD4"/>
    <w:rsid w:val="00E14A42"/>
    <w:rsid w:val="00E22E8B"/>
    <w:rsid w:val="00E242E7"/>
    <w:rsid w:val="00E248AF"/>
    <w:rsid w:val="00E301D6"/>
    <w:rsid w:val="00E32B33"/>
    <w:rsid w:val="00E3499E"/>
    <w:rsid w:val="00E3721D"/>
    <w:rsid w:val="00E4293A"/>
    <w:rsid w:val="00E429C1"/>
    <w:rsid w:val="00E443B6"/>
    <w:rsid w:val="00E47FDF"/>
    <w:rsid w:val="00E5087F"/>
    <w:rsid w:val="00E51D44"/>
    <w:rsid w:val="00E53656"/>
    <w:rsid w:val="00E53EE7"/>
    <w:rsid w:val="00E54B5D"/>
    <w:rsid w:val="00E56BF2"/>
    <w:rsid w:val="00E622C8"/>
    <w:rsid w:val="00E63BF2"/>
    <w:rsid w:val="00E712AF"/>
    <w:rsid w:val="00E724FC"/>
    <w:rsid w:val="00E73244"/>
    <w:rsid w:val="00E74163"/>
    <w:rsid w:val="00E76291"/>
    <w:rsid w:val="00E8065A"/>
    <w:rsid w:val="00E85415"/>
    <w:rsid w:val="00E856EF"/>
    <w:rsid w:val="00E90D73"/>
    <w:rsid w:val="00E92EFA"/>
    <w:rsid w:val="00E957E0"/>
    <w:rsid w:val="00E96412"/>
    <w:rsid w:val="00E96C2F"/>
    <w:rsid w:val="00E97980"/>
    <w:rsid w:val="00EA2267"/>
    <w:rsid w:val="00EA23E8"/>
    <w:rsid w:val="00EA26BE"/>
    <w:rsid w:val="00EA2A5D"/>
    <w:rsid w:val="00EA679C"/>
    <w:rsid w:val="00EA781E"/>
    <w:rsid w:val="00EB2F6C"/>
    <w:rsid w:val="00EB3C30"/>
    <w:rsid w:val="00EC3A9C"/>
    <w:rsid w:val="00EC3C80"/>
    <w:rsid w:val="00EC625E"/>
    <w:rsid w:val="00ED034D"/>
    <w:rsid w:val="00ED12F5"/>
    <w:rsid w:val="00ED171D"/>
    <w:rsid w:val="00ED19B0"/>
    <w:rsid w:val="00ED3E27"/>
    <w:rsid w:val="00ED4B75"/>
    <w:rsid w:val="00ED7152"/>
    <w:rsid w:val="00EE22B3"/>
    <w:rsid w:val="00EE5A94"/>
    <w:rsid w:val="00EF53A3"/>
    <w:rsid w:val="00EF6D2F"/>
    <w:rsid w:val="00EF70D9"/>
    <w:rsid w:val="00F01E3C"/>
    <w:rsid w:val="00F0441C"/>
    <w:rsid w:val="00F07BD3"/>
    <w:rsid w:val="00F10B0F"/>
    <w:rsid w:val="00F11F87"/>
    <w:rsid w:val="00F15B86"/>
    <w:rsid w:val="00F20484"/>
    <w:rsid w:val="00F20762"/>
    <w:rsid w:val="00F226B0"/>
    <w:rsid w:val="00F23781"/>
    <w:rsid w:val="00F24BAD"/>
    <w:rsid w:val="00F35533"/>
    <w:rsid w:val="00F4118B"/>
    <w:rsid w:val="00F4449E"/>
    <w:rsid w:val="00F464E3"/>
    <w:rsid w:val="00F469DB"/>
    <w:rsid w:val="00F47348"/>
    <w:rsid w:val="00F500D1"/>
    <w:rsid w:val="00F50388"/>
    <w:rsid w:val="00F507C8"/>
    <w:rsid w:val="00F50C69"/>
    <w:rsid w:val="00F50D90"/>
    <w:rsid w:val="00F52171"/>
    <w:rsid w:val="00F5450C"/>
    <w:rsid w:val="00F54C01"/>
    <w:rsid w:val="00F555E2"/>
    <w:rsid w:val="00F56964"/>
    <w:rsid w:val="00F61BDA"/>
    <w:rsid w:val="00F6447D"/>
    <w:rsid w:val="00F650DA"/>
    <w:rsid w:val="00F65C3B"/>
    <w:rsid w:val="00F67F87"/>
    <w:rsid w:val="00F807AC"/>
    <w:rsid w:val="00F81CB5"/>
    <w:rsid w:val="00F8464D"/>
    <w:rsid w:val="00F90675"/>
    <w:rsid w:val="00F93002"/>
    <w:rsid w:val="00F946F7"/>
    <w:rsid w:val="00F95121"/>
    <w:rsid w:val="00F97920"/>
    <w:rsid w:val="00FA6C41"/>
    <w:rsid w:val="00FB2311"/>
    <w:rsid w:val="00FB23ED"/>
    <w:rsid w:val="00FB25A6"/>
    <w:rsid w:val="00FB29B5"/>
    <w:rsid w:val="00FB3CBC"/>
    <w:rsid w:val="00FB4742"/>
    <w:rsid w:val="00FB4AFB"/>
    <w:rsid w:val="00FB5B32"/>
    <w:rsid w:val="00FC26A5"/>
    <w:rsid w:val="00FC67FB"/>
    <w:rsid w:val="00FD0355"/>
    <w:rsid w:val="00FD2683"/>
    <w:rsid w:val="00FD69EB"/>
    <w:rsid w:val="00FD6FBC"/>
    <w:rsid w:val="00FE274C"/>
    <w:rsid w:val="00FE305A"/>
    <w:rsid w:val="00FF1180"/>
    <w:rsid w:val="00FF2A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F588D5-BA5E-452D-9EB1-A319E8E6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D1344"/>
    <w:pPr>
      <w:spacing w:after="0" w:line="240" w:lineRule="auto"/>
    </w:pPr>
    <w:rPr>
      <w:rFonts w:ascii="Times New Roman" w:eastAsia="Times New Roman" w:hAnsi="Times New Roman" w:cs="Times New Roman"/>
      <w:sz w:val="28"/>
      <w:szCs w:val="28"/>
      <w:lang w:eastAsia="ru-RU"/>
    </w:rPr>
  </w:style>
  <w:style w:type="paragraph" w:styleId="1">
    <w:name w:val="heading 1"/>
    <w:basedOn w:val="a0"/>
    <w:next w:val="a0"/>
    <w:link w:val="10"/>
    <w:qFormat/>
    <w:rsid w:val="00AF7D99"/>
    <w:pPr>
      <w:keepNext/>
      <w:spacing w:before="240" w:after="60"/>
      <w:outlineLvl w:val="0"/>
    </w:pPr>
    <w:rPr>
      <w:rFonts w:ascii="Cambria" w:hAnsi="Cambria"/>
      <w:b/>
      <w:bCs/>
      <w:kern w:val="32"/>
      <w:sz w:val="32"/>
      <w:szCs w:val="32"/>
    </w:rPr>
  </w:style>
  <w:style w:type="paragraph" w:styleId="2">
    <w:name w:val="heading 2"/>
    <w:basedOn w:val="a0"/>
    <w:next w:val="a0"/>
    <w:link w:val="20"/>
    <w:qFormat/>
    <w:rsid w:val="00AE5C19"/>
    <w:pPr>
      <w:keepNext/>
      <w:tabs>
        <w:tab w:val="num" w:pos="0"/>
      </w:tabs>
      <w:suppressAutoHyphens/>
      <w:spacing w:before="240" w:after="60"/>
      <w:jc w:val="both"/>
      <w:outlineLvl w:val="1"/>
    </w:pPr>
    <w:rPr>
      <w:rFonts w:ascii="Arial" w:hAnsi="Arial"/>
      <w:b/>
      <w:i/>
      <w:szCs w:val="20"/>
      <w:lang w:eastAsia="ar-SA"/>
    </w:rPr>
  </w:style>
  <w:style w:type="paragraph" w:styleId="3">
    <w:name w:val="heading 3"/>
    <w:basedOn w:val="a0"/>
    <w:next w:val="a0"/>
    <w:link w:val="30"/>
    <w:qFormat/>
    <w:rsid w:val="001F716F"/>
    <w:pPr>
      <w:keepNext/>
      <w:spacing w:before="240" w:after="60"/>
      <w:outlineLvl w:val="2"/>
    </w:pPr>
    <w:rPr>
      <w:rFonts w:ascii="Arial" w:hAnsi="Arial" w:cs="Arial"/>
      <w:b/>
      <w:bCs/>
      <w:sz w:val="26"/>
      <w:szCs w:val="26"/>
    </w:rPr>
  </w:style>
  <w:style w:type="paragraph" w:styleId="4">
    <w:name w:val="heading 4"/>
    <w:basedOn w:val="a0"/>
    <w:next w:val="a0"/>
    <w:link w:val="40"/>
    <w:qFormat/>
    <w:rsid w:val="00AE5C19"/>
    <w:pPr>
      <w:keepNext/>
      <w:tabs>
        <w:tab w:val="num" w:pos="0"/>
      </w:tabs>
      <w:suppressAutoHyphens/>
      <w:jc w:val="center"/>
      <w:outlineLvl w:val="3"/>
    </w:pPr>
    <w:rPr>
      <w:b/>
      <w:sz w:val="24"/>
      <w:szCs w:val="20"/>
      <w:lang w:eastAsia="ar-SA"/>
    </w:rPr>
  </w:style>
  <w:style w:type="paragraph" w:styleId="5">
    <w:name w:val="heading 5"/>
    <w:basedOn w:val="a0"/>
    <w:next w:val="a0"/>
    <w:link w:val="50"/>
    <w:unhideWhenUsed/>
    <w:qFormat/>
    <w:rsid w:val="00D64147"/>
    <w:pPr>
      <w:keepNext/>
      <w:jc w:val="center"/>
      <w:outlineLvl w:val="4"/>
    </w:pPr>
    <w:rPr>
      <w:b/>
      <w:caps/>
      <w:sz w:val="48"/>
      <w:szCs w:val="20"/>
      <w:lang w:val="x-none"/>
    </w:rPr>
  </w:style>
  <w:style w:type="paragraph" w:styleId="6">
    <w:name w:val="heading 6"/>
    <w:basedOn w:val="a0"/>
    <w:next w:val="a0"/>
    <w:link w:val="60"/>
    <w:unhideWhenUsed/>
    <w:qFormat/>
    <w:rsid w:val="00AF7D9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qFormat/>
    <w:rsid w:val="00AE5C19"/>
    <w:pPr>
      <w:keepNext/>
      <w:tabs>
        <w:tab w:val="num" w:pos="0"/>
        <w:tab w:val="left" w:pos="3402"/>
        <w:tab w:val="left" w:pos="4253"/>
        <w:tab w:val="left" w:pos="6521"/>
      </w:tabs>
      <w:suppressAutoHyphens/>
      <w:ind w:right="-1047"/>
      <w:jc w:val="both"/>
      <w:outlineLvl w:val="6"/>
    </w:pPr>
    <w:rPr>
      <w:szCs w:val="20"/>
      <w:lang w:eastAsia="ar-SA"/>
    </w:rPr>
  </w:style>
  <w:style w:type="paragraph" w:styleId="8">
    <w:name w:val="heading 8"/>
    <w:basedOn w:val="a0"/>
    <w:next w:val="a0"/>
    <w:link w:val="80"/>
    <w:qFormat/>
    <w:rsid w:val="00AE5C19"/>
    <w:pPr>
      <w:keepNext/>
      <w:tabs>
        <w:tab w:val="num" w:pos="0"/>
      </w:tabs>
      <w:suppressAutoHyphens/>
      <w:jc w:val="both"/>
      <w:outlineLvl w:val="7"/>
    </w:pPr>
    <w:rPr>
      <w:sz w:val="24"/>
      <w:szCs w:val="20"/>
      <w:lang w:eastAsia="ar-SA"/>
    </w:rPr>
  </w:style>
  <w:style w:type="paragraph" w:styleId="9">
    <w:name w:val="heading 9"/>
    <w:basedOn w:val="a0"/>
    <w:next w:val="a0"/>
    <w:link w:val="90"/>
    <w:qFormat/>
    <w:rsid w:val="00AE5C19"/>
    <w:pPr>
      <w:keepNext/>
      <w:tabs>
        <w:tab w:val="num" w:pos="0"/>
      </w:tabs>
      <w:suppressAutoHyphens/>
      <w:jc w:val="both"/>
      <w:outlineLvl w:val="8"/>
    </w:pPr>
    <w:rPr>
      <w:b/>
      <w:sz w:val="24"/>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ED3E27"/>
    <w:pPr>
      <w:autoSpaceDE w:val="0"/>
      <w:autoSpaceDN w:val="0"/>
      <w:adjustRightInd w:val="0"/>
      <w:spacing w:after="0" w:line="240" w:lineRule="auto"/>
    </w:pPr>
    <w:rPr>
      <w:rFonts w:ascii="Times New Roman" w:hAnsi="Times New Roman" w:cs="Times New Roman"/>
      <w:sz w:val="24"/>
      <w:szCs w:val="24"/>
    </w:rPr>
  </w:style>
  <w:style w:type="character" w:styleId="a4">
    <w:name w:val="Hyperlink"/>
    <w:uiPriority w:val="99"/>
    <w:rsid w:val="00C31DD2"/>
    <w:rPr>
      <w:rFonts w:cs="Times New Roman"/>
      <w:color w:val="0000FF"/>
      <w:u w:val="single"/>
    </w:rPr>
  </w:style>
  <w:style w:type="character" w:styleId="a5">
    <w:name w:val="Emphasis"/>
    <w:uiPriority w:val="20"/>
    <w:qFormat/>
    <w:rsid w:val="00C31DD2"/>
    <w:rPr>
      <w:i/>
      <w:iCs/>
    </w:rPr>
  </w:style>
  <w:style w:type="paragraph" w:styleId="a6">
    <w:name w:val="footnote text"/>
    <w:basedOn w:val="a0"/>
    <w:link w:val="a7"/>
    <w:uiPriority w:val="99"/>
    <w:unhideWhenUsed/>
    <w:rsid w:val="00EC3A9C"/>
    <w:rPr>
      <w:sz w:val="20"/>
      <w:szCs w:val="20"/>
    </w:rPr>
  </w:style>
  <w:style w:type="character" w:customStyle="1" w:styleId="a7">
    <w:name w:val="Текст сноски Знак"/>
    <w:basedOn w:val="a1"/>
    <w:link w:val="a6"/>
    <w:uiPriority w:val="99"/>
    <w:rsid w:val="00EC3A9C"/>
    <w:rPr>
      <w:rFonts w:ascii="Times New Roman" w:eastAsia="Times New Roman" w:hAnsi="Times New Roman" w:cs="Times New Roman"/>
      <w:sz w:val="20"/>
      <w:szCs w:val="20"/>
      <w:lang w:eastAsia="ru-RU"/>
    </w:rPr>
  </w:style>
  <w:style w:type="character" w:customStyle="1" w:styleId="10">
    <w:name w:val="Заголовок 1 Знак"/>
    <w:basedOn w:val="a1"/>
    <w:link w:val="1"/>
    <w:uiPriority w:val="9"/>
    <w:rsid w:val="00AF7D99"/>
    <w:rPr>
      <w:rFonts w:ascii="Cambria" w:eastAsia="Times New Roman" w:hAnsi="Cambria" w:cs="Times New Roman"/>
      <w:b/>
      <w:bCs/>
      <w:kern w:val="32"/>
      <w:sz w:val="32"/>
      <w:szCs w:val="32"/>
      <w:lang w:eastAsia="ru-RU"/>
    </w:rPr>
  </w:style>
  <w:style w:type="paragraph" w:styleId="a8">
    <w:name w:val="header"/>
    <w:aliases w:val="!Заголовок документа"/>
    <w:basedOn w:val="a0"/>
    <w:link w:val="a9"/>
    <w:rsid w:val="00AF7D99"/>
    <w:pPr>
      <w:tabs>
        <w:tab w:val="center" w:pos="4677"/>
        <w:tab w:val="right" w:pos="9355"/>
      </w:tabs>
    </w:pPr>
    <w:rPr>
      <w:sz w:val="24"/>
      <w:szCs w:val="24"/>
    </w:rPr>
  </w:style>
  <w:style w:type="character" w:customStyle="1" w:styleId="a9">
    <w:name w:val="Верхний колонтитул Знак"/>
    <w:aliases w:val="!Заголовок документа Знак"/>
    <w:basedOn w:val="a1"/>
    <w:link w:val="a8"/>
    <w:uiPriority w:val="99"/>
    <w:rsid w:val="00AF7D99"/>
    <w:rPr>
      <w:rFonts w:ascii="Times New Roman" w:eastAsia="Times New Roman" w:hAnsi="Times New Roman" w:cs="Times New Roman"/>
      <w:sz w:val="24"/>
      <w:szCs w:val="24"/>
      <w:lang w:eastAsia="ru-RU"/>
    </w:rPr>
  </w:style>
  <w:style w:type="paragraph" w:styleId="aa">
    <w:name w:val="Title"/>
    <w:basedOn w:val="a0"/>
    <w:link w:val="ab"/>
    <w:qFormat/>
    <w:rsid w:val="00AF7D99"/>
    <w:pPr>
      <w:jc w:val="center"/>
    </w:pPr>
    <w:rPr>
      <w:szCs w:val="20"/>
    </w:rPr>
  </w:style>
  <w:style w:type="character" w:customStyle="1" w:styleId="ab">
    <w:name w:val="Название Знак"/>
    <w:basedOn w:val="a1"/>
    <w:link w:val="aa"/>
    <w:uiPriority w:val="99"/>
    <w:rsid w:val="00AF7D99"/>
    <w:rPr>
      <w:rFonts w:ascii="Times New Roman" w:eastAsia="Times New Roman" w:hAnsi="Times New Roman" w:cs="Times New Roman"/>
      <w:sz w:val="28"/>
      <w:szCs w:val="20"/>
      <w:lang w:eastAsia="ru-RU"/>
    </w:rPr>
  </w:style>
  <w:style w:type="paragraph" w:styleId="ac">
    <w:name w:val="Body Text"/>
    <w:basedOn w:val="a0"/>
    <w:link w:val="ad"/>
    <w:rsid w:val="00AF7D99"/>
    <w:pPr>
      <w:spacing w:after="120"/>
    </w:pPr>
    <w:rPr>
      <w:sz w:val="20"/>
      <w:szCs w:val="20"/>
    </w:rPr>
  </w:style>
  <w:style w:type="character" w:customStyle="1" w:styleId="ad">
    <w:name w:val="Основной текст Знак"/>
    <w:basedOn w:val="a1"/>
    <w:link w:val="ac"/>
    <w:uiPriority w:val="99"/>
    <w:rsid w:val="00AF7D99"/>
    <w:rPr>
      <w:rFonts w:ascii="Times New Roman" w:eastAsia="Times New Roman" w:hAnsi="Times New Roman" w:cs="Times New Roman"/>
      <w:sz w:val="20"/>
      <w:szCs w:val="20"/>
      <w:lang w:eastAsia="ru-RU"/>
    </w:rPr>
  </w:style>
  <w:style w:type="character" w:styleId="ae">
    <w:name w:val="footnote reference"/>
    <w:uiPriority w:val="99"/>
    <w:rsid w:val="00AF7D99"/>
    <w:rPr>
      <w:vertAlign w:val="superscript"/>
    </w:rPr>
  </w:style>
  <w:style w:type="paragraph" w:styleId="31">
    <w:name w:val="Body Text 3"/>
    <w:basedOn w:val="a0"/>
    <w:link w:val="32"/>
    <w:rsid w:val="00AF7D99"/>
    <w:pPr>
      <w:spacing w:after="120"/>
    </w:pPr>
    <w:rPr>
      <w:sz w:val="16"/>
      <w:szCs w:val="16"/>
    </w:rPr>
  </w:style>
  <w:style w:type="character" w:customStyle="1" w:styleId="32">
    <w:name w:val="Основной текст 3 Знак"/>
    <w:basedOn w:val="a1"/>
    <w:link w:val="31"/>
    <w:rsid w:val="00AF7D99"/>
    <w:rPr>
      <w:rFonts w:ascii="Times New Roman" w:eastAsia="Times New Roman" w:hAnsi="Times New Roman" w:cs="Times New Roman"/>
      <w:sz w:val="16"/>
      <w:szCs w:val="16"/>
    </w:rPr>
  </w:style>
  <w:style w:type="character" w:customStyle="1" w:styleId="s1">
    <w:name w:val="s1"/>
    <w:basedOn w:val="a1"/>
    <w:rsid w:val="00AF7D99"/>
  </w:style>
  <w:style w:type="paragraph" w:customStyle="1" w:styleId="p2">
    <w:name w:val="p2"/>
    <w:basedOn w:val="a0"/>
    <w:rsid w:val="00AF7D99"/>
    <w:pPr>
      <w:spacing w:before="100" w:beforeAutospacing="1" w:after="100" w:afterAutospacing="1"/>
    </w:pPr>
    <w:rPr>
      <w:sz w:val="24"/>
      <w:szCs w:val="24"/>
    </w:rPr>
  </w:style>
  <w:style w:type="character" w:customStyle="1" w:styleId="60">
    <w:name w:val="Заголовок 6 Знак"/>
    <w:basedOn w:val="a1"/>
    <w:link w:val="6"/>
    <w:uiPriority w:val="9"/>
    <w:semiHidden/>
    <w:rsid w:val="00AF7D99"/>
    <w:rPr>
      <w:rFonts w:asciiTheme="majorHAnsi" w:eastAsiaTheme="majorEastAsia" w:hAnsiTheme="majorHAnsi" w:cstheme="majorBidi"/>
      <w:i/>
      <w:iCs/>
      <w:color w:val="243F60" w:themeColor="accent1" w:themeShade="7F"/>
      <w:sz w:val="28"/>
      <w:szCs w:val="28"/>
      <w:lang w:eastAsia="ru-RU"/>
    </w:rPr>
  </w:style>
  <w:style w:type="paragraph" w:styleId="HTML">
    <w:name w:val="HTML Preformatted"/>
    <w:basedOn w:val="a0"/>
    <w:link w:val="HTML0"/>
    <w:uiPriority w:val="99"/>
    <w:unhideWhenUsed/>
    <w:rsid w:val="00AF7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AF7D99"/>
    <w:rPr>
      <w:rFonts w:ascii="Courier New" w:eastAsia="Times New Roman" w:hAnsi="Courier New" w:cs="Courier New"/>
      <w:sz w:val="20"/>
      <w:szCs w:val="20"/>
      <w:lang w:eastAsia="ru-RU"/>
    </w:rPr>
  </w:style>
  <w:style w:type="paragraph" w:styleId="af">
    <w:name w:val="List Paragraph"/>
    <w:aliases w:val="Абзац списка основной,List Paragraph2,ПАРАГРАФ,Нумерация,список 1,Абзац списка3"/>
    <w:basedOn w:val="a0"/>
    <w:link w:val="af0"/>
    <w:uiPriority w:val="34"/>
    <w:qFormat/>
    <w:rsid w:val="00C75C4B"/>
    <w:pPr>
      <w:ind w:left="720"/>
      <w:contextualSpacing/>
    </w:pPr>
  </w:style>
  <w:style w:type="paragraph" w:customStyle="1" w:styleId="ConsNormal">
    <w:name w:val="ConsNormal"/>
    <w:rsid w:val="005A1F2A"/>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ConsPlusTitle">
    <w:name w:val="ConsPlusTitle"/>
    <w:uiPriority w:val="99"/>
    <w:rsid w:val="00EC3C80"/>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1"/>
    <w:link w:val="3"/>
    <w:rsid w:val="001F716F"/>
    <w:rPr>
      <w:rFonts w:ascii="Arial" w:eastAsia="Times New Roman" w:hAnsi="Arial" w:cs="Arial"/>
      <w:b/>
      <w:bCs/>
      <w:sz w:val="26"/>
      <w:szCs w:val="26"/>
      <w:lang w:eastAsia="ru-RU"/>
    </w:rPr>
  </w:style>
  <w:style w:type="paragraph" w:styleId="21">
    <w:name w:val="Body Text 2"/>
    <w:basedOn w:val="a0"/>
    <w:link w:val="22"/>
    <w:uiPriority w:val="99"/>
    <w:rsid w:val="003C56A5"/>
    <w:pPr>
      <w:spacing w:after="120" w:line="480" w:lineRule="auto"/>
    </w:pPr>
    <w:rPr>
      <w:sz w:val="20"/>
      <w:szCs w:val="20"/>
    </w:rPr>
  </w:style>
  <w:style w:type="character" w:customStyle="1" w:styleId="22">
    <w:name w:val="Основной текст 2 Знак"/>
    <w:basedOn w:val="a1"/>
    <w:link w:val="21"/>
    <w:uiPriority w:val="99"/>
    <w:rsid w:val="003C56A5"/>
    <w:rPr>
      <w:rFonts w:ascii="Times New Roman" w:eastAsia="Times New Roman" w:hAnsi="Times New Roman" w:cs="Times New Roman"/>
      <w:sz w:val="20"/>
      <w:szCs w:val="20"/>
      <w:lang w:eastAsia="ru-RU"/>
    </w:rPr>
  </w:style>
  <w:style w:type="paragraph" w:customStyle="1" w:styleId="p3">
    <w:name w:val="p3"/>
    <w:basedOn w:val="a0"/>
    <w:rsid w:val="00044967"/>
    <w:pPr>
      <w:spacing w:before="100" w:beforeAutospacing="1" w:after="100" w:afterAutospacing="1"/>
    </w:pPr>
    <w:rPr>
      <w:sz w:val="24"/>
      <w:szCs w:val="24"/>
    </w:rPr>
  </w:style>
  <w:style w:type="character" w:styleId="af1">
    <w:name w:val="annotation reference"/>
    <w:basedOn w:val="a1"/>
    <w:uiPriority w:val="99"/>
    <w:semiHidden/>
    <w:unhideWhenUsed/>
    <w:rsid w:val="0001615D"/>
    <w:rPr>
      <w:sz w:val="16"/>
      <w:szCs w:val="16"/>
    </w:rPr>
  </w:style>
  <w:style w:type="paragraph" w:styleId="af2">
    <w:name w:val="annotation text"/>
    <w:basedOn w:val="a0"/>
    <w:link w:val="af3"/>
    <w:uiPriority w:val="99"/>
    <w:semiHidden/>
    <w:unhideWhenUsed/>
    <w:rsid w:val="0001615D"/>
    <w:rPr>
      <w:sz w:val="20"/>
      <w:szCs w:val="20"/>
    </w:rPr>
  </w:style>
  <w:style w:type="character" w:customStyle="1" w:styleId="af3">
    <w:name w:val="Текст примечания Знак"/>
    <w:basedOn w:val="a1"/>
    <w:link w:val="af2"/>
    <w:uiPriority w:val="99"/>
    <w:semiHidden/>
    <w:rsid w:val="0001615D"/>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01615D"/>
    <w:rPr>
      <w:b/>
      <w:bCs/>
    </w:rPr>
  </w:style>
  <w:style w:type="character" w:customStyle="1" w:styleId="af5">
    <w:name w:val="Тема примечания Знак"/>
    <w:basedOn w:val="af3"/>
    <w:link w:val="af4"/>
    <w:uiPriority w:val="99"/>
    <w:semiHidden/>
    <w:rsid w:val="0001615D"/>
    <w:rPr>
      <w:rFonts w:ascii="Times New Roman" w:eastAsia="Times New Roman" w:hAnsi="Times New Roman" w:cs="Times New Roman"/>
      <w:b/>
      <w:bCs/>
      <w:sz w:val="20"/>
      <w:szCs w:val="20"/>
      <w:lang w:eastAsia="ru-RU"/>
    </w:rPr>
  </w:style>
  <w:style w:type="paragraph" w:styleId="af6">
    <w:name w:val="Balloon Text"/>
    <w:basedOn w:val="a0"/>
    <w:link w:val="af7"/>
    <w:unhideWhenUsed/>
    <w:rsid w:val="0001615D"/>
    <w:rPr>
      <w:rFonts w:ascii="Tahoma" w:hAnsi="Tahoma" w:cs="Tahoma"/>
      <w:sz w:val="16"/>
      <w:szCs w:val="16"/>
    </w:rPr>
  </w:style>
  <w:style w:type="character" w:customStyle="1" w:styleId="af7">
    <w:name w:val="Текст выноски Знак"/>
    <w:basedOn w:val="a1"/>
    <w:link w:val="af6"/>
    <w:uiPriority w:val="99"/>
    <w:semiHidden/>
    <w:rsid w:val="0001615D"/>
    <w:rPr>
      <w:rFonts w:ascii="Tahoma" w:eastAsia="Times New Roman" w:hAnsi="Tahoma" w:cs="Tahoma"/>
      <w:sz w:val="16"/>
      <w:szCs w:val="16"/>
      <w:lang w:eastAsia="ru-RU"/>
    </w:rPr>
  </w:style>
  <w:style w:type="character" w:styleId="af8">
    <w:name w:val="Strong"/>
    <w:basedOn w:val="a1"/>
    <w:uiPriority w:val="22"/>
    <w:qFormat/>
    <w:rsid w:val="00E301D6"/>
    <w:rPr>
      <w:b/>
      <w:bCs/>
    </w:rPr>
  </w:style>
  <w:style w:type="paragraph" w:styleId="af9">
    <w:name w:val="footer"/>
    <w:basedOn w:val="a0"/>
    <w:link w:val="afa"/>
    <w:unhideWhenUsed/>
    <w:rsid w:val="00A470B1"/>
    <w:pPr>
      <w:tabs>
        <w:tab w:val="center" w:pos="4677"/>
        <w:tab w:val="right" w:pos="9355"/>
      </w:tabs>
    </w:pPr>
  </w:style>
  <w:style w:type="character" w:customStyle="1" w:styleId="afa">
    <w:name w:val="Нижний колонтитул Знак"/>
    <w:basedOn w:val="a1"/>
    <w:link w:val="af9"/>
    <w:uiPriority w:val="99"/>
    <w:rsid w:val="00A470B1"/>
    <w:rPr>
      <w:rFonts w:ascii="Times New Roman" w:eastAsia="Times New Roman" w:hAnsi="Times New Roman" w:cs="Times New Roman"/>
      <w:sz w:val="28"/>
      <w:szCs w:val="28"/>
      <w:lang w:eastAsia="ru-RU"/>
    </w:rPr>
  </w:style>
  <w:style w:type="character" w:styleId="HTML1">
    <w:name w:val="HTML Keyboard"/>
    <w:semiHidden/>
    <w:rsid w:val="004578C4"/>
    <w:rPr>
      <w:rFonts w:ascii="Courier New" w:hAnsi="Courier New" w:cs="Courier New"/>
      <w:sz w:val="20"/>
      <w:szCs w:val="20"/>
    </w:rPr>
  </w:style>
  <w:style w:type="character" w:styleId="HTML2">
    <w:name w:val="HTML Typewriter"/>
    <w:rsid w:val="00D37CF4"/>
    <w:rPr>
      <w:rFonts w:ascii="Courier New" w:eastAsia="Times New Roman" w:hAnsi="Courier New" w:cs="Courier New"/>
      <w:sz w:val="20"/>
      <w:szCs w:val="20"/>
    </w:rPr>
  </w:style>
  <w:style w:type="paragraph" w:styleId="afb">
    <w:name w:val="No Spacing"/>
    <w:link w:val="afc"/>
    <w:uiPriority w:val="1"/>
    <w:qFormat/>
    <w:rsid w:val="00B831F8"/>
    <w:pPr>
      <w:spacing w:after="0" w:line="240" w:lineRule="auto"/>
    </w:pPr>
    <w:rPr>
      <w:rFonts w:ascii="Times New Roman" w:eastAsia="Times New Roman" w:hAnsi="Times New Roman" w:cs="Times New Roman"/>
      <w:sz w:val="24"/>
      <w:szCs w:val="24"/>
      <w:lang w:eastAsia="ru-RU"/>
    </w:rPr>
  </w:style>
  <w:style w:type="paragraph" w:styleId="afd">
    <w:name w:val="Plain Text"/>
    <w:basedOn w:val="a0"/>
    <w:link w:val="afe"/>
    <w:unhideWhenUsed/>
    <w:rsid w:val="00917FB0"/>
    <w:rPr>
      <w:rFonts w:ascii="Courier New" w:hAnsi="Courier New" w:cs="Courier New"/>
      <w:sz w:val="20"/>
      <w:szCs w:val="20"/>
    </w:rPr>
  </w:style>
  <w:style w:type="character" w:customStyle="1" w:styleId="afe">
    <w:name w:val="Текст Знак"/>
    <w:basedOn w:val="a1"/>
    <w:link w:val="afd"/>
    <w:rsid w:val="00917FB0"/>
    <w:rPr>
      <w:rFonts w:ascii="Courier New" w:eastAsia="Times New Roman" w:hAnsi="Courier New" w:cs="Courier New"/>
      <w:sz w:val="20"/>
      <w:szCs w:val="20"/>
      <w:lang w:eastAsia="ru-RU"/>
    </w:rPr>
  </w:style>
  <w:style w:type="character" w:customStyle="1" w:styleId="docaccesstitle">
    <w:name w:val="docaccess_title"/>
    <w:basedOn w:val="a1"/>
    <w:rsid w:val="00917FB0"/>
  </w:style>
  <w:style w:type="character" w:customStyle="1" w:styleId="blk">
    <w:name w:val="blk"/>
    <w:rsid w:val="00025A34"/>
  </w:style>
  <w:style w:type="paragraph" w:customStyle="1" w:styleId="article">
    <w:name w:val="article"/>
    <w:basedOn w:val="a0"/>
    <w:rsid w:val="00025A34"/>
    <w:pPr>
      <w:spacing w:before="100" w:beforeAutospacing="1" w:after="100" w:afterAutospacing="1"/>
    </w:pPr>
    <w:rPr>
      <w:sz w:val="24"/>
      <w:szCs w:val="24"/>
    </w:rPr>
  </w:style>
  <w:style w:type="character" w:customStyle="1" w:styleId="51">
    <w:name w:val="Основной текст (5)_"/>
    <w:basedOn w:val="a1"/>
    <w:link w:val="52"/>
    <w:rsid w:val="003F251C"/>
    <w:rPr>
      <w:rFonts w:ascii="Times New Roman" w:eastAsia="Times New Roman" w:hAnsi="Times New Roman" w:cs="Times New Roman"/>
      <w:sz w:val="28"/>
      <w:szCs w:val="28"/>
      <w:shd w:val="clear" w:color="auto" w:fill="FFFFFF"/>
    </w:rPr>
  </w:style>
  <w:style w:type="paragraph" w:customStyle="1" w:styleId="52">
    <w:name w:val="Основной текст (5)"/>
    <w:basedOn w:val="a0"/>
    <w:link w:val="51"/>
    <w:rsid w:val="003F251C"/>
    <w:pPr>
      <w:widowControl w:val="0"/>
      <w:shd w:val="clear" w:color="auto" w:fill="FFFFFF"/>
      <w:spacing w:line="240" w:lineRule="exact"/>
    </w:pPr>
    <w:rPr>
      <w:lang w:eastAsia="en-US"/>
    </w:rPr>
  </w:style>
  <w:style w:type="character" w:customStyle="1" w:styleId="user-accountsubname">
    <w:name w:val="user-account__subname"/>
    <w:basedOn w:val="a1"/>
    <w:rsid w:val="003F251C"/>
  </w:style>
  <w:style w:type="table" w:styleId="aff">
    <w:name w:val="Table Grid"/>
    <w:basedOn w:val="a2"/>
    <w:uiPriority w:val="39"/>
    <w:rsid w:val="00D7427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2"/>
    <w:next w:val="aff"/>
    <w:uiPriority w:val="59"/>
    <w:rsid w:val="00D74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0"/>
    <w:rsid w:val="00A96452"/>
    <w:pPr>
      <w:spacing w:after="200" w:line="276" w:lineRule="auto"/>
      <w:ind w:left="720"/>
      <w:contextualSpacing/>
    </w:pPr>
    <w:rPr>
      <w:rFonts w:ascii="Calibri" w:hAnsi="Calibri"/>
      <w:sz w:val="22"/>
      <w:szCs w:val="22"/>
      <w:lang w:eastAsia="en-US"/>
    </w:rPr>
  </w:style>
  <w:style w:type="paragraph" w:styleId="aff0">
    <w:name w:val="Normal (Web)"/>
    <w:basedOn w:val="a0"/>
    <w:uiPriority w:val="99"/>
    <w:rsid w:val="00D06E58"/>
    <w:pPr>
      <w:spacing w:before="100" w:beforeAutospacing="1" w:after="100" w:afterAutospacing="1"/>
    </w:pPr>
    <w:rPr>
      <w:sz w:val="24"/>
      <w:szCs w:val="24"/>
    </w:rPr>
  </w:style>
  <w:style w:type="character" w:customStyle="1" w:styleId="FontStyle11">
    <w:name w:val="Font Style11"/>
    <w:basedOn w:val="a1"/>
    <w:uiPriority w:val="99"/>
    <w:rsid w:val="00AC7DDF"/>
    <w:rPr>
      <w:rFonts w:ascii="Times New Roman" w:hAnsi="Times New Roman" w:cs="Times New Roman" w:hint="default"/>
      <w:b/>
      <w:bCs/>
      <w:sz w:val="26"/>
      <w:szCs w:val="26"/>
    </w:rPr>
  </w:style>
  <w:style w:type="character" w:customStyle="1" w:styleId="FontStyle13">
    <w:name w:val="Font Style13"/>
    <w:basedOn w:val="a1"/>
    <w:uiPriority w:val="99"/>
    <w:rsid w:val="00AC7DDF"/>
    <w:rPr>
      <w:rFonts w:ascii="Times New Roman" w:hAnsi="Times New Roman" w:cs="Times New Roman" w:hint="default"/>
      <w:sz w:val="26"/>
      <w:szCs w:val="26"/>
    </w:rPr>
  </w:style>
  <w:style w:type="character" w:customStyle="1" w:styleId="ConsPlusNormal0">
    <w:name w:val="ConsPlusNormal Знак"/>
    <w:link w:val="ConsPlusNormal"/>
    <w:rsid w:val="005562E0"/>
    <w:rPr>
      <w:rFonts w:ascii="Times New Roman" w:hAnsi="Times New Roman" w:cs="Times New Roman"/>
      <w:sz w:val="24"/>
      <w:szCs w:val="24"/>
    </w:rPr>
  </w:style>
  <w:style w:type="character" w:customStyle="1" w:styleId="23">
    <w:name w:val="Основной текст (2)"/>
    <w:basedOn w:val="a1"/>
    <w:rsid w:val="005562E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0">
    <w:name w:val="Заголовок 5 Знак"/>
    <w:basedOn w:val="a1"/>
    <w:link w:val="5"/>
    <w:semiHidden/>
    <w:rsid w:val="00D64147"/>
    <w:rPr>
      <w:rFonts w:ascii="Times New Roman" w:eastAsia="Times New Roman" w:hAnsi="Times New Roman" w:cs="Times New Roman"/>
      <w:b/>
      <w:caps/>
      <w:sz w:val="48"/>
      <w:szCs w:val="20"/>
      <w:lang w:val="x-none" w:eastAsia="ru-RU"/>
    </w:rPr>
  </w:style>
  <w:style w:type="paragraph" w:styleId="aff1">
    <w:name w:val="Body Text Indent"/>
    <w:basedOn w:val="a0"/>
    <w:link w:val="aff2"/>
    <w:unhideWhenUsed/>
    <w:rsid w:val="00D64147"/>
    <w:pPr>
      <w:suppressAutoHyphens/>
      <w:ind w:firstLine="426"/>
    </w:pPr>
    <w:rPr>
      <w:sz w:val="24"/>
      <w:szCs w:val="20"/>
      <w:lang w:val="x-none" w:eastAsia="ar-SA"/>
    </w:rPr>
  </w:style>
  <w:style w:type="character" w:customStyle="1" w:styleId="aff2">
    <w:name w:val="Основной текст с отступом Знак"/>
    <w:basedOn w:val="a1"/>
    <w:link w:val="aff1"/>
    <w:uiPriority w:val="99"/>
    <w:rsid w:val="00D64147"/>
    <w:rPr>
      <w:rFonts w:ascii="Times New Roman" w:eastAsia="Times New Roman" w:hAnsi="Times New Roman" w:cs="Times New Roman"/>
      <w:sz w:val="24"/>
      <w:szCs w:val="20"/>
      <w:lang w:val="x-none" w:eastAsia="ar-SA"/>
    </w:rPr>
  </w:style>
  <w:style w:type="paragraph" w:styleId="24">
    <w:name w:val="Body Text Indent 2"/>
    <w:basedOn w:val="a0"/>
    <w:link w:val="25"/>
    <w:uiPriority w:val="99"/>
    <w:semiHidden/>
    <w:unhideWhenUsed/>
    <w:rsid w:val="00D64147"/>
    <w:pPr>
      <w:spacing w:after="120" w:line="480" w:lineRule="auto"/>
      <w:ind w:left="283"/>
    </w:pPr>
    <w:rPr>
      <w:rFonts w:ascii="Calibri" w:eastAsia="Calibri" w:hAnsi="Calibri"/>
      <w:sz w:val="20"/>
      <w:szCs w:val="20"/>
      <w:lang w:val="x-none" w:eastAsia="x-none"/>
    </w:rPr>
  </w:style>
  <w:style w:type="character" w:customStyle="1" w:styleId="25">
    <w:name w:val="Основной текст с отступом 2 Знак"/>
    <w:basedOn w:val="a1"/>
    <w:link w:val="24"/>
    <w:uiPriority w:val="99"/>
    <w:semiHidden/>
    <w:rsid w:val="00D64147"/>
    <w:rPr>
      <w:rFonts w:ascii="Calibri" w:eastAsia="Calibri" w:hAnsi="Calibri" w:cs="Times New Roman"/>
      <w:sz w:val="20"/>
      <w:szCs w:val="20"/>
      <w:lang w:val="x-none" w:eastAsia="x-none"/>
    </w:rPr>
  </w:style>
  <w:style w:type="paragraph" w:styleId="33">
    <w:name w:val="Body Text Indent 3"/>
    <w:basedOn w:val="a0"/>
    <w:link w:val="34"/>
    <w:uiPriority w:val="99"/>
    <w:semiHidden/>
    <w:unhideWhenUsed/>
    <w:rsid w:val="00D64147"/>
    <w:pPr>
      <w:spacing w:after="120" w:line="276" w:lineRule="auto"/>
      <w:ind w:left="283"/>
    </w:pPr>
    <w:rPr>
      <w:rFonts w:ascii="Calibri" w:eastAsia="Calibri" w:hAnsi="Calibri"/>
      <w:sz w:val="16"/>
      <w:szCs w:val="16"/>
      <w:lang w:val="x-none" w:eastAsia="x-none"/>
    </w:rPr>
  </w:style>
  <w:style w:type="character" w:customStyle="1" w:styleId="34">
    <w:name w:val="Основной текст с отступом 3 Знак"/>
    <w:basedOn w:val="a1"/>
    <w:link w:val="33"/>
    <w:uiPriority w:val="99"/>
    <w:semiHidden/>
    <w:rsid w:val="00D64147"/>
    <w:rPr>
      <w:rFonts w:ascii="Calibri" w:eastAsia="Calibri" w:hAnsi="Calibri" w:cs="Times New Roman"/>
      <w:sz w:val="16"/>
      <w:szCs w:val="16"/>
      <w:lang w:val="x-none" w:eastAsia="x-none"/>
    </w:rPr>
  </w:style>
  <w:style w:type="character" w:customStyle="1" w:styleId="aff3">
    <w:name w:val="Схема документа Знак"/>
    <w:link w:val="aff4"/>
    <w:uiPriority w:val="99"/>
    <w:semiHidden/>
    <w:rsid w:val="00D64147"/>
    <w:rPr>
      <w:rFonts w:ascii="Tahoma" w:eastAsia="Times New Roman" w:hAnsi="Tahoma" w:cs="Tahoma"/>
      <w:sz w:val="16"/>
      <w:szCs w:val="16"/>
      <w:lang w:eastAsia="ru-RU"/>
    </w:rPr>
  </w:style>
  <w:style w:type="paragraph" w:styleId="aff4">
    <w:name w:val="Document Map"/>
    <w:basedOn w:val="a0"/>
    <w:link w:val="aff3"/>
    <w:uiPriority w:val="99"/>
    <w:semiHidden/>
    <w:unhideWhenUsed/>
    <w:rsid w:val="00D64147"/>
    <w:pPr>
      <w:jc w:val="both"/>
    </w:pPr>
    <w:rPr>
      <w:rFonts w:ascii="Tahoma" w:hAnsi="Tahoma" w:cs="Tahoma"/>
      <w:sz w:val="16"/>
      <w:szCs w:val="16"/>
    </w:rPr>
  </w:style>
  <w:style w:type="character" w:customStyle="1" w:styleId="13">
    <w:name w:val="Схема документа Знак1"/>
    <w:basedOn w:val="a1"/>
    <w:uiPriority w:val="99"/>
    <w:semiHidden/>
    <w:rsid w:val="00D64147"/>
    <w:rPr>
      <w:rFonts w:ascii="Segoe UI" w:eastAsia="Times New Roman" w:hAnsi="Segoe UI" w:cs="Segoe UI"/>
      <w:sz w:val="16"/>
      <w:szCs w:val="16"/>
      <w:lang w:eastAsia="ru-RU"/>
    </w:rPr>
  </w:style>
  <w:style w:type="character" w:customStyle="1" w:styleId="af0">
    <w:name w:val="Абзац списка Знак"/>
    <w:aliases w:val="Абзац списка основной Знак,List Paragraph2 Знак,ПАРАГРАФ Знак,Нумерация Знак,список 1 Знак,Абзац списка3 Знак"/>
    <w:link w:val="af"/>
    <w:uiPriority w:val="34"/>
    <w:locked/>
    <w:rsid w:val="00D64147"/>
    <w:rPr>
      <w:rFonts w:ascii="Times New Roman" w:eastAsia="Times New Roman" w:hAnsi="Times New Roman" w:cs="Times New Roman"/>
      <w:sz w:val="28"/>
      <w:szCs w:val="28"/>
      <w:lang w:eastAsia="ru-RU"/>
    </w:rPr>
  </w:style>
  <w:style w:type="paragraph" w:customStyle="1" w:styleId="aff5">
    <w:name w:val="Знак Знак Знак Знак Знак Знак Знак Знак Знак Знак Знак Знак"/>
    <w:basedOn w:val="a0"/>
    <w:uiPriority w:val="99"/>
    <w:rsid w:val="00D64147"/>
    <w:pPr>
      <w:widowControl w:val="0"/>
      <w:adjustRightInd w:val="0"/>
      <w:spacing w:line="360" w:lineRule="atLeast"/>
      <w:jc w:val="both"/>
    </w:pPr>
    <w:rPr>
      <w:rFonts w:ascii="Verdana" w:hAnsi="Verdana" w:cs="Verdana"/>
      <w:sz w:val="20"/>
      <w:szCs w:val="20"/>
      <w:lang w:val="en-US" w:eastAsia="en-US"/>
    </w:rPr>
  </w:style>
  <w:style w:type="paragraph" w:customStyle="1" w:styleId="ConsPlusCell">
    <w:name w:val="ConsPlusCell"/>
    <w:rsid w:val="00D6414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6">
    <w:name w:val="Основной текст_"/>
    <w:link w:val="14"/>
    <w:locked/>
    <w:rsid w:val="00D64147"/>
    <w:rPr>
      <w:rFonts w:ascii="Times New Roman" w:eastAsia="Times New Roman" w:hAnsi="Times New Roman" w:cs="Times New Roman"/>
      <w:sz w:val="27"/>
      <w:szCs w:val="27"/>
      <w:shd w:val="clear" w:color="auto" w:fill="FFFFFF"/>
    </w:rPr>
  </w:style>
  <w:style w:type="paragraph" w:customStyle="1" w:styleId="14">
    <w:name w:val="Основной текст1"/>
    <w:basedOn w:val="a0"/>
    <w:link w:val="aff6"/>
    <w:rsid w:val="00D64147"/>
    <w:pPr>
      <w:shd w:val="clear" w:color="auto" w:fill="FFFFFF"/>
      <w:spacing w:after="420" w:line="0" w:lineRule="atLeast"/>
    </w:pPr>
    <w:rPr>
      <w:sz w:val="27"/>
      <w:szCs w:val="27"/>
      <w:lang w:eastAsia="en-US"/>
    </w:rPr>
  </w:style>
  <w:style w:type="paragraph" w:customStyle="1" w:styleId="aff7">
    <w:name w:val="Стиль"/>
    <w:uiPriority w:val="99"/>
    <w:rsid w:val="00D64147"/>
    <w:pPr>
      <w:widowControl w:val="0"/>
      <w:autoSpaceDE w:val="0"/>
      <w:autoSpaceDN w:val="0"/>
      <w:adjustRightInd w:val="0"/>
      <w:spacing w:after="0" w:line="240" w:lineRule="auto"/>
      <w:jc w:val="both"/>
    </w:pPr>
    <w:rPr>
      <w:rFonts w:ascii="Times New Roman" w:eastAsia="Times New Roman" w:hAnsi="Times New Roman" w:cs="Times New Roman"/>
      <w:sz w:val="20"/>
      <w:szCs w:val="24"/>
      <w:lang w:eastAsia="ru-RU"/>
    </w:rPr>
  </w:style>
  <w:style w:type="paragraph" w:customStyle="1" w:styleId="ConsNonformat">
    <w:name w:val="ConsNonformat"/>
    <w:rsid w:val="00D64147"/>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aff8">
    <w:name w:val="Основной текст + Полужирный"/>
    <w:rsid w:val="00D64147"/>
    <w:rPr>
      <w:rFonts w:ascii="Times New Roman" w:eastAsia="Times New Roman" w:hAnsi="Times New Roman" w:cs="Times New Roman"/>
      <w:b/>
      <w:bCs/>
      <w:i w:val="0"/>
      <w:iCs w:val="0"/>
      <w:smallCaps w:val="0"/>
      <w:strike w:val="0"/>
      <w:dstrike w:val="0"/>
      <w:spacing w:val="0"/>
      <w:sz w:val="23"/>
      <w:szCs w:val="23"/>
      <w:u w:val="none"/>
      <w:effect w:val="none"/>
      <w:shd w:val="clear" w:color="auto" w:fill="FFFFFF"/>
    </w:rPr>
  </w:style>
  <w:style w:type="character" w:customStyle="1" w:styleId="9pt">
    <w:name w:val="Основной текст + 9 pt"/>
    <w:aliases w:val="Полужирный"/>
    <w:rsid w:val="00D64147"/>
    <w:rPr>
      <w:rFonts w:ascii="Times New Roman" w:eastAsia="Times New Roman" w:hAnsi="Times New Roman" w:cs="Times New Roman"/>
      <w:b/>
      <w:bCs/>
      <w:i w:val="0"/>
      <w:iCs w:val="0"/>
      <w:smallCaps w:val="0"/>
      <w:strike w:val="0"/>
      <w:dstrike w:val="0"/>
      <w:spacing w:val="0"/>
      <w:sz w:val="18"/>
      <w:szCs w:val="18"/>
      <w:u w:val="none"/>
      <w:effect w:val="none"/>
      <w:shd w:val="clear" w:color="auto" w:fill="FFFFFF"/>
    </w:rPr>
  </w:style>
  <w:style w:type="paragraph" w:styleId="a">
    <w:name w:val="List Bullet"/>
    <w:aliases w:val="Маркированный"/>
    <w:basedOn w:val="a0"/>
    <w:link w:val="aff9"/>
    <w:rsid w:val="00D64147"/>
    <w:pPr>
      <w:widowControl w:val="0"/>
      <w:numPr>
        <w:numId w:val="1"/>
      </w:numPr>
      <w:autoSpaceDE w:val="0"/>
      <w:autoSpaceDN w:val="0"/>
      <w:adjustRightInd w:val="0"/>
      <w:spacing w:before="120"/>
      <w:jc w:val="both"/>
    </w:pPr>
    <w:rPr>
      <w:rFonts w:eastAsia="Calibri"/>
      <w:sz w:val="24"/>
      <w:szCs w:val="20"/>
      <w:lang w:val="x-none" w:eastAsia="x-none"/>
    </w:rPr>
  </w:style>
  <w:style w:type="character" w:customStyle="1" w:styleId="aff9">
    <w:name w:val="Маркированный список Знак"/>
    <w:aliases w:val="Маркированный Знак"/>
    <w:link w:val="a"/>
    <w:locked/>
    <w:rsid w:val="00D64147"/>
    <w:rPr>
      <w:rFonts w:ascii="Times New Roman" w:eastAsia="Calibri" w:hAnsi="Times New Roman" w:cs="Times New Roman"/>
      <w:sz w:val="24"/>
      <w:szCs w:val="20"/>
      <w:lang w:val="x-none" w:eastAsia="x-none"/>
    </w:rPr>
  </w:style>
  <w:style w:type="character" w:customStyle="1" w:styleId="afc">
    <w:name w:val="Без интервала Знак"/>
    <w:link w:val="afb"/>
    <w:uiPriority w:val="1"/>
    <w:rsid w:val="00D64147"/>
    <w:rPr>
      <w:rFonts w:ascii="Times New Roman" w:eastAsia="Times New Roman" w:hAnsi="Times New Roman" w:cs="Times New Roman"/>
      <w:sz w:val="24"/>
      <w:szCs w:val="24"/>
      <w:lang w:eastAsia="ru-RU"/>
    </w:rPr>
  </w:style>
  <w:style w:type="character" w:styleId="affa">
    <w:name w:val="Intense Emphasis"/>
    <w:uiPriority w:val="21"/>
    <w:qFormat/>
    <w:rsid w:val="00D64147"/>
    <w:rPr>
      <w:b/>
      <w:i/>
      <w:sz w:val="24"/>
      <w:szCs w:val="24"/>
      <w:u w:val="single"/>
    </w:rPr>
  </w:style>
  <w:style w:type="paragraph" w:customStyle="1" w:styleId="ConsPlusNonformat">
    <w:name w:val="ConsPlusNonformat"/>
    <w:rsid w:val="00D641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6">
    <w:name w:val="s_16"/>
    <w:basedOn w:val="a0"/>
    <w:uiPriority w:val="99"/>
    <w:rsid w:val="00D64147"/>
    <w:pPr>
      <w:spacing w:before="100" w:beforeAutospacing="1" w:after="100" w:afterAutospacing="1"/>
    </w:pPr>
    <w:rPr>
      <w:rFonts w:eastAsia="Calibri"/>
      <w:sz w:val="24"/>
      <w:szCs w:val="24"/>
    </w:rPr>
  </w:style>
  <w:style w:type="paragraph" w:customStyle="1" w:styleId="s10">
    <w:name w:val="s_1"/>
    <w:basedOn w:val="a0"/>
    <w:uiPriority w:val="99"/>
    <w:rsid w:val="00D64147"/>
    <w:pPr>
      <w:spacing w:before="100" w:beforeAutospacing="1" w:after="100" w:afterAutospacing="1"/>
    </w:pPr>
    <w:rPr>
      <w:rFonts w:eastAsia="Calibri"/>
      <w:sz w:val="24"/>
      <w:szCs w:val="24"/>
    </w:rPr>
  </w:style>
  <w:style w:type="paragraph" w:customStyle="1" w:styleId="consplusnormal1">
    <w:name w:val="consplusnormal"/>
    <w:basedOn w:val="a0"/>
    <w:uiPriority w:val="99"/>
    <w:rsid w:val="00D64147"/>
    <w:pPr>
      <w:spacing w:before="100" w:beforeAutospacing="1" w:after="100" w:afterAutospacing="1"/>
    </w:pPr>
    <w:rPr>
      <w:rFonts w:eastAsia="Calibri"/>
      <w:sz w:val="24"/>
      <w:szCs w:val="24"/>
    </w:rPr>
  </w:style>
  <w:style w:type="paragraph" w:customStyle="1" w:styleId="26">
    <w:name w:val="Абзац списка2"/>
    <w:basedOn w:val="a0"/>
    <w:rsid w:val="00D64147"/>
    <w:pPr>
      <w:widowControl w:val="0"/>
      <w:autoSpaceDE w:val="0"/>
      <w:autoSpaceDN w:val="0"/>
      <w:adjustRightInd w:val="0"/>
      <w:ind w:left="720"/>
    </w:pPr>
    <w:rPr>
      <w:rFonts w:eastAsia="Calibri"/>
      <w:sz w:val="20"/>
      <w:szCs w:val="20"/>
    </w:rPr>
  </w:style>
  <w:style w:type="character" w:customStyle="1" w:styleId="20">
    <w:name w:val="Заголовок 2 Знак"/>
    <w:basedOn w:val="a1"/>
    <w:link w:val="2"/>
    <w:rsid w:val="00AE5C19"/>
    <w:rPr>
      <w:rFonts w:ascii="Arial" w:eastAsia="Times New Roman" w:hAnsi="Arial" w:cs="Times New Roman"/>
      <w:b/>
      <w:i/>
      <w:sz w:val="28"/>
      <w:szCs w:val="20"/>
      <w:lang w:eastAsia="ar-SA"/>
    </w:rPr>
  </w:style>
  <w:style w:type="character" w:customStyle="1" w:styleId="40">
    <w:name w:val="Заголовок 4 Знак"/>
    <w:basedOn w:val="a1"/>
    <w:link w:val="4"/>
    <w:rsid w:val="00AE5C19"/>
    <w:rPr>
      <w:rFonts w:ascii="Times New Roman" w:eastAsia="Times New Roman" w:hAnsi="Times New Roman" w:cs="Times New Roman"/>
      <w:b/>
      <w:sz w:val="24"/>
      <w:szCs w:val="20"/>
      <w:lang w:eastAsia="ar-SA"/>
    </w:rPr>
  </w:style>
  <w:style w:type="character" w:customStyle="1" w:styleId="70">
    <w:name w:val="Заголовок 7 Знак"/>
    <w:basedOn w:val="a1"/>
    <w:link w:val="7"/>
    <w:rsid w:val="00AE5C19"/>
    <w:rPr>
      <w:rFonts w:ascii="Times New Roman" w:eastAsia="Times New Roman" w:hAnsi="Times New Roman" w:cs="Times New Roman"/>
      <w:sz w:val="28"/>
      <w:szCs w:val="20"/>
      <w:lang w:eastAsia="ar-SA"/>
    </w:rPr>
  </w:style>
  <w:style w:type="character" w:customStyle="1" w:styleId="80">
    <w:name w:val="Заголовок 8 Знак"/>
    <w:basedOn w:val="a1"/>
    <w:link w:val="8"/>
    <w:rsid w:val="00AE5C19"/>
    <w:rPr>
      <w:rFonts w:ascii="Times New Roman" w:eastAsia="Times New Roman" w:hAnsi="Times New Roman" w:cs="Times New Roman"/>
      <w:sz w:val="24"/>
      <w:szCs w:val="20"/>
      <w:lang w:eastAsia="ar-SA"/>
    </w:rPr>
  </w:style>
  <w:style w:type="character" w:customStyle="1" w:styleId="90">
    <w:name w:val="Заголовок 9 Знак"/>
    <w:basedOn w:val="a1"/>
    <w:link w:val="9"/>
    <w:rsid w:val="00AE5C19"/>
    <w:rPr>
      <w:rFonts w:ascii="Times New Roman" w:eastAsia="Times New Roman" w:hAnsi="Times New Roman" w:cs="Times New Roman"/>
      <w:b/>
      <w:sz w:val="24"/>
      <w:szCs w:val="20"/>
      <w:lang w:eastAsia="ar-SA"/>
    </w:rPr>
  </w:style>
  <w:style w:type="character" w:customStyle="1" w:styleId="Absatz-Standardschriftart">
    <w:name w:val="Absatz-Standardschriftart"/>
    <w:rsid w:val="00AE5C19"/>
  </w:style>
  <w:style w:type="character" w:customStyle="1" w:styleId="WW-Absatz-Standardschriftart">
    <w:name w:val="WW-Absatz-Standardschriftart"/>
    <w:rsid w:val="00AE5C19"/>
  </w:style>
  <w:style w:type="character" w:customStyle="1" w:styleId="WW-Absatz-Standardschriftart1">
    <w:name w:val="WW-Absatz-Standardschriftart1"/>
    <w:rsid w:val="00AE5C19"/>
  </w:style>
  <w:style w:type="character" w:customStyle="1" w:styleId="WW-Absatz-Standardschriftart11">
    <w:name w:val="WW-Absatz-Standardschriftart11"/>
    <w:rsid w:val="00AE5C19"/>
  </w:style>
  <w:style w:type="character" w:customStyle="1" w:styleId="WW-Absatz-Standardschriftart111">
    <w:name w:val="WW-Absatz-Standardschriftart111"/>
    <w:rsid w:val="00AE5C19"/>
  </w:style>
  <w:style w:type="character" w:customStyle="1" w:styleId="WW-Absatz-Standardschriftart1111">
    <w:name w:val="WW-Absatz-Standardschriftart1111"/>
    <w:rsid w:val="00AE5C19"/>
  </w:style>
  <w:style w:type="character" w:customStyle="1" w:styleId="WW-Absatz-Standardschriftart11111">
    <w:name w:val="WW-Absatz-Standardschriftart11111"/>
    <w:rsid w:val="00AE5C19"/>
  </w:style>
  <w:style w:type="character" w:customStyle="1" w:styleId="WW-Absatz-Standardschriftart111111">
    <w:name w:val="WW-Absatz-Standardschriftart111111"/>
    <w:rsid w:val="00AE5C19"/>
  </w:style>
  <w:style w:type="character" w:customStyle="1" w:styleId="WW-Absatz-Standardschriftart1111111">
    <w:name w:val="WW-Absatz-Standardschriftart1111111"/>
    <w:rsid w:val="00AE5C19"/>
  </w:style>
  <w:style w:type="character" w:customStyle="1" w:styleId="WW8Num1z1">
    <w:name w:val="WW8Num1z1"/>
    <w:rsid w:val="00AE5C19"/>
    <w:rPr>
      <w:rFonts w:ascii="Wingdings" w:hAnsi="Wingdings"/>
    </w:rPr>
  </w:style>
  <w:style w:type="character" w:customStyle="1" w:styleId="WW8Num2z1">
    <w:name w:val="WW8Num2z1"/>
    <w:rsid w:val="00AE5C19"/>
    <w:rPr>
      <w:rFonts w:ascii="Times New Roman" w:eastAsia="Times New Roman" w:hAnsi="Times New Roman" w:cs="Times New Roman"/>
    </w:rPr>
  </w:style>
  <w:style w:type="character" w:customStyle="1" w:styleId="WW8Num3z1">
    <w:name w:val="WW8Num3z1"/>
    <w:rsid w:val="00AE5C19"/>
    <w:rPr>
      <w:rFonts w:ascii="Courier New" w:hAnsi="Courier New" w:cs="Courier New"/>
    </w:rPr>
  </w:style>
  <w:style w:type="character" w:customStyle="1" w:styleId="WW8Num3z2">
    <w:name w:val="WW8Num3z2"/>
    <w:rsid w:val="00AE5C19"/>
    <w:rPr>
      <w:rFonts w:ascii="Wingdings" w:hAnsi="Wingdings"/>
    </w:rPr>
  </w:style>
  <w:style w:type="character" w:customStyle="1" w:styleId="WW8Num3z3">
    <w:name w:val="WW8Num3z3"/>
    <w:rsid w:val="00AE5C19"/>
    <w:rPr>
      <w:rFonts w:ascii="Symbol" w:hAnsi="Symbol"/>
    </w:rPr>
  </w:style>
  <w:style w:type="character" w:customStyle="1" w:styleId="WW8Num4z0">
    <w:name w:val="WW8Num4z0"/>
    <w:rsid w:val="00AE5C19"/>
    <w:rPr>
      <w:rFonts w:ascii="Wingdings" w:hAnsi="Wingdings"/>
    </w:rPr>
  </w:style>
  <w:style w:type="character" w:customStyle="1" w:styleId="WW8Num4z1">
    <w:name w:val="WW8Num4z1"/>
    <w:rsid w:val="00AE5C19"/>
    <w:rPr>
      <w:rFonts w:ascii="Courier New" w:hAnsi="Courier New" w:cs="Courier New"/>
    </w:rPr>
  </w:style>
  <w:style w:type="character" w:customStyle="1" w:styleId="WW8Num4z3">
    <w:name w:val="WW8Num4z3"/>
    <w:rsid w:val="00AE5C19"/>
    <w:rPr>
      <w:rFonts w:ascii="Symbol" w:hAnsi="Symbol"/>
    </w:rPr>
  </w:style>
  <w:style w:type="character" w:customStyle="1" w:styleId="WW8Num5z1">
    <w:name w:val="WW8Num5z1"/>
    <w:rsid w:val="00AE5C19"/>
    <w:rPr>
      <w:rFonts w:ascii="Courier New" w:hAnsi="Courier New" w:cs="Courier New"/>
    </w:rPr>
  </w:style>
  <w:style w:type="character" w:customStyle="1" w:styleId="WW8Num5z2">
    <w:name w:val="WW8Num5z2"/>
    <w:rsid w:val="00AE5C19"/>
    <w:rPr>
      <w:rFonts w:ascii="Wingdings" w:hAnsi="Wingdings"/>
    </w:rPr>
  </w:style>
  <w:style w:type="character" w:customStyle="1" w:styleId="WW8Num5z3">
    <w:name w:val="WW8Num5z3"/>
    <w:rsid w:val="00AE5C19"/>
    <w:rPr>
      <w:rFonts w:ascii="Symbol" w:hAnsi="Symbol"/>
    </w:rPr>
  </w:style>
  <w:style w:type="character" w:customStyle="1" w:styleId="WW8Num7z2">
    <w:name w:val="WW8Num7z2"/>
    <w:rsid w:val="00AE5C19"/>
    <w:rPr>
      <w:rFonts w:ascii="Wingdings" w:hAnsi="Wingdings"/>
    </w:rPr>
  </w:style>
  <w:style w:type="character" w:customStyle="1" w:styleId="WW8Num7z3">
    <w:name w:val="WW8Num7z3"/>
    <w:rsid w:val="00AE5C19"/>
    <w:rPr>
      <w:rFonts w:ascii="Symbol" w:hAnsi="Symbol"/>
    </w:rPr>
  </w:style>
  <w:style w:type="character" w:customStyle="1" w:styleId="WW8Num7z4">
    <w:name w:val="WW8Num7z4"/>
    <w:rsid w:val="00AE5C19"/>
    <w:rPr>
      <w:rFonts w:ascii="Courier New" w:hAnsi="Courier New" w:cs="Courier New"/>
    </w:rPr>
  </w:style>
  <w:style w:type="character" w:customStyle="1" w:styleId="WW8Num9z1">
    <w:name w:val="WW8Num9z1"/>
    <w:rsid w:val="00AE5C19"/>
    <w:rPr>
      <w:rFonts w:ascii="Courier New" w:hAnsi="Courier New" w:cs="Courier New"/>
    </w:rPr>
  </w:style>
  <w:style w:type="character" w:customStyle="1" w:styleId="WW8Num9z2">
    <w:name w:val="WW8Num9z2"/>
    <w:rsid w:val="00AE5C19"/>
    <w:rPr>
      <w:rFonts w:ascii="Wingdings" w:hAnsi="Wingdings"/>
    </w:rPr>
  </w:style>
  <w:style w:type="character" w:customStyle="1" w:styleId="WW8Num9z3">
    <w:name w:val="WW8Num9z3"/>
    <w:rsid w:val="00AE5C19"/>
    <w:rPr>
      <w:rFonts w:ascii="Symbol" w:hAnsi="Symbol"/>
    </w:rPr>
  </w:style>
  <w:style w:type="character" w:customStyle="1" w:styleId="WW8Num10z2">
    <w:name w:val="WW8Num10z2"/>
    <w:rsid w:val="00AE5C19"/>
    <w:rPr>
      <w:rFonts w:ascii="Wingdings" w:hAnsi="Wingdings"/>
    </w:rPr>
  </w:style>
  <w:style w:type="character" w:customStyle="1" w:styleId="WW8Num10z3">
    <w:name w:val="WW8Num10z3"/>
    <w:rsid w:val="00AE5C19"/>
    <w:rPr>
      <w:rFonts w:ascii="Symbol" w:hAnsi="Symbol"/>
    </w:rPr>
  </w:style>
  <w:style w:type="character" w:customStyle="1" w:styleId="WW8Num10z4">
    <w:name w:val="WW8Num10z4"/>
    <w:rsid w:val="00AE5C19"/>
    <w:rPr>
      <w:rFonts w:ascii="Courier New" w:hAnsi="Courier New" w:cs="Courier New"/>
    </w:rPr>
  </w:style>
  <w:style w:type="character" w:customStyle="1" w:styleId="WW8Num11z1">
    <w:name w:val="WW8Num11z1"/>
    <w:rsid w:val="00AE5C19"/>
    <w:rPr>
      <w:rFonts w:ascii="Courier New" w:hAnsi="Courier New" w:cs="Courier New"/>
    </w:rPr>
  </w:style>
  <w:style w:type="character" w:customStyle="1" w:styleId="WW8Num11z2">
    <w:name w:val="WW8Num11z2"/>
    <w:rsid w:val="00AE5C19"/>
    <w:rPr>
      <w:rFonts w:ascii="Wingdings" w:hAnsi="Wingdings"/>
    </w:rPr>
  </w:style>
  <w:style w:type="character" w:customStyle="1" w:styleId="WW8Num11z3">
    <w:name w:val="WW8Num11z3"/>
    <w:rsid w:val="00AE5C19"/>
    <w:rPr>
      <w:rFonts w:ascii="Symbol" w:hAnsi="Symbol"/>
    </w:rPr>
  </w:style>
  <w:style w:type="character" w:customStyle="1" w:styleId="WW8Num14z2">
    <w:name w:val="WW8Num14z2"/>
    <w:rsid w:val="00AE5C19"/>
    <w:rPr>
      <w:rFonts w:ascii="Wingdings" w:hAnsi="Wingdings"/>
    </w:rPr>
  </w:style>
  <w:style w:type="character" w:customStyle="1" w:styleId="WW8Num14z3">
    <w:name w:val="WW8Num14z3"/>
    <w:rsid w:val="00AE5C19"/>
    <w:rPr>
      <w:rFonts w:ascii="Symbol" w:hAnsi="Symbol"/>
    </w:rPr>
  </w:style>
  <w:style w:type="character" w:customStyle="1" w:styleId="WW8Num14z4">
    <w:name w:val="WW8Num14z4"/>
    <w:rsid w:val="00AE5C19"/>
    <w:rPr>
      <w:rFonts w:ascii="Courier New" w:hAnsi="Courier New" w:cs="Courier New"/>
    </w:rPr>
  </w:style>
  <w:style w:type="character" w:customStyle="1" w:styleId="WW8Num15z0">
    <w:name w:val="WW8Num15z0"/>
    <w:rsid w:val="00AE5C19"/>
    <w:rPr>
      <w:rFonts w:ascii="Wingdings" w:hAnsi="Wingdings"/>
    </w:rPr>
  </w:style>
  <w:style w:type="character" w:customStyle="1" w:styleId="WW8Num15z1">
    <w:name w:val="WW8Num15z1"/>
    <w:rsid w:val="00AE5C19"/>
    <w:rPr>
      <w:rFonts w:ascii="Courier New" w:hAnsi="Courier New"/>
    </w:rPr>
  </w:style>
  <w:style w:type="character" w:customStyle="1" w:styleId="WW8Num15z3">
    <w:name w:val="WW8Num15z3"/>
    <w:rsid w:val="00AE5C19"/>
    <w:rPr>
      <w:rFonts w:ascii="Symbol" w:hAnsi="Symbol"/>
    </w:rPr>
  </w:style>
  <w:style w:type="character" w:customStyle="1" w:styleId="WW8Num16z0">
    <w:name w:val="WW8Num16z0"/>
    <w:rsid w:val="00AE5C19"/>
    <w:rPr>
      <w:rFonts w:ascii="Times New Roman" w:eastAsia="Times New Roman" w:hAnsi="Times New Roman" w:cs="Times New Roman"/>
    </w:rPr>
  </w:style>
  <w:style w:type="character" w:customStyle="1" w:styleId="WW8Num16z1">
    <w:name w:val="WW8Num16z1"/>
    <w:rsid w:val="00AE5C19"/>
    <w:rPr>
      <w:rFonts w:ascii="Courier New" w:hAnsi="Courier New"/>
    </w:rPr>
  </w:style>
  <w:style w:type="character" w:customStyle="1" w:styleId="WW8Num16z2">
    <w:name w:val="WW8Num16z2"/>
    <w:rsid w:val="00AE5C19"/>
    <w:rPr>
      <w:rFonts w:ascii="Wingdings" w:hAnsi="Wingdings"/>
    </w:rPr>
  </w:style>
  <w:style w:type="character" w:customStyle="1" w:styleId="WW8Num16z3">
    <w:name w:val="WW8Num16z3"/>
    <w:rsid w:val="00AE5C19"/>
    <w:rPr>
      <w:rFonts w:ascii="Symbol" w:hAnsi="Symbol"/>
    </w:rPr>
  </w:style>
  <w:style w:type="character" w:customStyle="1" w:styleId="WW8Num18z0">
    <w:name w:val="WW8Num18z0"/>
    <w:rsid w:val="00AE5C19"/>
    <w:rPr>
      <w:rFonts w:ascii="Wingdings" w:hAnsi="Wingdings"/>
    </w:rPr>
  </w:style>
  <w:style w:type="character" w:customStyle="1" w:styleId="WW8Num18z1">
    <w:name w:val="WW8Num18z1"/>
    <w:rsid w:val="00AE5C19"/>
    <w:rPr>
      <w:rFonts w:ascii="Courier New" w:hAnsi="Courier New"/>
    </w:rPr>
  </w:style>
  <w:style w:type="character" w:customStyle="1" w:styleId="WW8Num18z3">
    <w:name w:val="WW8Num18z3"/>
    <w:rsid w:val="00AE5C19"/>
    <w:rPr>
      <w:rFonts w:ascii="Symbol" w:hAnsi="Symbol"/>
    </w:rPr>
  </w:style>
  <w:style w:type="character" w:customStyle="1" w:styleId="WW8Num19z0">
    <w:name w:val="WW8Num19z0"/>
    <w:rsid w:val="00AE5C19"/>
    <w:rPr>
      <w:rFonts w:ascii="Wingdings" w:hAnsi="Wingdings"/>
    </w:rPr>
  </w:style>
  <w:style w:type="character" w:customStyle="1" w:styleId="WW8Num19z1">
    <w:name w:val="WW8Num19z1"/>
    <w:rsid w:val="00AE5C19"/>
    <w:rPr>
      <w:rFonts w:ascii="Courier New" w:hAnsi="Courier New"/>
    </w:rPr>
  </w:style>
  <w:style w:type="character" w:customStyle="1" w:styleId="WW8Num19z3">
    <w:name w:val="WW8Num19z3"/>
    <w:rsid w:val="00AE5C19"/>
    <w:rPr>
      <w:rFonts w:ascii="Symbol" w:hAnsi="Symbol"/>
    </w:rPr>
  </w:style>
  <w:style w:type="character" w:customStyle="1" w:styleId="WW8Num20z0">
    <w:name w:val="WW8Num20z0"/>
    <w:rsid w:val="00AE5C19"/>
    <w:rPr>
      <w:rFonts w:ascii="Wingdings" w:hAnsi="Wingdings"/>
    </w:rPr>
  </w:style>
  <w:style w:type="character" w:customStyle="1" w:styleId="WW8Num20z1">
    <w:name w:val="WW8Num20z1"/>
    <w:rsid w:val="00AE5C19"/>
    <w:rPr>
      <w:rFonts w:ascii="Courier New" w:hAnsi="Courier New"/>
    </w:rPr>
  </w:style>
  <w:style w:type="character" w:customStyle="1" w:styleId="WW8Num20z3">
    <w:name w:val="WW8Num20z3"/>
    <w:rsid w:val="00AE5C19"/>
    <w:rPr>
      <w:rFonts w:ascii="Symbol" w:hAnsi="Symbol"/>
    </w:rPr>
  </w:style>
  <w:style w:type="character" w:customStyle="1" w:styleId="WW8Num22z0">
    <w:name w:val="WW8Num22z0"/>
    <w:rsid w:val="00AE5C19"/>
    <w:rPr>
      <w:rFonts w:ascii="Wingdings" w:hAnsi="Wingdings"/>
    </w:rPr>
  </w:style>
  <w:style w:type="character" w:customStyle="1" w:styleId="WW8Num22z1">
    <w:name w:val="WW8Num22z1"/>
    <w:rsid w:val="00AE5C19"/>
    <w:rPr>
      <w:rFonts w:ascii="Courier New" w:hAnsi="Courier New"/>
    </w:rPr>
  </w:style>
  <w:style w:type="character" w:customStyle="1" w:styleId="WW8Num22z3">
    <w:name w:val="WW8Num22z3"/>
    <w:rsid w:val="00AE5C19"/>
    <w:rPr>
      <w:rFonts w:ascii="Symbol" w:hAnsi="Symbol"/>
    </w:rPr>
  </w:style>
  <w:style w:type="character" w:customStyle="1" w:styleId="WW8Num29z0">
    <w:name w:val="WW8Num29z0"/>
    <w:rsid w:val="00AE5C19"/>
    <w:rPr>
      <w:rFonts w:ascii="Wingdings" w:hAnsi="Wingdings"/>
    </w:rPr>
  </w:style>
  <w:style w:type="character" w:customStyle="1" w:styleId="WW8Num29z1">
    <w:name w:val="WW8Num29z1"/>
    <w:rsid w:val="00AE5C19"/>
    <w:rPr>
      <w:rFonts w:ascii="Courier New" w:hAnsi="Courier New" w:cs="Courier New"/>
    </w:rPr>
  </w:style>
  <w:style w:type="character" w:customStyle="1" w:styleId="WW8Num29z3">
    <w:name w:val="WW8Num29z3"/>
    <w:rsid w:val="00AE5C19"/>
    <w:rPr>
      <w:rFonts w:ascii="Symbol" w:hAnsi="Symbol"/>
    </w:rPr>
  </w:style>
  <w:style w:type="character" w:customStyle="1" w:styleId="15">
    <w:name w:val="Основной шрифт абзаца1"/>
    <w:rsid w:val="00AE5C19"/>
  </w:style>
  <w:style w:type="character" w:styleId="affb">
    <w:name w:val="page number"/>
    <w:basedOn w:val="15"/>
    <w:rsid w:val="00AE5C19"/>
  </w:style>
  <w:style w:type="character" w:customStyle="1" w:styleId="affc">
    <w:name w:val="Знак Знак"/>
    <w:rsid w:val="00AE5C19"/>
    <w:rPr>
      <w:b/>
      <w:sz w:val="28"/>
      <w:lang w:val="ru-RU" w:eastAsia="ar-SA" w:bidi="ar-SA"/>
    </w:rPr>
  </w:style>
  <w:style w:type="character" w:customStyle="1" w:styleId="affd">
    <w:name w:val="Основной текст ГД Знак Знак Знак Знак"/>
    <w:rsid w:val="00AE5C19"/>
    <w:rPr>
      <w:sz w:val="24"/>
      <w:szCs w:val="24"/>
      <w:lang w:val="ru-RU" w:eastAsia="ar-SA" w:bidi="ar-SA"/>
    </w:rPr>
  </w:style>
  <w:style w:type="character" w:customStyle="1" w:styleId="affe">
    <w:name w:val="Знак Знак"/>
    <w:rsid w:val="00AE5C19"/>
    <w:rPr>
      <w:b/>
      <w:sz w:val="28"/>
      <w:lang w:val="ru-RU" w:eastAsia="ar-SA" w:bidi="ar-SA"/>
    </w:rPr>
  </w:style>
  <w:style w:type="paragraph" w:customStyle="1" w:styleId="afff">
    <w:name w:val="Заголовок"/>
    <w:basedOn w:val="a0"/>
    <w:next w:val="ac"/>
    <w:rsid w:val="00AE5C19"/>
    <w:pPr>
      <w:keepNext/>
      <w:suppressAutoHyphens/>
      <w:spacing w:before="240" w:after="120"/>
      <w:jc w:val="both"/>
    </w:pPr>
    <w:rPr>
      <w:rFonts w:ascii="Arial" w:eastAsia="MS Mincho" w:hAnsi="Arial" w:cs="Tahoma"/>
      <w:lang w:eastAsia="ar-SA"/>
    </w:rPr>
  </w:style>
  <w:style w:type="paragraph" w:styleId="afff0">
    <w:name w:val="List"/>
    <w:basedOn w:val="ac"/>
    <w:semiHidden/>
    <w:rsid w:val="00AE5C19"/>
    <w:pPr>
      <w:suppressAutoHyphens/>
      <w:spacing w:after="0"/>
      <w:jc w:val="center"/>
    </w:pPr>
    <w:rPr>
      <w:rFonts w:ascii="Arial" w:hAnsi="Arial" w:cs="Tahoma"/>
      <w:b/>
      <w:sz w:val="28"/>
      <w:lang w:eastAsia="ar-SA"/>
    </w:rPr>
  </w:style>
  <w:style w:type="paragraph" w:customStyle="1" w:styleId="16">
    <w:name w:val="Название1"/>
    <w:basedOn w:val="a0"/>
    <w:rsid w:val="00AE5C19"/>
    <w:pPr>
      <w:suppressLineNumbers/>
      <w:suppressAutoHyphens/>
      <w:spacing w:before="120" w:after="120"/>
      <w:jc w:val="both"/>
    </w:pPr>
    <w:rPr>
      <w:rFonts w:ascii="Arial" w:hAnsi="Arial" w:cs="Tahoma"/>
      <w:i/>
      <w:iCs/>
      <w:sz w:val="20"/>
      <w:szCs w:val="24"/>
      <w:lang w:eastAsia="ar-SA"/>
    </w:rPr>
  </w:style>
  <w:style w:type="paragraph" w:customStyle="1" w:styleId="17">
    <w:name w:val="Указатель1"/>
    <w:basedOn w:val="a0"/>
    <w:rsid w:val="00AE5C19"/>
    <w:pPr>
      <w:suppressLineNumbers/>
      <w:suppressAutoHyphens/>
      <w:jc w:val="both"/>
    </w:pPr>
    <w:rPr>
      <w:rFonts w:ascii="Arial" w:hAnsi="Arial" w:cs="Tahoma"/>
      <w:sz w:val="24"/>
      <w:szCs w:val="24"/>
      <w:lang w:eastAsia="ar-SA"/>
    </w:rPr>
  </w:style>
  <w:style w:type="paragraph" w:customStyle="1" w:styleId="210">
    <w:name w:val="Основной текст 21"/>
    <w:basedOn w:val="a0"/>
    <w:rsid w:val="00AE5C19"/>
    <w:pPr>
      <w:suppressAutoHyphens/>
      <w:spacing w:after="120" w:line="480" w:lineRule="auto"/>
      <w:jc w:val="both"/>
    </w:pPr>
    <w:rPr>
      <w:sz w:val="24"/>
      <w:szCs w:val="20"/>
      <w:lang w:eastAsia="ar-SA"/>
    </w:rPr>
  </w:style>
  <w:style w:type="paragraph" w:customStyle="1" w:styleId="310">
    <w:name w:val="Основной текст с отступом 31"/>
    <w:basedOn w:val="a0"/>
    <w:rsid w:val="00AE5C19"/>
    <w:pPr>
      <w:suppressAutoHyphens/>
      <w:spacing w:after="120"/>
      <w:ind w:left="283"/>
      <w:jc w:val="both"/>
    </w:pPr>
    <w:rPr>
      <w:sz w:val="16"/>
      <w:szCs w:val="20"/>
      <w:lang w:eastAsia="ar-SA"/>
    </w:rPr>
  </w:style>
  <w:style w:type="paragraph" w:customStyle="1" w:styleId="211">
    <w:name w:val="Основной текст с отступом 21"/>
    <w:basedOn w:val="a0"/>
    <w:rsid w:val="00AE5C19"/>
    <w:pPr>
      <w:suppressAutoHyphens/>
      <w:spacing w:after="120" w:line="480" w:lineRule="auto"/>
      <w:ind w:left="283"/>
      <w:jc w:val="both"/>
    </w:pPr>
    <w:rPr>
      <w:sz w:val="24"/>
      <w:szCs w:val="20"/>
      <w:lang w:eastAsia="ar-SA"/>
    </w:rPr>
  </w:style>
  <w:style w:type="paragraph" w:styleId="afff1">
    <w:name w:val="Subtitle"/>
    <w:basedOn w:val="a0"/>
    <w:next w:val="ac"/>
    <w:link w:val="afff2"/>
    <w:qFormat/>
    <w:rsid w:val="00AE5C19"/>
    <w:pPr>
      <w:suppressAutoHyphens/>
      <w:jc w:val="center"/>
    </w:pPr>
    <w:rPr>
      <w:b/>
      <w:szCs w:val="20"/>
      <w:lang w:eastAsia="ar-SA"/>
    </w:rPr>
  </w:style>
  <w:style w:type="character" w:customStyle="1" w:styleId="afff2">
    <w:name w:val="Подзаголовок Знак"/>
    <w:basedOn w:val="a1"/>
    <w:link w:val="afff1"/>
    <w:rsid w:val="00AE5C19"/>
    <w:rPr>
      <w:rFonts w:ascii="Times New Roman" w:eastAsia="Times New Roman" w:hAnsi="Times New Roman" w:cs="Times New Roman"/>
      <w:b/>
      <w:sz w:val="28"/>
      <w:szCs w:val="20"/>
      <w:lang w:eastAsia="ar-SA"/>
    </w:rPr>
  </w:style>
  <w:style w:type="paragraph" w:customStyle="1" w:styleId="18">
    <w:name w:val="Цитата1"/>
    <w:basedOn w:val="a0"/>
    <w:rsid w:val="00AE5C19"/>
    <w:pPr>
      <w:tabs>
        <w:tab w:val="left" w:pos="2552"/>
        <w:tab w:val="left" w:pos="3402"/>
        <w:tab w:val="left" w:pos="4678"/>
      </w:tabs>
      <w:suppressAutoHyphens/>
      <w:ind w:left="4678" w:right="30" w:hanging="4678"/>
      <w:jc w:val="both"/>
    </w:pPr>
    <w:rPr>
      <w:szCs w:val="20"/>
      <w:lang w:eastAsia="ar-SA"/>
    </w:rPr>
  </w:style>
  <w:style w:type="paragraph" w:customStyle="1" w:styleId="220">
    <w:name w:val="Основной текст 22"/>
    <w:basedOn w:val="a0"/>
    <w:rsid w:val="00AE5C19"/>
    <w:pPr>
      <w:suppressAutoHyphens/>
      <w:ind w:right="-763" w:firstLine="567"/>
      <w:jc w:val="both"/>
    </w:pPr>
    <w:rPr>
      <w:szCs w:val="20"/>
      <w:lang w:eastAsia="ar-SA"/>
    </w:rPr>
  </w:style>
  <w:style w:type="paragraph" w:customStyle="1" w:styleId="27">
    <w:name w:val="Цитата2"/>
    <w:basedOn w:val="a0"/>
    <w:rsid w:val="00AE5C19"/>
    <w:pPr>
      <w:suppressAutoHyphens/>
      <w:ind w:left="425" w:right="-763"/>
      <w:jc w:val="both"/>
    </w:pPr>
    <w:rPr>
      <w:szCs w:val="20"/>
      <w:lang w:eastAsia="ar-SA"/>
    </w:rPr>
  </w:style>
  <w:style w:type="paragraph" w:customStyle="1" w:styleId="311">
    <w:name w:val="Основной текст 31"/>
    <w:basedOn w:val="a0"/>
    <w:rsid w:val="00AE5C19"/>
    <w:pPr>
      <w:suppressAutoHyphens/>
      <w:jc w:val="both"/>
    </w:pPr>
    <w:rPr>
      <w:sz w:val="24"/>
      <w:szCs w:val="20"/>
      <w:lang w:eastAsia="ar-SA"/>
    </w:rPr>
  </w:style>
  <w:style w:type="paragraph" w:customStyle="1" w:styleId="BodyText21">
    <w:name w:val="Body Text 21"/>
    <w:basedOn w:val="a0"/>
    <w:rsid w:val="00AE5C19"/>
    <w:pPr>
      <w:suppressAutoHyphens/>
      <w:overflowPunct w:val="0"/>
      <w:autoSpaceDE w:val="0"/>
      <w:jc w:val="both"/>
      <w:textAlignment w:val="baseline"/>
    </w:pPr>
    <w:rPr>
      <w:rFonts w:ascii="Arial" w:hAnsi="Arial"/>
      <w:sz w:val="20"/>
      <w:szCs w:val="20"/>
      <w:lang w:eastAsia="ar-SA"/>
    </w:rPr>
  </w:style>
  <w:style w:type="paragraph" w:customStyle="1" w:styleId="afff3">
    <w:name w:val="Основной текст ГД Знак Знак Знак"/>
    <w:basedOn w:val="aff1"/>
    <w:rsid w:val="00AE5C19"/>
    <w:pPr>
      <w:ind w:firstLine="709"/>
      <w:jc w:val="both"/>
    </w:pPr>
    <w:rPr>
      <w:szCs w:val="24"/>
      <w:lang w:val="ru-RU"/>
    </w:rPr>
  </w:style>
  <w:style w:type="paragraph" w:customStyle="1" w:styleId="afff4">
    <w:name w:val="Основной текст ГД Знак Знак"/>
    <w:basedOn w:val="aff1"/>
    <w:rsid w:val="00AE5C19"/>
    <w:pPr>
      <w:ind w:firstLine="709"/>
      <w:jc w:val="both"/>
    </w:pPr>
    <w:rPr>
      <w:sz w:val="28"/>
      <w:szCs w:val="28"/>
      <w:lang w:val="ru-RU"/>
    </w:rPr>
  </w:style>
  <w:style w:type="paragraph" w:customStyle="1" w:styleId="19">
    <w:name w:val="Текст1"/>
    <w:basedOn w:val="a0"/>
    <w:rsid w:val="00AE5C19"/>
    <w:pPr>
      <w:suppressAutoHyphens/>
      <w:jc w:val="both"/>
    </w:pPr>
    <w:rPr>
      <w:rFonts w:ascii="Courier New" w:hAnsi="Courier New" w:cs="Courier New"/>
      <w:sz w:val="20"/>
      <w:szCs w:val="20"/>
      <w:lang w:eastAsia="ar-SA"/>
    </w:rPr>
  </w:style>
  <w:style w:type="paragraph" w:customStyle="1" w:styleId="rvps690070">
    <w:name w:val="rvps690070"/>
    <w:basedOn w:val="a0"/>
    <w:rsid w:val="00AE5C19"/>
    <w:pPr>
      <w:suppressAutoHyphens/>
      <w:spacing w:after="176"/>
      <w:ind w:right="351"/>
      <w:jc w:val="both"/>
    </w:pPr>
    <w:rPr>
      <w:sz w:val="24"/>
      <w:szCs w:val="24"/>
      <w:lang w:eastAsia="ar-SA"/>
    </w:rPr>
  </w:style>
  <w:style w:type="paragraph" w:customStyle="1" w:styleId="afff5">
    <w:name w:val="Содержимое таблицы"/>
    <w:basedOn w:val="a0"/>
    <w:rsid w:val="00AE5C19"/>
    <w:pPr>
      <w:suppressLineNumbers/>
      <w:suppressAutoHyphens/>
      <w:jc w:val="both"/>
    </w:pPr>
    <w:rPr>
      <w:sz w:val="24"/>
      <w:szCs w:val="24"/>
      <w:lang w:eastAsia="ar-SA"/>
    </w:rPr>
  </w:style>
  <w:style w:type="paragraph" w:customStyle="1" w:styleId="afff6">
    <w:name w:val="Заголовок таблицы"/>
    <w:basedOn w:val="afff5"/>
    <w:rsid w:val="00AE5C19"/>
    <w:pPr>
      <w:jc w:val="center"/>
    </w:pPr>
    <w:rPr>
      <w:b/>
      <w:bCs/>
    </w:rPr>
  </w:style>
  <w:style w:type="paragraph" w:customStyle="1" w:styleId="afff7">
    <w:name w:val="Содержимое врезки"/>
    <w:basedOn w:val="ac"/>
    <w:rsid w:val="00AE5C19"/>
    <w:pPr>
      <w:suppressAutoHyphens/>
      <w:spacing w:after="0"/>
      <w:jc w:val="center"/>
    </w:pPr>
    <w:rPr>
      <w:b/>
      <w:sz w:val="28"/>
      <w:lang w:eastAsia="ar-SA"/>
    </w:rPr>
  </w:style>
  <w:style w:type="character" w:customStyle="1" w:styleId="A10">
    <w:name w:val="A1"/>
    <w:uiPriority w:val="99"/>
    <w:rsid w:val="00AE5C19"/>
    <w:rPr>
      <w:color w:val="000000"/>
      <w:sz w:val="22"/>
      <w:szCs w:val="22"/>
    </w:rPr>
  </w:style>
  <w:style w:type="paragraph" w:customStyle="1" w:styleId="Default">
    <w:name w:val="Default"/>
    <w:rsid w:val="00AE5C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a">
    <w:name w:val="1"/>
    <w:basedOn w:val="a0"/>
    <w:rsid w:val="00AE5C19"/>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1"/>
    <w:rsid w:val="00AE5C19"/>
  </w:style>
  <w:style w:type="character" w:customStyle="1" w:styleId="dash0410043104370430044600200441043f04380441043a0430char">
    <w:name w:val="dash0410_0431_0437_0430_0446_0020_0441_043f_0438_0441_043a_0430__char"/>
    <w:basedOn w:val="a1"/>
    <w:rsid w:val="00AE5C19"/>
  </w:style>
  <w:style w:type="paragraph" w:customStyle="1" w:styleId="Normal">
    <w:name w:val="Normal Знак Знак"/>
    <w:link w:val="Normal0"/>
    <w:rsid w:val="00AE5C19"/>
    <w:pPr>
      <w:spacing w:after="0" w:line="240" w:lineRule="auto"/>
      <w:ind w:firstLine="709"/>
      <w:jc w:val="both"/>
    </w:pPr>
    <w:rPr>
      <w:rFonts w:ascii="Times New Roman CYR" w:eastAsia="Times New Roman" w:hAnsi="Times New Roman CYR" w:cs="Times New Roman"/>
      <w:snapToGrid w:val="0"/>
      <w:sz w:val="24"/>
      <w:szCs w:val="24"/>
      <w:lang w:eastAsia="ru-RU"/>
    </w:rPr>
  </w:style>
  <w:style w:type="character" w:customStyle="1" w:styleId="Normal0">
    <w:name w:val="Normal Знак Знак Знак"/>
    <w:link w:val="Normal"/>
    <w:rsid w:val="00AE5C19"/>
    <w:rPr>
      <w:rFonts w:ascii="Times New Roman CYR" w:eastAsia="Times New Roman" w:hAnsi="Times New Roman CYR" w:cs="Times New Roman"/>
      <w:snapToGrid w:val="0"/>
      <w:sz w:val="24"/>
      <w:szCs w:val="24"/>
      <w:lang w:eastAsia="ru-RU"/>
    </w:rPr>
  </w:style>
  <w:style w:type="paragraph" w:customStyle="1" w:styleId="Normal-text-">
    <w:name w:val="Normal-text-список"/>
    <w:basedOn w:val="a0"/>
    <w:rsid w:val="00AE5C19"/>
    <w:pPr>
      <w:tabs>
        <w:tab w:val="num" w:pos="1200"/>
        <w:tab w:val="num" w:pos="1320"/>
      </w:tabs>
      <w:ind w:left="1320" w:hanging="600"/>
      <w:jc w:val="both"/>
    </w:pPr>
    <w:rPr>
      <w:snapToGrid w:val="0"/>
      <w:kern w:val="32"/>
      <w:sz w:val="24"/>
      <w:szCs w:val="24"/>
    </w:rPr>
  </w:style>
  <w:style w:type="paragraph" w:customStyle="1" w:styleId="ConsTitle">
    <w:name w:val="ConsTitle"/>
    <w:rsid w:val="00985C88"/>
    <w:pPr>
      <w:widowControl w:val="0"/>
      <w:spacing w:after="0" w:line="240" w:lineRule="auto"/>
    </w:pPr>
    <w:rPr>
      <w:rFonts w:ascii="Arial" w:eastAsia="Times New Roman" w:hAnsi="Arial" w:cs="Times New Roman"/>
      <w:b/>
      <w:sz w:val="16"/>
      <w:szCs w:val="20"/>
      <w:lang w:eastAsia="ru-RU"/>
    </w:rPr>
  </w:style>
  <w:style w:type="paragraph" w:customStyle="1" w:styleId="Style6">
    <w:name w:val="Style6"/>
    <w:basedOn w:val="a0"/>
    <w:uiPriority w:val="99"/>
    <w:rsid w:val="0028748B"/>
    <w:pPr>
      <w:widowControl w:val="0"/>
      <w:autoSpaceDE w:val="0"/>
      <w:autoSpaceDN w:val="0"/>
      <w:adjustRightInd w:val="0"/>
      <w:spacing w:line="326" w:lineRule="exact"/>
      <w:ind w:firstLine="715"/>
      <w:jc w:val="both"/>
    </w:pPr>
    <w:rPr>
      <w:sz w:val="24"/>
      <w:szCs w:val="24"/>
    </w:rPr>
  </w:style>
  <w:style w:type="paragraph" w:customStyle="1" w:styleId="FR1">
    <w:name w:val="FR1"/>
    <w:uiPriority w:val="99"/>
    <w:rsid w:val="0028748B"/>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paragraph" w:customStyle="1" w:styleId="afff8">
    <w:name w:val="Обычный + По ширине"/>
    <w:basedOn w:val="a0"/>
    <w:rsid w:val="002725E4"/>
    <w:pPr>
      <w:jc w:val="both"/>
    </w:pPr>
    <w:rPr>
      <w:sz w:val="24"/>
      <w:szCs w:val="24"/>
    </w:rPr>
  </w:style>
  <w:style w:type="paragraph" w:customStyle="1" w:styleId="Style7">
    <w:name w:val="Style7"/>
    <w:basedOn w:val="a0"/>
    <w:uiPriority w:val="99"/>
    <w:rsid w:val="00503A88"/>
    <w:pPr>
      <w:widowControl w:val="0"/>
      <w:autoSpaceDE w:val="0"/>
      <w:autoSpaceDN w:val="0"/>
      <w:adjustRightInd w:val="0"/>
      <w:spacing w:line="322" w:lineRule="exact"/>
      <w:ind w:firstLine="706"/>
    </w:pPr>
    <w:rPr>
      <w:sz w:val="24"/>
      <w:szCs w:val="24"/>
    </w:rPr>
  </w:style>
  <w:style w:type="table" w:customStyle="1" w:styleId="28">
    <w:name w:val="Сетка таблицы2"/>
    <w:basedOn w:val="a2"/>
    <w:next w:val="aff"/>
    <w:uiPriority w:val="59"/>
    <w:rsid w:val="00226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0">
    <w:name w:val="40"/>
    <w:basedOn w:val="a0"/>
    <w:rsid w:val="002E511D"/>
    <w:pPr>
      <w:spacing w:before="100" w:beforeAutospacing="1" w:after="100" w:afterAutospacing="1"/>
    </w:pPr>
    <w:rPr>
      <w:sz w:val="24"/>
      <w:szCs w:val="24"/>
    </w:rPr>
  </w:style>
  <w:style w:type="paragraph" w:customStyle="1" w:styleId="110">
    <w:name w:val="11"/>
    <w:basedOn w:val="a0"/>
    <w:rsid w:val="002E511D"/>
    <w:pPr>
      <w:spacing w:before="100" w:beforeAutospacing="1" w:after="100" w:afterAutospacing="1"/>
    </w:pPr>
    <w:rPr>
      <w:sz w:val="24"/>
      <w:szCs w:val="24"/>
    </w:rPr>
  </w:style>
  <w:style w:type="table" w:customStyle="1" w:styleId="TableNormal">
    <w:name w:val="Table Normal"/>
    <w:uiPriority w:val="2"/>
    <w:semiHidden/>
    <w:unhideWhenUsed/>
    <w:qFormat/>
    <w:rsid w:val="002268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29084">
      <w:bodyDiv w:val="1"/>
      <w:marLeft w:val="0"/>
      <w:marRight w:val="0"/>
      <w:marTop w:val="0"/>
      <w:marBottom w:val="0"/>
      <w:divBdr>
        <w:top w:val="none" w:sz="0" w:space="0" w:color="auto"/>
        <w:left w:val="none" w:sz="0" w:space="0" w:color="auto"/>
        <w:bottom w:val="none" w:sz="0" w:space="0" w:color="auto"/>
        <w:right w:val="none" w:sz="0" w:space="0" w:color="auto"/>
      </w:divBdr>
    </w:div>
    <w:div w:id="116995028">
      <w:bodyDiv w:val="1"/>
      <w:marLeft w:val="0"/>
      <w:marRight w:val="0"/>
      <w:marTop w:val="0"/>
      <w:marBottom w:val="0"/>
      <w:divBdr>
        <w:top w:val="none" w:sz="0" w:space="0" w:color="auto"/>
        <w:left w:val="none" w:sz="0" w:space="0" w:color="auto"/>
        <w:bottom w:val="none" w:sz="0" w:space="0" w:color="auto"/>
        <w:right w:val="none" w:sz="0" w:space="0" w:color="auto"/>
      </w:divBdr>
    </w:div>
    <w:div w:id="132918396">
      <w:bodyDiv w:val="1"/>
      <w:marLeft w:val="0"/>
      <w:marRight w:val="0"/>
      <w:marTop w:val="0"/>
      <w:marBottom w:val="0"/>
      <w:divBdr>
        <w:top w:val="none" w:sz="0" w:space="0" w:color="auto"/>
        <w:left w:val="none" w:sz="0" w:space="0" w:color="auto"/>
        <w:bottom w:val="none" w:sz="0" w:space="0" w:color="auto"/>
        <w:right w:val="none" w:sz="0" w:space="0" w:color="auto"/>
      </w:divBdr>
    </w:div>
    <w:div w:id="212929959">
      <w:bodyDiv w:val="1"/>
      <w:marLeft w:val="0"/>
      <w:marRight w:val="0"/>
      <w:marTop w:val="0"/>
      <w:marBottom w:val="0"/>
      <w:divBdr>
        <w:top w:val="none" w:sz="0" w:space="0" w:color="auto"/>
        <w:left w:val="none" w:sz="0" w:space="0" w:color="auto"/>
        <w:bottom w:val="none" w:sz="0" w:space="0" w:color="auto"/>
        <w:right w:val="none" w:sz="0" w:space="0" w:color="auto"/>
      </w:divBdr>
    </w:div>
    <w:div w:id="226041162">
      <w:bodyDiv w:val="1"/>
      <w:marLeft w:val="0"/>
      <w:marRight w:val="0"/>
      <w:marTop w:val="0"/>
      <w:marBottom w:val="0"/>
      <w:divBdr>
        <w:top w:val="none" w:sz="0" w:space="0" w:color="auto"/>
        <w:left w:val="none" w:sz="0" w:space="0" w:color="auto"/>
        <w:bottom w:val="none" w:sz="0" w:space="0" w:color="auto"/>
        <w:right w:val="none" w:sz="0" w:space="0" w:color="auto"/>
      </w:divBdr>
    </w:div>
    <w:div w:id="242179457">
      <w:bodyDiv w:val="1"/>
      <w:marLeft w:val="0"/>
      <w:marRight w:val="0"/>
      <w:marTop w:val="0"/>
      <w:marBottom w:val="0"/>
      <w:divBdr>
        <w:top w:val="none" w:sz="0" w:space="0" w:color="auto"/>
        <w:left w:val="none" w:sz="0" w:space="0" w:color="auto"/>
        <w:bottom w:val="none" w:sz="0" w:space="0" w:color="auto"/>
        <w:right w:val="none" w:sz="0" w:space="0" w:color="auto"/>
      </w:divBdr>
    </w:div>
    <w:div w:id="297928096">
      <w:bodyDiv w:val="1"/>
      <w:marLeft w:val="0"/>
      <w:marRight w:val="0"/>
      <w:marTop w:val="0"/>
      <w:marBottom w:val="0"/>
      <w:divBdr>
        <w:top w:val="none" w:sz="0" w:space="0" w:color="auto"/>
        <w:left w:val="none" w:sz="0" w:space="0" w:color="auto"/>
        <w:bottom w:val="none" w:sz="0" w:space="0" w:color="auto"/>
        <w:right w:val="none" w:sz="0" w:space="0" w:color="auto"/>
      </w:divBdr>
    </w:div>
    <w:div w:id="368989071">
      <w:bodyDiv w:val="1"/>
      <w:marLeft w:val="0"/>
      <w:marRight w:val="0"/>
      <w:marTop w:val="0"/>
      <w:marBottom w:val="0"/>
      <w:divBdr>
        <w:top w:val="none" w:sz="0" w:space="0" w:color="auto"/>
        <w:left w:val="none" w:sz="0" w:space="0" w:color="auto"/>
        <w:bottom w:val="none" w:sz="0" w:space="0" w:color="auto"/>
        <w:right w:val="none" w:sz="0" w:space="0" w:color="auto"/>
      </w:divBdr>
    </w:div>
    <w:div w:id="390277122">
      <w:bodyDiv w:val="1"/>
      <w:marLeft w:val="0"/>
      <w:marRight w:val="0"/>
      <w:marTop w:val="0"/>
      <w:marBottom w:val="0"/>
      <w:divBdr>
        <w:top w:val="none" w:sz="0" w:space="0" w:color="auto"/>
        <w:left w:val="none" w:sz="0" w:space="0" w:color="auto"/>
        <w:bottom w:val="none" w:sz="0" w:space="0" w:color="auto"/>
        <w:right w:val="none" w:sz="0" w:space="0" w:color="auto"/>
      </w:divBdr>
    </w:div>
    <w:div w:id="405956886">
      <w:bodyDiv w:val="1"/>
      <w:marLeft w:val="0"/>
      <w:marRight w:val="0"/>
      <w:marTop w:val="0"/>
      <w:marBottom w:val="0"/>
      <w:divBdr>
        <w:top w:val="none" w:sz="0" w:space="0" w:color="auto"/>
        <w:left w:val="none" w:sz="0" w:space="0" w:color="auto"/>
        <w:bottom w:val="none" w:sz="0" w:space="0" w:color="auto"/>
        <w:right w:val="none" w:sz="0" w:space="0" w:color="auto"/>
      </w:divBdr>
    </w:div>
    <w:div w:id="411708288">
      <w:bodyDiv w:val="1"/>
      <w:marLeft w:val="0"/>
      <w:marRight w:val="0"/>
      <w:marTop w:val="0"/>
      <w:marBottom w:val="0"/>
      <w:divBdr>
        <w:top w:val="none" w:sz="0" w:space="0" w:color="auto"/>
        <w:left w:val="none" w:sz="0" w:space="0" w:color="auto"/>
        <w:bottom w:val="none" w:sz="0" w:space="0" w:color="auto"/>
        <w:right w:val="none" w:sz="0" w:space="0" w:color="auto"/>
      </w:divBdr>
    </w:div>
    <w:div w:id="421223580">
      <w:bodyDiv w:val="1"/>
      <w:marLeft w:val="0"/>
      <w:marRight w:val="0"/>
      <w:marTop w:val="0"/>
      <w:marBottom w:val="0"/>
      <w:divBdr>
        <w:top w:val="none" w:sz="0" w:space="0" w:color="auto"/>
        <w:left w:val="none" w:sz="0" w:space="0" w:color="auto"/>
        <w:bottom w:val="none" w:sz="0" w:space="0" w:color="auto"/>
        <w:right w:val="none" w:sz="0" w:space="0" w:color="auto"/>
      </w:divBdr>
    </w:div>
    <w:div w:id="437414053">
      <w:bodyDiv w:val="1"/>
      <w:marLeft w:val="0"/>
      <w:marRight w:val="0"/>
      <w:marTop w:val="0"/>
      <w:marBottom w:val="0"/>
      <w:divBdr>
        <w:top w:val="none" w:sz="0" w:space="0" w:color="auto"/>
        <w:left w:val="none" w:sz="0" w:space="0" w:color="auto"/>
        <w:bottom w:val="none" w:sz="0" w:space="0" w:color="auto"/>
        <w:right w:val="none" w:sz="0" w:space="0" w:color="auto"/>
      </w:divBdr>
    </w:div>
    <w:div w:id="559054607">
      <w:bodyDiv w:val="1"/>
      <w:marLeft w:val="0"/>
      <w:marRight w:val="0"/>
      <w:marTop w:val="0"/>
      <w:marBottom w:val="0"/>
      <w:divBdr>
        <w:top w:val="none" w:sz="0" w:space="0" w:color="auto"/>
        <w:left w:val="none" w:sz="0" w:space="0" w:color="auto"/>
        <w:bottom w:val="none" w:sz="0" w:space="0" w:color="auto"/>
        <w:right w:val="none" w:sz="0" w:space="0" w:color="auto"/>
      </w:divBdr>
    </w:div>
    <w:div w:id="579945589">
      <w:bodyDiv w:val="1"/>
      <w:marLeft w:val="0"/>
      <w:marRight w:val="0"/>
      <w:marTop w:val="0"/>
      <w:marBottom w:val="0"/>
      <w:divBdr>
        <w:top w:val="none" w:sz="0" w:space="0" w:color="auto"/>
        <w:left w:val="none" w:sz="0" w:space="0" w:color="auto"/>
        <w:bottom w:val="none" w:sz="0" w:space="0" w:color="auto"/>
        <w:right w:val="none" w:sz="0" w:space="0" w:color="auto"/>
      </w:divBdr>
    </w:div>
    <w:div w:id="594902839">
      <w:bodyDiv w:val="1"/>
      <w:marLeft w:val="0"/>
      <w:marRight w:val="0"/>
      <w:marTop w:val="0"/>
      <w:marBottom w:val="0"/>
      <w:divBdr>
        <w:top w:val="none" w:sz="0" w:space="0" w:color="auto"/>
        <w:left w:val="none" w:sz="0" w:space="0" w:color="auto"/>
        <w:bottom w:val="none" w:sz="0" w:space="0" w:color="auto"/>
        <w:right w:val="none" w:sz="0" w:space="0" w:color="auto"/>
      </w:divBdr>
    </w:div>
    <w:div w:id="609897028">
      <w:bodyDiv w:val="1"/>
      <w:marLeft w:val="0"/>
      <w:marRight w:val="0"/>
      <w:marTop w:val="0"/>
      <w:marBottom w:val="0"/>
      <w:divBdr>
        <w:top w:val="none" w:sz="0" w:space="0" w:color="auto"/>
        <w:left w:val="none" w:sz="0" w:space="0" w:color="auto"/>
        <w:bottom w:val="none" w:sz="0" w:space="0" w:color="auto"/>
        <w:right w:val="none" w:sz="0" w:space="0" w:color="auto"/>
      </w:divBdr>
    </w:div>
    <w:div w:id="613248572">
      <w:bodyDiv w:val="1"/>
      <w:marLeft w:val="0"/>
      <w:marRight w:val="0"/>
      <w:marTop w:val="0"/>
      <w:marBottom w:val="0"/>
      <w:divBdr>
        <w:top w:val="none" w:sz="0" w:space="0" w:color="auto"/>
        <w:left w:val="none" w:sz="0" w:space="0" w:color="auto"/>
        <w:bottom w:val="none" w:sz="0" w:space="0" w:color="auto"/>
        <w:right w:val="none" w:sz="0" w:space="0" w:color="auto"/>
      </w:divBdr>
    </w:div>
    <w:div w:id="633414331">
      <w:bodyDiv w:val="1"/>
      <w:marLeft w:val="0"/>
      <w:marRight w:val="0"/>
      <w:marTop w:val="0"/>
      <w:marBottom w:val="0"/>
      <w:divBdr>
        <w:top w:val="none" w:sz="0" w:space="0" w:color="auto"/>
        <w:left w:val="none" w:sz="0" w:space="0" w:color="auto"/>
        <w:bottom w:val="none" w:sz="0" w:space="0" w:color="auto"/>
        <w:right w:val="none" w:sz="0" w:space="0" w:color="auto"/>
      </w:divBdr>
    </w:div>
    <w:div w:id="686641237">
      <w:bodyDiv w:val="1"/>
      <w:marLeft w:val="0"/>
      <w:marRight w:val="0"/>
      <w:marTop w:val="0"/>
      <w:marBottom w:val="0"/>
      <w:divBdr>
        <w:top w:val="none" w:sz="0" w:space="0" w:color="auto"/>
        <w:left w:val="none" w:sz="0" w:space="0" w:color="auto"/>
        <w:bottom w:val="none" w:sz="0" w:space="0" w:color="auto"/>
        <w:right w:val="none" w:sz="0" w:space="0" w:color="auto"/>
      </w:divBdr>
    </w:div>
    <w:div w:id="701710009">
      <w:bodyDiv w:val="1"/>
      <w:marLeft w:val="0"/>
      <w:marRight w:val="0"/>
      <w:marTop w:val="0"/>
      <w:marBottom w:val="0"/>
      <w:divBdr>
        <w:top w:val="none" w:sz="0" w:space="0" w:color="auto"/>
        <w:left w:val="none" w:sz="0" w:space="0" w:color="auto"/>
        <w:bottom w:val="none" w:sz="0" w:space="0" w:color="auto"/>
        <w:right w:val="none" w:sz="0" w:space="0" w:color="auto"/>
      </w:divBdr>
    </w:div>
    <w:div w:id="733504574">
      <w:bodyDiv w:val="1"/>
      <w:marLeft w:val="0"/>
      <w:marRight w:val="0"/>
      <w:marTop w:val="0"/>
      <w:marBottom w:val="0"/>
      <w:divBdr>
        <w:top w:val="none" w:sz="0" w:space="0" w:color="auto"/>
        <w:left w:val="none" w:sz="0" w:space="0" w:color="auto"/>
        <w:bottom w:val="none" w:sz="0" w:space="0" w:color="auto"/>
        <w:right w:val="none" w:sz="0" w:space="0" w:color="auto"/>
      </w:divBdr>
    </w:div>
    <w:div w:id="796801899">
      <w:bodyDiv w:val="1"/>
      <w:marLeft w:val="0"/>
      <w:marRight w:val="0"/>
      <w:marTop w:val="0"/>
      <w:marBottom w:val="0"/>
      <w:divBdr>
        <w:top w:val="none" w:sz="0" w:space="0" w:color="auto"/>
        <w:left w:val="none" w:sz="0" w:space="0" w:color="auto"/>
        <w:bottom w:val="none" w:sz="0" w:space="0" w:color="auto"/>
        <w:right w:val="none" w:sz="0" w:space="0" w:color="auto"/>
      </w:divBdr>
    </w:div>
    <w:div w:id="814685118">
      <w:bodyDiv w:val="1"/>
      <w:marLeft w:val="0"/>
      <w:marRight w:val="0"/>
      <w:marTop w:val="0"/>
      <w:marBottom w:val="0"/>
      <w:divBdr>
        <w:top w:val="none" w:sz="0" w:space="0" w:color="auto"/>
        <w:left w:val="none" w:sz="0" w:space="0" w:color="auto"/>
        <w:bottom w:val="none" w:sz="0" w:space="0" w:color="auto"/>
        <w:right w:val="none" w:sz="0" w:space="0" w:color="auto"/>
      </w:divBdr>
    </w:div>
    <w:div w:id="844438622">
      <w:bodyDiv w:val="1"/>
      <w:marLeft w:val="0"/>
      <w:marRight w:val="0"/>
      <w:marTop w:val="0"/>
      <w:marBottom w:val="0"/>
      <w:divBdr>
        <w:top w:val="none" w:sz="0" w:space="0" w:color="auto"/>
        <w:left w:val="none" w:sz="0" w:space="0" w:color="auto"/>
        <w:bottom w:val="none" w:sz="0" w:space="0" w:color="auto"/>
        <w:right w:val="none" w:sz="0" w:space="0" w:color="auto"/>
      </w:divBdr>
    </w:div>
    <w:div w:id="866598689">
      <w:bodyDiv w:val="1"/>
      <w:marLeft w:val="0"/>
      <w:marRight w:val="0"/>
      <w:marTop w:val="0"/>
      <w:marBottom w:val="0"/>
      <w:divBdr>
        <w:top w:val="none" w:sz="0" w:space="0" w:color="auto"/>
        <w:left w:val="none" w:sz="0" w:space="0" w:color="auto"/>
        <w:bottom w:val="none" w:sz="0" w:space="0" w:color="auto"/>
        <w:right w:val="none" w:sz="0" w:space="0" w:color="auto"/>
      </w:divBdr>
    </w:div>
    <w:div w:id="875846498">
      <w:bodyDiv w:val="1"/>
      <w:marLeft w:val="0"/>
      <w:marRight w:val="0"/>
      <w:marTop w:val="0"/>
      <w:marBottom w:val="0"/>
      <w:divBdr>
        <w:top w:val="none" w:sz="0" w:space="0" w:color="auto"/>
        <w:left w:val="none" w:sz="0" w:space="0" w:color="auto"/>
        <w:bottom w:val="none" w:sz="0" w:space="0" w:color="auto"/>
        <w:right w:val="none" w:sz="0" w:space="0" w:color="auto"/>
      </w:divBdr>
    </w:div>
    <w:div w:id="953680206">
      <w:bodyDiv w:val="1"/>
      <w:marLeft w:val="0"/>
      <w:marRight w:val="0"/>
      <w:marTop w:val="0"/>
      <w:marBottom w:val="0"/>
      <w:divBdr>
        <w:top w:val="none" w:sz="0" w:space="0" w:color="auto"/>
        <w:left w:val="none" w:sz="0" w:space="0" w:color="auto"/>
        <w:bottom w:val="none" w:sz="0" w:space="0" w:color="auto"/>
        <w:right w:val="none" w:sz="0" w:space="0" w:color="auto"/>
      </w:divBdr>
    </w:div>
    <w:div w:id="963118505">
      <w:bodyDiv w:val="1"/>
      <w:marLeft w:val="0"/>
      <w:marRight w:val="0"/>
      <w:marTop w:val="0"/>
      <w:marBottom w:val="0"/>
      <w:divBdr>
        <w:top w:val="none" w:sz="0" w:space="0" w:color="auto"/>
        <w:left w:val="none" w:sz="0" w:space="0" w:color="auto"/>
        <w:bottom w:val="none" w:sz="0" w:space="0" w:color="auto"/>
        <w:right w:val="none" w:sz="0" w:space="0" w:color="auto"/>
      </w:divBdr>
    </w:div>
    <w:div w:id="990257206">
      <w:bodyDiv w:val="1"/>
      <w:marLeft w:val="0"/>
      <w:marRight w:val="0"/>
      <w:marTop w:val="0"/>
      <w:marBottom w:val="0"/>
      <w:divBdr>
        <w:top w:val="none" w:sz="0" w:space="0" w:color="auto"/>
        <w:left w:val="none" w:sz="0" w:space="0" w:color="auto"/>
        <w:bottom w:val="none" w:sz="0" w:space="0" w:color="auto"/>
        <w:right w:val="none" w:sz="0" w:space="0" w:color="auto"/>
      </w:divBdr>
    </w:div>
    <w:div w:id="1054278222">
      <w:bodyDiv w:val="1"/>
      <w:marLeft w:val="0"/>
      <w:marRight w:val="0"/>
      <w:marTop w:val="0"/>
      <w:marBottom w:val="0"/>
      <w:divBdr>
        <w:top w:val="none" w:sz="0" w:space="0" w:color="auto"/>
        <w:left w:val="none" w:sz="0" w:space="0" w:color="auto"/>
        <w:bottom w:val="none" w:sz="0" w:space="0" w:color="auto"/>
        <w:right w:val="none" w:sz="0" w:space="0" w:color="auto"/>
      </w:divBdr>
    </w:div>
    <w:div w:id="1057316341">
      <w:bodyDiv w:val="1"/>
      <w:marLeft w:val="0"/>
      <w:marRight w:val="0"/>
      <w:marTop w:val="0"/>
      <w:marBottom w:val="0"/>
      <w:divBdr>
        <w:top w:val="none" w:sz="0" w:space="0" w:color="auto"/>
        <w:left w:val="none" w:sz="0" w:space="0" w:color="auto"/>
        <w:bottom w:val="none" w:sz="0" w:space="0" w:color="auto"/>
        <w:right w:val="none" w:sz="0" w:space="0" w:color="auto"/>
      </w:divBdr>
    </w:div>
    <w:div w:id="1150561055">
      <w:bodyDiv w:val="1"/>
      <w:marLeft w:val="0"/>
      <w:marRight w:val="0"/>
      <w:marTop w:val="0"/>
      <w:marBottom w:val="0"/>
      <w:divBdr>
        <w:top w:val="none" w:sz="0" w:space="0" w:color="auto"/>
        <w:left w:val="none" w:sz="0" w:space="0" w:color="auto"/>
        <w:bottom w:val="none" w:sz="0" w:space="0" w:color="auto"/>
        <w:right w:val="none" w:sz="0" w:space="0" w:color="auto"/>
      </w:divBdr>
    </w:div>
    <w:div w:id="1165168959">
      <w:bodyDiv w:val="1"/>
      <w:marLeft w:val="0"/>
      <w:marRight w:val="0"/>
      <w:marTop w:val="0"/>
      <w:marBottom w:val="0"/>
      <w:divBdr>
        <w:top w:val="none" w:sz="0" w:space="0" w:color="auto"/>
        <w:left w:val="none" w:sz="0" w:space="0" w:color="auto"/>
        <w:bottom w:val="none" w:sz="0" w:space="0" w:color="auto"/>
        <w:right w:val="none" w:sz="0" w:space="0" w:color="auto"/>
      </w:divBdr>
    </w:div>
    <w:div w:id="1181164398">
      <w:bodyDiv w:val="1"/>
      <w:marLeft w:val="0"/>
      <w:marRight w:val="0"/>
      <w:marTop w:val="0"/>
      <w:marBottom w:val="0"/>
      <w:divBdr>
        <w:top w:val="none" w:sz="0" w:space="0" w:color="auto"/>
        <w:left w:val="none" w:sz="0" w:space="0" w:color="auto"/>
        <w:bottom w:val="none" w:sz="0" w:space="0" w:color="auto"/>
        <w:right w:val="none" w:sz="0" w:space="0" w:color="auto"/>
      </w:divBdr>
    </w:div>
    <w:div w:id="1210845023">
      <w:bodyDiv w:val="1"/>
      <w:marLeft w:val="0"/>
      <w:marRight w:val="0"/>
      <w:marTop w:val="0"/>
      <w:marBottom w:val="0"/>
      <w:divBdr>
        <w:top w:val="none" w:sz="0" w:space="0" w:color="auto"/>
        <w:left w:val="none" w:sz="0" w:space="0" w:color="auto"/>
        <w:bottom w:val="none" w:sz="0" w:space="0" w:color="auto"/>
        <w:right w:val="none" w:sz="0" w:space="0" w:color="auto"/>
      </w:divBdr>
    </w:div>
    <w:div w:id="1274872024">
      <w:bodyDiv w:val="1"/>
      <w:marLeft w:val="0"/>
      <w:marRight w:val="0"/>
      <w:marTop w:val="0"/>
      <w:marBottom w:val="0"/>
      <w:divBdr>
        <w:top w:val="none" w:sz="0" w:space="0" w:color="auto"/>
        <w:left w:val="none" w:sz="0" w:space="0" w:color="auto"/>
        <w:bottom w:val="none" w:sz="0" w:space="0" w:color="auto"/>
        <w:right w:val="none" w:sz="0" w:space="0" w:color="auto"/>
      </w:divBdr>
    </w:div>
    <w:div w:id="1308708468">
      <w:bodyDiv w:val="1"/>
      <w:marLeft w:val="0"/>
      <w:marRight w:val="0"/>
      <w:marTop w:val="0"/>
      <w:marBottom w:val="0"/>
      <w:divBdr>
        <w:top w:val="none" w:sz="0" w:space="0" w:color="auto"/>
        <w:left w:val="none" w:sz="0" w:space="0" w:color="auto"/>
        <w:bottom w:val="none" w:sz="0" w:space="0" w:color="auto"/>
        <w:right w:val="none" w:sz="0" w:space="0" w:color="auto"/>
      </w:divBdr>
    </w:div>
    <w:div w:id="1356346867">
      <w:bodyDiv w:val="1"/>
      <w:marLeft w:val="0"/>
      <w:marRight w:val="0"/>
      <w:marTop w:val="0"/>
      <w:marBottom w:val="0"/>
      <w:divBdr>
        <w:top w:val="none" w:sz="0" w:space="0" w:color="auto"/>
        <w:left w:val="none" w:sz="0" w:space="0" w:color="auto"/>
        <w:bottom w:val="none" w:sz="0" w:space="0" w:color="auto"/>
        <w:right w:val="none" w:sz="0" w:space="0" w:color="auto"/>
      </w:divBdr>
    </w:div>
    <w:div w:id="1360929902">
      <w:bodyDiv w:val="1"/>
      <w:marLeft w:val="0"/>
      <w:marRight w:val="0"/>
      <w:marTop w:val="0"/>
      <w:marBottom w:val="0"/>
      <w:divBdr>
        <w:top w:val="none" w:sz="0" w:space="0" w:color="auto"/>
        <w:left w:val="none" w:sz="0" w:space="0" w:color="auto"/>
        <w:bottom w:val="none" w:sz="0" w:space="0" w:color="auto"/>
        <w:right w:val="none" w:sz="0" w:space="0" w:color="auto"/>
      </w:divBdr>
    </w:div>
    <w:div w:id="1371148784">
      <w:bodyDiv w:val="1"/>
      <w:marLeft w:val="0"/>
      <w:marRight w:val="0"/>
      <w:marTop w:val="0"/>
      <w:marBottom w:val="0"/>
      <w:divBdr>
        <w:top w:val="none" w:sz="0" w:space="0" w:color="auto"/>
        <w:left w:val="none" w:sz="0" w:space="0" w:color="auto"/>
        <w:bottom w:val="none" w:sz="0" w:space="0" w:color="auto"/>
        <w:right w:val="none" w:sz="0" w:space="0" w:color="auto"/>
      </w:divBdr>
    </w:div>
    <w:div w:id="1393112430">
      <w:bodyDiv w:val="1"/>
      <w:marLeft w:val="0"/>
      <w:marRight w:val="0"/>
      <w:marTop w:val="0"/>
      <w:marBottom w:val="0"/>
      <w:divBdr>
        <w:top w:val="none" w:sz="0" w:space="0" w:color="auto"/>
        <w:left w:val="none" w:sz="0" w:space="0" w:color="auto"/>
        <w:bottom w:val="none" w:sz="0" w:space="0" w:color="auto"/>
        <w:right w:val="none" w:sz="0" w:space="0" w:color="auto"/>
      </w:divBdr>
    </w:div>
    <w:div w:id="1400983437">
      <w:bodyDiv w:val="1"/>
      <w:marLeft w:val="0"/>
      <w:marRight w:val="0"/>
      <w:marTop w:val="0"/>
      <w:marBottom w:val="0"/>
      <w:divBdr>
        <w:top w:val="none" w:sz="0" w:space="0" w:color="auto"/>
        <w:left w:val="none" w:sz="0" w:space="0" w:color="auto"/>
        <w:bottom w:val="none" w:sz="0" w:space="0" w:color="auto"/>
        <w:right w:val="none" w:sz="0" w:space="0" w:color="auto"/>
      </w:divBdr>
    </w:div>
    <w:div w:id="1437401936">
      <w:bodyDiv w:val="1"/>
      <w:marLeft w:val="0"/>
      <w:marRight w:val="0"/>
      <w:marTop w:val="0"/>
      <w:marBottom w:val="0"/>
      <w:divBdr>
        <w:top w:val="none" w:sz="0" w:space="0" w:color="auto"/>
        <w:left w:val="none" w:sz="0" w:space="0" w:color="auto"/>
        <w:bottom w:val="none" w:sz="0" w:space="0" w:color="auto"/>
        <w:right w:val="none" w:sz="0" w:space="0" w:color="auto"/>
      </w:divBdr>
    </w:div>
    <w:div w:id="1469207878">
      <w:bodyDiv w:val="1"/>
      <w:marLeft w:val="0"/>
      <w:marRight w:val="0"/>
      <w:marTop w:val="0"/>
      <w:marBottom w:val="0"/>
      <w:divBdr>
        <w:top w:val="none" w:sz="0" w:space="0" w:color="auto"/>
        <w:left w:val="none" w:sz="0" w:space="0" w:color="auto"/>
        <w:bottom w:val="none" w:sz="0" w:space="0" w:color="auto"/>
        <w:right w:val="none" w:sz="0" w:space="0" w:color="auto"/>
      </w:divBdr>
    </w:div>
    <w:div w:id="1489783594">
      <w:bodyDiv w:val="1"/>
      <w:marLeft w:val="0"/>
      <w:marRight w:val="0"/>
      <w:marTop w:val="0"/>
      <w:marBottom w:val="0"/>
      <w:divBdr>
        <w:top w:val="none" w:sz="0" w:space="0" w:color="auto"/>
        <w:left w:val="none" w:sz="0" w:space="0" w:color="auto"/>
        <w:bottom w:val="none" w:sz="0" w:space="0" w:color="auto"/>
        <w:right w:val="none" w:sz="0" w:space="0" w:color="auto"/>
      </w:divBdr>
    </w:div>
    <w:div w:id="1494683833">
      <w:bodyDiv w:val="1"/>
      <w:marLeft w:val="0"/>
      <w:marRight w:val="0"/>
      <w:marTop w:val="0"/>
      <w:marBottom w:val="0"/>
      <w:divBdr>
        <w:top w:val="none" w:sz="0" w:space="0" w:color="auto"/>
        <w:left w:val="none" w:sz="0" w:space="0" w:color="auto"/>
        <w:bottom w:val="none" w:sz="0" w:space="0" w:color="auto"/>
        <w:right w:val="none" w:sz="0" w:space="0" w:color="auto"/>
      </w:divBdr>
    </w:div>
    <w:div w:id="1505392652">
      <w:bodyDiv w:val="1"/>
      <w:marLeft w:val="0"/>
      <w:marRight w:val="0"/>
      <w:marTop w:val="0"/>
      <w:marBottom w:val="0"/>
      <w:divBdr>
        <w:top w:val="none" w:sz="0" w:space="0" w:color="auto"/>
        <w:left w:val="none" w:sz="0" w:space="0" w:color="auto"/>
        <w:bottom w:val="none" w:sz="0" w:space="0" w:color="auto"/>
        <w:right w:val="none" w:sz="0" w:space="0" w:color="auto"/>
      </w:divBdr>
    </w:div>
    <w:div w:id="1555116771">
      <w:bodyDiv w:val="1"/>
      <w:marLeft w:val="0"/>
      <w:marRight w:val="0"/>
      <w:marTop w:val="0"/>
      <w:marBottom w:val="0"/>
      <w:divBdr>
        <w:top w:val="none" w:sz="0" w:space="0" w:color="auto"/>
        <w:left w:val="none" w:sz="0" w:space="0" w:color="auto"/>
        <w:bottom w:val="none" w:sz="0" w:space="0" w:color="auto"/>
        <w:right w:val="none" w:sz="0" w:space="0" w:color="auto"/>
      </w:divBdr>
    </w:div>
    <w:div w:id="1596866889">
      <w:bodyDiv w:val="1"/>
      <w:marLeft w:val="0"/>
      <w:marRight w:val="0"/>
      <w:marTop w:val="0"/>
      <w:marBottom w:val="0"/>
      <w:divBdr>
        <w:top w:val="none" w:sz="0" w:space="0" w:color="auto"/>
        <w:left w:val="none" w:sz="0" w:space="0" w:color="auto"/>
        <w:bottom w:val="none" w:sz="0" w:space="0" w:color="auto"/>
        <w:right w:val="none" w:sz="0" w:space="0" w:color="auto"/>
      </w:divBdr>
    </w:div>
    <w:div w:id="1599487495">
      <w:bodyDiv w:val="1"/>
      <w:marLeft w:val="0"/>
      <w:marRight w:val="0"/>
      <w:marTop w:val="0"/>
      <w:marBottom w:val="0"/>
      <w:divBdr>
        <w:top w:val="none" w:sz="0" w:space="0" w:color="auto"/>
        <w:left w:val="none" w:sz="0" w:space="0" w:color="auto"/>
        <w:bottom w:val="none" w:sz="0" w:space="0" w:color="auto"/>
        <w:right w:val="none" w:sz="0" w:space="0" w:color="auto"/>
      </w:divBdr>
    </w:div>
    <w:div w:id="1650211959">
      <w:bodyDiv w:val="1"/>
      <w:marLeft w:val="0"/>
      <w:marRight w:val="0"/>
      <w:marTop w:val="0"/>
      <w:marBottom w:val="0"/>
      <w:divBdr>
        <w:top w:val="none" w:sz="0" w:space="0" w:color="auto"/>
        <w:left w:val="none" w:sz="0" w:space="0" w:color="auto"/>
        <w:bottom w:val="none" w:sz="0" w:space="0" w:color="auto"/>
        <w:right w:val="none" w:sz="0" w:space="0" w:color="auto"/>
      </w:divBdr>
    </w:div>
    <w:div w:id="1660573024">
      <w:bodyDiv w:val="1"/>
      <w:marLeft w:val="0"/>
      <w:marRight w:val="0"/>
      <w:marTop w:val="0"/>
      <w:marBottom w:val="0"/>
      <w:divBdr>
        <w:top w:val="none" w:sz="0" w:space="0" w:color="auto"/>
        <w:left w:val="none" w:sz="0" w:space="0" w:color="auto"/>
        <w:bottom w:val="none" w:sz="0" w:space="0" w:color="auto"/>
        <w:right w:val="none" w:sz="0" w:space="0" w:color="auto"/>
      </w:divBdr>
    </w:div>
    <w:div w:id="1734113782">
      <w:bodyDiv w:val="1"/>
      <w:marLeft w:val="0"/>
      <w:marRight w:val="0"/>
      <w:marTop w:val="0"/>
      <w:marBottom w:val="0"/>
      <w:divBdr>
        <w:top w:val="none" w:sz="0" w:space="0" w:color="auto"/>
        <w:left w:val="none" w:sz="0" w:space="0" w:color="auto"/>
        <w:bottom w:val="none" w:sz="0" w:space="0" w:color="auto"/>
        <w:right w:val="none" w:sz="0" w:space="0" w:color="auto"/>
      </w:divBdr>
    </w:div>
    <w:div w:id="1772622594">
      <w:bodyDiv w:val="1"/>
      <w:marLeft w:val="0"/>
      <w:marRight w:val="0"/>
      <w:marTop w:val="0"/>
      <w:marBottom w:val="0"/>
      <w:divBdr>
        <w:top w:val="none" w:sz="0" w:space="0" w:color="auto"/>
        <w:left w:val="none" w:sz="0" w:space="0" w:color="auto"/>
        <w:bottom w:val="none" w:sz="0" w:space="0" w:color="auto"/>
        <w:right w:val="none" w:sz="0" w:space="0" w:color="auto"/>
      </w:divBdr>
    </w:div>
    <w:div w:id="1844707471">
      <w:bodyDiv w:val="1"/>
      <w:marLeft w:val="0"/>
      <w:marRight w:val="0"/>
      <w:marTop w:val="0"/>
      <w:marBottom w:val="0"/>
      <w:divBdr>
        <w:top w:val="none" w:sz="0" w:space="0" w:color="auto"/>
        <w:left w:val="none" w:sz="0" w:space="0" w:color="auto"/>
        <w:bottom w:val="none" w:sz="0" w:space="0" w:color="auto"/>
        <w:right w:val="none" w:sz="0" w:space="0" w:color="auto"/>
      </w:divBdr>
    </w:div>
    <w:div w:id="1912736473">
      <w:bodyDiv w:val="1"/>
      <w:marLeft w:val="0"/>
      <w:marRight w:val="0"/>
      <w:marTop w:val="0"/>
      <w:marBottom w:val="0"/>
      <w:divBdr>
        <w:top w:val="none" w:sz="0" w:space="0" w:color="auto"/>
        <w:left w:val="none" w:sz="0" w:space="0" w:color="auto"/>
        <w:bottom w:val="none" w:sz="0" w:space="0" w:color="auto"/>
        <w:right w:val="none" w:sz="0" w:space="0" w:color="auto"/>
      </w:divBdr>
    </w:div>
    <w:div w:id="1929726130">
      <w:bodyDiv w:val="1"/>
      <w:marLeft w:val="0"/>
      <w:marRight w:val="0"/>
      <w:marTop w:val="0"/>
      <w:marBottom w:val="0"/>
      <w:divBdr>
        <w:top w:val="none" w:sz="0" w:space="0" w:color="auto"/>
        <w:left w:val="none" w:sz="0" w:space="0" w:color="auto"/>
        <w:bottom w:val="none" w:sz="0" w:space="0" w:color="auto"/>
        <w:right w:val="none" w:sz="0" w:space="0" w:color="auto"/>
      </w:divBdr>
    </w:div>
    <w:div w:id="1949003349">
      <w:bodyDiv w:val="1"/>
      <w:marLeft w:val="0"/>
      <w:marRight w:val="0"/>
      <w:marTop w:val="0"/>
      <w:marBottom w:val="0"/>
      <w:divBdr>
        <w:top w:val="none" w:sz="0" w:space="0" w:color="auto"/>
        <w:left w:val="none" w:sz="0" w:space="0" w:color="auto"/>
        <w:bottom w:val="none" w:sz="0" w:space="0" w:color="auto"/>
        <w:right w:val="none" w:sz="0" w:space="0" w:color="auto"/>
      </w:divBdr>
    </w:div>
    <w:div w:id="1977947551">
      <w:bodyDiv w:val="1"/>
      <w:marLeft w:val="0"/>
      <w:marRight w:val="0"/>
      <w:marTop w:val="0"/>
      <w:marBottom w:val="0"/>
      <w:divBdr>
        <w:top w:val="none" w:sz="0" w:space="0" w:color="auto"/>
        <w:left w:val="none" w:sz="0" w:space="0" w:color="auto"/>
        <w:bottom w:val="none" w:sz="0" w:space="0" w:color="auto"/>
        <w:right w:val="none" w:sz="0" w:space="0" w:color="auto"/>
      </w:divBdr>
    </w:div>
    <w:div w:id="1979456073">
      <w:bodyDiv w:val="1"/>
      <w:marLeft w:val="0"/>
      <w:marRight w:val="0"/>
      <w:marTop w:val="0"/>
      <w:marBottom w:val="0"/>
      <w:divBdr>
        <w:top w:val="none" w:sz="0" w:space="0" w:color="auto"/>
        <w:left w:val="none" w:sz="0" w:space="0" w:color="auto"/>
        <w:bottom w:val="none" w:sz="0" w:space="0" w:color="auto"/>
        <w:right w:val="none" w:sz="0" w:space="0" w:color="auto"/>
      </w:divBdr>
    </w:div>
    <w:div w:id="1993362397">
      <w:bodyDiv w:val="1"/>
      <w:marLeft w:val="0"/>
      <w:marRight w:val="0"/>
      <w:marTop w:val="0"/>
      <w:marBottom w:val="0"/>
      <w:divBdr>
        <w:top w:val="none" w:sz="0" w:space="0" w:color="auto"/>
        <w:left w:val="none" w:sz="0" w:space="0" w:color="auto"/>
        <w:bottom w:val="none" w:sz="0" w:space="0" w:color="auto"/>
        <w:right w:val="none" w:sz="0" w:space="0" w:color="auto"/>
      </w:divBdr>
    </w:div>
    <w:div w:id="1996911897">
      <w:bodyDiv w:val="1"/>
      <w:marLeft w:val="0"/>
      <w:marRight w:val="0"/>
      <w:marTop w:val="0"/>
      <w:marBottom w:val="0"/>
      <w:divBdr>
        <w:top w:val="none" w:sz="0" w:space="0" w:color="auto"/>
        <w:left w:val="none" w:sz="0" w:space="0" w:color="auto"/>
        <w:bottom w:val="none" w:sz="0" w:space="0" w:color="auto"/>
        <w:right w:val="none" w:sz="0" w:space="0" w:color="auto"/>
      </w:divBdr>
    </w:div>
    <w:div w:id="2032343073">
      <w:bodyDiv w:val="1"/>
      <w:marLeft w:val="0"/>
      <w:marRight w:val="0"/>
      <w:marTop w:val="0"/>
      <w:marBottom w:val="0"/>
      <w:divBdr>
        <w:top w:val="none" w:sz="0" w:space="0" w:color="auto"/>
        <w:left w:val="none" w:sz="0" w:space="0" w:color="auto"/>
        <w:bottom w:val="none" w:sz="0" w:space="0" w:color="auto"/>
        <w:right w:val="none" w:sz="0" w:space="0" w:color="auto"/>
      </w:divBdr>
    </w:div>
    <w:div w:id="2048603493">
      <w:bodyDiv w:val="1"/>
      <w:marLeft w:val="0"/>
      <w:marRight w:val="0"/>
      <w:marTop w:val="0"/>
      <w:marBottom w:val="0"/>
      <w:divBdr>
        <w:top w:val="none" w:sz="0" w:space="0" w:color="auto"/>
        <w:left w:val="none" w:sz="0" w:space="0" w:color="auto"/>
        <w:bottom w:val="none" w:sz="0" w:space="0" w:color="auto"/>
        <w:right w:val="none" w:sz="0" w:space="0" w:color="auto"/>
      </w:divBdr>
    </w:div>
    <w:div w:id="2134592097">
      <w:bodyDiv w:val="1"/>
      <w:marLeft w:val="0"/>
      <w:marRight w:val="0"/>
      <w:marTop w:val="0"/>
      <w:marBottom w:val="0"/>
      <w:divBdr>
        <w:top w:val="none" w:sz="0" w:space="0" w:color="auto"/>
        <w:left w:val="none" w:sz="0" w:space="0" w:color="auto"/>
        <w:bottom w:val="none" w:sz="0" w:space="0" w:color="auto"/>
        <w:right w:val="none" w:sz="0" w:space="0" w:color="auto"/>
      </w:divBdr>
    </w:div>
    <w:div w:id="213825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1AFF30CF9F51AC2281A8234183B503785CF881597642CCE064BBCDB880AA93AC997F9BEF864FBA49255AA02007AT9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1AFF30CF9F51AC2281A8234183B503785CE8D1F9C6D2CCE064BBCDB880AA93AC997F9BEF864FBA49255AA02007AT9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AFF30CF9F51AC2281A8234183B503785CE8D1F9C6D2CCE064BBCDB880AA93AC997F9BEF864FBA49255AA02007AT9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C1AFF30CF9F51AC2281A8234183B503785CF8A119A6F2CCE064BBCDB880AA93AC997F9BEF864FBA49255AA02007AT9H" TargetMode="External"/><Relationship Id="rId4" Type="http://schemas.openxmlformats.org/officeDocument/2006/relationships/settings" Target="settings.xml"/><Relationship Id="rId9" Type="http://schemas.openxmlformats.org/officeDocument/2006/relationships/hyperlink" Target="mailto:solgon@40.krskci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E636A-A01D-4F66-B097-891558C81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8252</TotalTime>
  <Pages>14</Pages>
  <Words>4931</Words>
  <Characters>28107</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Е.А. Захарова</dc:creator>
  <cp:lastModifiedBy>USER</cp:lastModifiedBy>
  <cp:revision>374</cp:revision>
  <cp:lastPrinted>2021-04-30T05:08:00Z</cp:lastPrinted>
  <dcterms:created xsi:type="dcterms:W3CDTF">2016-07-15T10:04:00Z</dcterms:created>
  <dcterms:modified xsi:type="dcterms:W3CDTF">2023-09-29T03:13:00Z</dcterms:modified>
</cp:coreProperties>
</file>